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8C4" w:rsidRPr="00EB47B6" w:rsidRDefault="00594F19" w:rsidP="00CA225D">
      <w:pPr>
        <w:jc w:val="center"/>
        <w:rPr>
          <w:rFonts w:asciiTheme="majorEastAsia" w:eastAsiaTheme="majorEastAsia" w:hAnsiTheme="majorEastAsia"/>
          <w:sz w:val="28"/>
        </w:rPr>
      </w:pPr>
      <w:r>
        <w:rPr>
          <w:rFonts w:asciiTheme="majorEastAsia" w:eastAsiaTheme="majorEastAsia" w:hAnsiTheme="majorEastAsia" w:hint="eastAsia"/>
          <w:sz w:val="28"/>
        </w:rPr>
        <w:t>岡崎市</w:t>
      </w:r>
      <w:r w:rsidR="00182AC6" w:rsidRPr="00182AC6">
        <w:rPr>
          <w:rFonts w:asciiTheme="majorEastAsia" w:eastAsiaTheme="majorEastAsia" w:hAnsiTheme="majorEastAsia" w:hint="eastAsia"/>
          <w:sz w:val="28"/>
        </w:rPr>
        <w:t>浄化槽保守点検業者の登録に関する条例の</w:t>
      </w:r>
      <w:r w:rsidR="00345B0F">
        <w:rPr>
          <w:rFonts w:asciiTheme="majorEastAsia" w:eastAsiaTheme="majorEastAsia" w:hAnsiTheme="majorEastAsia" w:hint="eastAsia"/>
          <w:sz w:val="28"/>
        </w:rPr>
        <w:t>改正</w:t>
      </w:r>
      <w:r w:rsidR="006A1D46">
        <w:rPr>
          <w:rFonts w:asciiTheme="majorEastAsia" w:eastAsiaTheme="majorEastAsia" w:hAnsiTheme="majorEastAsia" w:hint="eastAsia"/>
          <w:sz w:val="28"/>
        </w:rPr>
        <w:t>内容</w:t>
      </w:r>
    </w:p>
    <w:p w:rsidR="00874FC9" w:rsidRDefault="00874FC9" w:rsidP="00182AC6">
      <w:pPr>
        <w:rPr>
          <w:rFonts w:asciiTheme="majorEastAsia" w:eastAsiaTheme="majorEastAsia" w:hAnsiTheme="majorEastAsia"/>
          <w:sz w:val="24"/>
          <w:szCs w:val="24"/>
        </w:rPr>
      </w:pPr>
    </w:p>
    <w:p w:rsidR="003C2760" w:rsidRDefault="003C2760" w:rsidP="00182AC6">
      <w:pPr>
        <w:rPr>
          <w:rFonts w:asciiTheme="majorEastAsia" w:eastAsiaTheme="majorEastAsia" w:hAnsiTheme="majorEastAsia"/>
          <w:sz w:val="24"/>
          <w:szCs w:val="24"/>
        </w:rPr>
      </w:pPr>
    </w:p>
    <w:p w:rsidR="001D0B18" w:rsidRPr="0063706B" w:rsidRDefault="006A1D46" w:rsidP="00AD627F">
      <w:pPr>
        <w:rPr>
          <w:rFonts w:asciiTheme="majorEastAsia" w:eastAsiaTheme="majorEastAsia" w:hAnsiTheme="majorEastAsia"/>
          <w:sz w:val="24"/>
          <w:szCs w:val="24"/>
        </w:rPr>
      </w:pPr>
      <w:r>
        <w:rPr>
          <w:rFonts w:asciiTheme="majorEastAsia" w:eastAsiaTheme="majorEastAsia" w:hAnsiTheme="majorEastAsia" w:hint="eastAsia"/>
          <w:sz w:val="24"/>
          <w:szCs w:val="24"/>
        </w:rPr>
        <w:t>１　条例改正</w:t>
      </w:r>
      <w:r w:rsidR="004C61C0">
        <w:rPr>
          <w:rFonts w:asciiTheme="majorEastAsia" w:eastAsiaTheme="majorEastAsia" w:hAnsiTheme="majorEastAsia" w:hint="eastAsia"/>
          <w:sz w:val="24"/>
          <w:szCs w:val="24"/>
        </w:rPr>
        <w:t>の</w:t>
      </w:r>
      <w:r w:rsidR="001D0B18" w:rsidRPr="00182AC6">
        <w:rPr>
          <w:rFonts w:asciiTheme="majorEastAsia" w:eastAsiaTheme="majorEastAsia" w:hAnsiTheme="majorEastAsia" w:hint="eastAsia"/>
          <w:sz w:val="24"/>
          <w:szCs w:val="24"/>
        </w:rPr>
        <w:t>目的</w:t>
      </w:r>
    </w:p>
    <w:p w:rsidR="00AF4B30" w:rsidRPr="00B43020" w:rsidRDefault="00B43020" w:rsidP="00B43020">
      <w:pPr>
        <w:ind w:leftChars="100" w:left="450" w:hangingChars="100" w:hanging="240"/>
        <w:rPr>
          <w:sz w:val="24"/>
          <w:szCs w:val="24"/>
        </w:rPr>
      </w:pPr>
      <w:r>
        <w:rPr>
          <w:rFonts w:hint="eastAsia"/>
          <w:sz w:val="24"/>
          <w:szCs w:val="24"/>
        </w:rPr>
        <w:t>・</w:t>
      </w:r>
      <w:r w:rsidR="001D0B18" w:rsidRPr="00B43020">
        <w:rPr>
          <w:rFonts w:hint="eastAsia"/>
          <w:sz w:val="24"/>
          <w:szCs w:val="24"/>
        </w:rPr>
        <w:t>浄化槽保守点検業者</w:t>
      </w:r>
      <w:r w:rsidR="00E55A1A" w:rsidRPr="00B43020">
        <w:rPr>
          <w:rFonts w:hint="eastAsia"/>
          <w:sz w:val="24"/>
          <w:szCs w:val="24"/>
        </w:rPr>
        <w:t>を軸に浄化槽管理者、清掃業者及び指定</w:t>
      </w:r>
      <w:r w:rsidR="001D0B18" w:rsidRPr="00B43020">
        <w:rPr>
          <w:rFonts w:hint="eastAsia"/>
          <w:sz w:val="24"/>
          <w:szCs w:val="24"/>
        </w:rPr>
        <w:t>検査機関との連携を</w:t>
      </w:r>
      <w:r w:rsidR="0087580F" w:rsidRPr="00B43020">
        <w:rPr>
          <w:rFonts w:hint="eastAsia"/>
          <w:sz w:val="24"/>
          <w:szCs w:val="24"/>
        </w:rPr>
        <w:t>強化</w:t>
      </w:r>
      <w:r w:rsidR="00DC007F" w:rsidRPr="00B43020">
        <w:rPr>
          <w:rFonts w:hint="eastAsia"/>
          <w:sz w:val="24"/>
          <w:szCs w:val="24"/>
        </w:rPr>
        <w:t>するとともに</w:t>
      </w:r>
      <w:r w:rsidR="0087580F" w:rsidRPr="00B43020">
        <w:rPr>
          <w:rFonts w:hint="eastAsia"/>
          <w:sz w:val="24"/>
          <w:szCs w:val="24"/>
        </w:rPr>
        <w:t>、</w:t>
      </w:r>
      <w:r w:rsidR="006A1D46" w:rsidRPr="00B43020">
        <w:rPr>
          <w:rFonts w:hint="eastAsia"/>
          <w:sz w:val="24"/>
          <w:szCs w:val="24"/>
        </w:rPr>
        <w:t>無登録業者等の</w:t>
      </w:r>
      <w:r w:rsidR="001D0B18" w:rsidRPr="00B43020">
        <w:rPr>
          <w:rFonts w:hint="eastAsia"/>
          <w:sz w:val="24"/>
          <w:szCs w:val="24"/>
        </w:rPr>
        <w:t>浄化槽</w:t>
      </w:r>
      <w:r w:rsidR="008B6D10" w:rsidRPr="00B43020">
        <w:rPr>
          <w:rFonts w:hint="eastAsia"/>
          <w:sz w:val="24"/>
          <w:szCs w:val="24"/>
        </w:rPr>
        <w:t>保守点検業者への指導を強化</w:t>
      </w:r>
      <w:r>
        <w:rPr>
          <w:rFonts w:hint="eastAsia"/>
          <w:sz w:val="24"/>
          <w:szCs w:val="24"/>
        </w:rPr>
        <w:t>します</w:t>
      </w:r>
      <w:r w:rsidR="001D0B18" w:rsidRPr="00B43020">
        <w:rPr>
          <w:rFonts w:hint="eastAsia"/>
          <w:sz w:val="24"/>
          <w:szCs w:val="24"/>
        </w:rPr>
        <w:t>。</w:t>
      </w:r>
    </w:p>
    <w:p w:rsidR="001D0B18" w:rsidRPr="00B43020" w:rsidRDefault="00B43020" w:rsidP="00B43020">
      <w:pPr>
        <w:ind w:leftChars="100" w:left="450" w:hangingChars="100" w:hanging="240"/>
        <w:rPr>
          <w:sz w:val="24"/>
          <w:szCs w:val="24"/>
        </w:rPr>
      </w:pPr>
      <w:r>
        <w:rPr>
          <w:rFonts w:hint="eastAsia"/>
          <w:sz w:val="24"/>
          <w:szCs w:val="24"/>
        </w:rPr>
        <w:t>・</w:t>
      </w:r>
      <w:r w:rsidR="001A1EDC">
        <w:rPr>
          <w:rFonts w:hint="eastAsia"/>
          <w:sz w:val="24"/>
          <w:szCs w:val="24"/>
        </w:rPr>
        <w:t>上記を実施すること</w:t>
      </w:r>
      <w:r w:rsidR="001D0B18" w:rsidRPr="00B43020">
        <w:rPr>
          <w:rFonts w:hint="eastAsia"/>
          <w:sz w:val="24"/>
          <w:szCs w:val="24"/>
        </w:rPr>
        <w:t>により、</w:t>
      </w:r>
      <w:r>
        <w:rPr>
          <w:rFonts w:hint="eastAsia"/>
          <w:sz w:val="24"/>
          <w:szCs w:val="24"/>
        </w:rPr>
        <w:t>生活排水対策をより一層推進し、公共用水域の更なる水質改善を目指します</w:t>
      </w:r>
      <w:r w:rsidR="001D0B18" w:rsidRPr="00B43020">
        <w:rPr>
          <w:rFonts w:hint="eastAsia"/>
          <w:sz w:val="24"/>
          <w:szCs w:val="24"/>
        </w:rPr>
        <w:t>。</w:t>
      </w:r>
    </w:p>
    <w:p w:rsidR="006B3D40" w:rsidRDefault="006B3D40" w:rsidP="00DD54FE">
      <w:pPr>
        <w:rPr>
          <w:rFonts w:asciiTheme="majorEastAsia" w:eastAsiaTheme="majorEastAsia" w:hAnsiTheme="majorEastAsia"/>
          <w:sz w:val="24"/>
          <w:szCs w:val="24"/>
        </w:rPr>
      </w:pPr>
    </w:p>
    <w:p w:rsidR="006A1D46" w:rsidRDefault="006A1D46" w:rsidP="00DD54FE">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1D0B18" w:rsidRPr="002B656C">
        <w:rPr>
          <w:rFonts w:asciiTheme="majorEastAsia" w:eastAsiaTheme="majorEastAsia" w:hAnsiTheme="majorEastAsia" w:hint="eastAsia"/>
          <w:sz w:val="24"/>
          <w:szCs w:val="24"/>
        </w:rPr>
        <w:t xml:space="preserve">　</w:t>
      </w:r>
      <w:r w:rsidR="00984068">
        <w:rPr>
          <w:rFonts w:asciiTheme="majorEastAsia" w:eastAsiaTheme="majorEastAsia" w:hAnsiTheme="majorEastAsia" w:hint="eastAsia"/>
          <w:sz w:val="24"/>
          <w:szCs w:val="24"/>
        </w:rPr>
        <w:t>条例見直し</w:t>
      </w:r>
      <w:r w:rsidR="001D0B18" w:rsidRPr="002B656C">
        <w:rPr>
          <w:rFonts w:asciiTheme="majorEastAsia" w:eastAsiaTheme="majorEastAsia" w:hAnsiTheme="majorEastAsia" w:hint="eastAsia"/>
          <w:sz w:val="24"/>
          <w:szCs w:val="24"/>
        </w:rPr>
        <w:t>の内容</w:t>
      </w:r>
    </w:p>
    <w:p w:rsidR="006A1D46" w:rsidRDefault="006A1D46" w:rsidP="001711FA">
      <w:pPr>
        <w:pStyle w:val="a3"/>
        <w:numPr>
          <w:ilvl w:val="0"/>
          <w:numId w:val="30"/>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役員の黒幕規定を追加</w:t>
      </w:r>
      <w:r w:rsidR="00B579FB">
        <w:rPr>
          <w:rFonts w:asciiTheme="majorEastAsia" w:eastAsiaTheme="majorEastAsia" w:hAnsiTheme="majorEastAsia" w:hint="eastAsia"/>
          <w:sz w:val="24"/>
          <w:szCs w:val="24"/>
        </w:rPr>
        <w:t>（条例第３条）</w:t>
      </w:r>
    </w:p>
    <w:p w:rsidR="00074DCC" w:rsidRDefault="006A1D46" w:rsidP="00B43020">
      <w:pPr>
        <w:ind w:leftChars="100" w:left="450" w:hangingChars="100" w:hanging="240"/>
        <w:rPr>
          <w:rFonts w:asciiTheme="minorEastAsia" w:hAnsiTheme="minorEastAsia"/>
          <w:sz w:val="24"/>
          <w:szCs w:val="24"/>
        </w:rPr>
      </w:pPr>
      <w:r w:rsidRPr="006A1D46">
        <w:rPr>
          <w:rFonts w:asciiTheme="minorEastAsia" w:hAnsiTheme="minorEastAsia" w:hint="eastAsia"/>
          <w:sz w:val="24"/>
          <w:szCs w:val="24"/>
        </w:rPr>
        <w:t>・</w:t>
      </w:r>
      <w:r>
        <w:rPr>
          <w:rFonts w:asciiTheme="minorEastAsia" w:hAnsiTheme="minorEastAsia" w:hint="eastAsia"/>
          <w:sz w:val="24"/>
          <w:szCs w:val="24"/>
        </w:rPr>
        <w:t>業務を執行する社員、取締役これらに準ずる者だけでなく、</w:t>
      </w:r>
      <w:r w:rsidR="001A1EDC" w:rsidRPr="001A1EDC">
        <w:rPr>
          <w:rFonts w:asciiTheme="minorEastAsia" w:hAnsiTheme="minorEastAsia" w:hint="eastAsia"/>
          <w:sz w:val="24"/>
          <w:szCs w:val="24"/>
          <w:u w:val="wave"/>
        </w:rPr>
        <w:t>執行役や</w:t>
      </w:r>
      <w:r w:rsidRPr="00B579FB">
        <w:rPr>
          <w:rFonts w:asciiTheme="minorEastAsia" w:hAnsiTheme="minorEastAsia" w:hint="eastAsia"/>
          <w:sz w:val="24"/>
          <w:szCs w:val="24"/>
          <w:u w:val="wave"/>
        </w:rPr>
        <w:t>相談役、顧問その他いかなる名称を有する者であるかを問わず、法人に対し業務を執行する社員、取締役、執行役又はこれらに準ずる者と同等以上の支配力を有するものと認められる者</w:t>
      </w:r>
      <w:r w:rsidRPr="006A1D46">
        <w:rPr>
          <w:rFonts w:asciiTheme="minorEastAsia" w:hAnsiTheme="minorEastAsia" w:hint="eastAsia"/>
          <w:sz w:val="24"/>
          <w:szCs w:val="24"/>
        </w:rPr>
        <w:t>を含む</w:t>
      </w:r>
      <w:r>
        <w:rPr>
          <w:rFonts w:asciiTheme="minorEastAsia" w:hAnsiTheme="minorEastAsia" w:hint="eastAsia"/>
          <w:sz w:val="24"/>
          <w:szCs w:val="24"/>
        </w:rPr>
        <w:t>ように</w:t>
      </w:r>
      <w:r w:rsidR="00B43020">
        <w:rPr>
          <w:rFonts w:asciiTheme="minorEastAsia" w:hAnsiTheme="minorEastAsia" w:hint="eastAsia"/>
          <w:sz w:val="24"/>
          <w:szCs w:val="24"/>
        </w:rPr>
        <w:t>改正しました</w:t>
      </w:r>
      <w:r>
        <w:rPr>
          <w:rFonts w:asciiTheme="minorEastAsia" w:hAnsiTheme="minorEastAsia" w:hint="eastAsia"/>
          <w:sz w:val="24"/>
          <w:szCs w:val="24"/>
        </w:rPr>
        <w:t>。</w:t>
      </w:r>
    </w:p>
    <w:p w:rsidR="00B43020" w:rsidRPr="006A1D46" w:rsidRDefault="00B43020" w:rsidP="00074DCC">
      <w:pPr>
        <w:ind w:left="240"/>
        <w:rPr>
          <w:rFonts w:asciiTheme="minorEastAsia" w:hAnsiTheme="minorEastAsia"/>
          <w:sz w:val="24"/>
          <w:szCs w:val="24"/>
        </w:rPr>
      </w:pPr>
    </w:p>
    <w:p w:rsidR="001711FA" w:rsidRDefault="001711FA" w:rsidP="001711FA">
      <w:pPr>
        <w:pStyle w:val="a3"/>
        <w:numPr>
          <w:ilvl w:val="0"/>
          <w:numId w:val="30"/>
        </w:numPr>
        <w:ind w:leftChars="0"/>
        <w:rPr>
          <w:rFonts w:asciiTheme="majorEastAsia" w:eastAsiaTheme="majorEastAsia" w:hAnsiTheme="majorEastAsia"/>
          <w:sz w:val="24"/>
          <w:szCs w:val="24"/>
        </w:rPr>
      </w:pPr>
      <w:r w:rsidRPr="00AF4B30">
        <w:rPr>
          <w:rFonts w:asciiTheme="majorEastAsia" w:eastAsiaTheme="majorEastAsia" w:hAnsiTheme="majorEastAsia" w:hint="eastAsia"/>
          <w:sz w:val="24"/>
          <w:szCs w:val="24"/>
        </w:rPr>
        <w:t>浄</w:t>
      </w:r>
      <w:r w:rsidR="00074DCC">
        <w:rPr>
          <w:rFonts w:asciiTheme="majorEastAsia" w:eastAsiaTheme="majorEastAsia" w:hAnsiTheme="majorEastAsia" w:hint="eastAsia"/>
          <w:sz w:val="24"/>
          <w:szCs w:val="24"/>
        </w:rPr>
        <w:t>化槽管理士の要件追加</w:t>
      </w:r>
      <w:r w:rsidR="00B579FB">
        <w:rPr>
          <w:rFonts w:asciiTheme="majorEastAsia" w:eastAsiaTheme="majorEastAsia" w:hAnsiTheme="majorEastAsia" w:hint="eastAsia"/>
          <w:sz w:val="24"/>
          <w:szCs w:val="24"/>
        </w:rPr>
        <w:t>（条例第９条）</w:t>
      </w:r>
    </w:p>
    <w:p w:rsidR="00074DCC" w:rsidRDefault="00074DCC" w:rsidP="00074DCC">
      <w:pPr>
        <w:ind w:left="240"/>
        <w:rPr>
          <w:rFonts w:asciiTheme="minorEastAsia" w:hAnsiTheme="minorEastAsia"/>
          <w:sz w:val="24"/>
          <w:szCs w:val="24"/>
        </w:rPr>
      </w:pPr>
      <w:r w:rsidRPr="00074DCC">
        <w:rPr>
          <w:rFonts w:asciiTheme="minorEastAsia" w:hAnsiTheme="minorEastAsia" w:hint="eastAsia"/>
          <w:sz w:val="24"/>
          <w:szCs w:val="24"/>
        </w:rPr>
        <w:t>・</w:t>
      </w:r>
      <w:r>
        <w:rPr>
          <w:rFonts w:asciiTheme="minorEastAsia" w:hAnsiTheme="minorEastAsia" w:hint="eastAsia"/>
          <w:sz w:val="24"/>
          <w:szCs w:val="24"/>
        </w:rPr>
        <w:t>営業所ごとに置く浄化槽管理士は、以下の</w:t>
      </w:r>
      <w:r w:rsidR="00B43020">
        <w:rPr>
          <w:rFonts w:asciiTheme="minorEastAsia" w:hAnsiTheme="minorEastAsia" w:hint="eastAsia"/>
          <w:sz w:val="24"/>
          <w:szCs w:val="24"/>
        </w:rPr>
        <w:t>条件</w:t>
      </w:r>
      <w:r>
        <w:rPr>
          <w:rFonts w:asciiTheme="minorEastAsia" w:hAnsiTheme="minorEastAsia" w:hint="eastAsia"/>
          <w:sz w:val="24"/>
          <w:szCs w:val="24"/>
        </w:rPr>
        <w:t>を</w:t>
      </w:r>
      <w:r w:rsidRPr="00B579FB">
        <w:rPr>
          <w:rFonts w:asciiTheme="minorEastAsia" w:hAnsiTheme="minorEastAsia" w:hint="eastAsia"/>
          <w:sz w:val="24"/>
          <w:szCs w:val="24"/>
          <w:u w:val="wave"/>
        </w:rPr>
        <w:t>共に満たさなければな</w:t>
      </w:r>
      <w:r w:rsidR="00B43020" w:rsidRPr="00B579FB">
        <w:rPr>
          <w:rFonts w:asciiTheme="minorEastAsia" w:hAnsiTheme="minorEastAsia" w:hint="eastAsia"/>
          <w:sz w:val="24"/>
          <w:szCs w:val="24"/>
          <w:u w:val="wave"/>
        </w:rPr>
        <w:t>りません</w:t>
      </w:r>
      <w:r w:rsidRPr="00B579FB">
        <w:rPr>
          <w:rFonts w:asciiTheme="minorEastAsia" w:hAnsiTheme="minorEastAsia" w:hint="eastAsia"/>
          <w:sz w:val="24"/>
          <w:szCs w:val="24"/>
          <w:u w:val="wave"/>
        </w:rPr>
        <w:t>。</w:t>
      </w:r>
    </w:p>
    <w:p w:rsidR="00074DCC" w:rsidRPr="00B579FB" w:rsidRDefault="00074DCC" w:rsidP="00B43020">
      <w:pPr>
        <w:ind w:left="240" w:firstLineChars="100" w:firstLine="240"/>
        <w:rPr>
          <w:rFonts w:asciiTheme="minorEastAsia" w:hAnsiTheme="minorEastAsia"/>
          <w:sz w:val="24"/>
          <w:szCs w:val="24"/>
          <w:u w:val="wave"/>
        </w:rPr>
      </w:pPr>
      <w:r w:rsidRPr="00B579FB">
        <w:rPr>
          <w:rFonts w:asciiTheme="minorEastAsia" w:hAnsiTheme="minorEastAsia" w:hint="eastAsia"/>
          <w:sz w:val="24"/>
          <w:szCs w:val="24"/>
          <w:u w:val="wave"/>
        </w:rPr>
        <w:t>①　当該浄化槽保守点検業者の専属であること。</w:t>
      </w:r>
    </w:p>
    <w:p w:rsidR="00074DCC" w:rsidRPr="00B579FB" w:rsidRDefault="00074DCC" w:rsidP="00B43020">
      <w:pPr>
        <w:ind w:left="240" w:firstLineChars="100" w:firstLine="240"/>
        <w:rPr>
          <w:rFonts w:asciiTheme="minorEastAsia" w:hAnsiTheme="minorEastAsia"/>
          <w:sz w:val="24"/>
          <w:szCs w:val="24"/>
          <w:u w:val="wave"/>
        </w:rPr>
      </w:pPr>
      <w:r w:rsidRPr="00B579FB">
        <w:rPr>
          <w:rFonts w:asciiTheme="minorEastAsia" w:hAnsiTheme="minorEastAsia" w:hint="eastAsia"/>
          <w:sz w:val="24"/>
          <w:szCs w:val="24"/>
          <w:u w:val="wave"/>
        </w:rPr>
        <w:t>②　当該営業所の専任であること。</w:t>
      </w:r>
    </w:p>
    <w:p w:rsidR="00B43020" w:rsidRPr="00074DCC" w:rsidRDefault="00B43020" w:rsidP="00074DCC">
      <w:pPr>
        <w:ind w:left="240"/>
        <w:rPr>
          <w:rFonts w:asciiTheme="minorEastAsia" w:hAnsiTheme="minorEastAsia"/>
          <w:sz w:val="24"/>
          <w:szCs w:val="24"/>
        </w:rPr>
      </w:pPr>
    </w:p>
    <w:p w:rsidR="00074DCC" w:rsidRDefault="00CE739E" w:rsidP="001711FA">
      <w:pPr>
        <w:pStyle w:val="a3"/>
        <w:numPr>
          <w:ilvl w:val="0"/>
          <w:numId w:val="30"/>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浄化槽管理士に対する研修の機会</w:t>
      </w:r>
      <w:r w:rsidR="00FF2087">
        <w:rPr>
          <w:rFonts w:asciiTheme="majorEastAsia" w:eastAsiaTheme="majorEastAsia" w:hAnsiTheme="majorEastAsia" w:hint="eastAsia"/>
          <w:sz w:val="24"/>
          <w:szCs w:val="24"/>
        </w:rPr>
        <w:t>を義務化</w:t>
      </w:r>
      <w:r w:rsidR="006F7351">
        <w:rPr>
          <w:rFonts w:asciiTheme="majorEastAsia" w:eastAsiaTheme="majorEastAsia" w:hAnsiTheme="majorEastAsia" w:hint="eastAsia"/>
          <w:sz w:val="24"/>
          <w:szCs w:val="24"/>
        </w:rPr>
        <w:t>（条例第９条の２</w:t>
      </w:r>
      <w:r w:rsidR="00B579FB">
        <w:rPr>
          <w:rFonts w:asciiTheme="majorEastAsia" w:eastAsiaTheme="majorEastAsia" w:hAnsiTheme="majorEastAsia" w:hint="eastAsia"/>
          <w:sz w:val="24"/>
          <w:szCs w:val="24"/>
        </w:rPr>
        <w:t>）</w:t>
      </w:r>
    </w:p>
    <w:p w:rsidR="00FF2087" w:rsidRDefault="00FF2087" w:rsidP="00B43020">
      <w:pPr>
        <w:ind w:leftChars="100" w:left="450" w:hangingChars="100" w:hanging="240"/>
        <w:rPr>
          <w:rFonts w:asciiTheme="minorEastAsia" w:hAnsiTheme="minorEastAsia"/>
          <w:sz w:val="24"/>
          <w:szCs w:val="24"/>
        </w:rPr>
      </w:pPr>
      <w:r w:rsidRPr="00FF2087">
        <w:rPr>
          <w:rFonts w:asciiTheme="minorEastAsia" w:hAnsiTheme="minorEastAsia" w:hint="eastAsia"/>
          <w:sz w:val="24"/>
          <w:szCs w:val="24"/>
        </w:rPr>
        <w:t>・浄化槽保守点検業者は</w:t>
      </w:r>
      <w:r>
        <w:rPr>
          <w:rFonts w:asciiTheme="minorEastAsia" w:hAnsiTheme="minorEastAsia" w:hint="eastAsia"/>
          <w:sz w:val="24"/>
          <w:szCs w:val="24"/>
        </w:rPr>
        <w:t>、その営業所に置く浄化槽管理士に対し、</w:t>
      </w:r>
      <w:r w:rsidRPr="00FF2087">
        <w:rPr>
          <w:rFonts w:asciiTheme="minorEastAsia" w:hAnsiTheme="minorEastAsia" w:hint="eastAsia"/>
          <w:sz w:val="24"/>
          <w:szCs w:val="24"/>
        </w:rPr>
        <w:t>浄化槽の保守点検に関す</w:t>
      </w:r>
      <w:r w:rsidR="00B579FB">
        <w:rPr>
          <w:rFonts w:asciiTheme="minorEastAsia" w:hAnsiTheme="minorEastAsia" w:hint="eastAsia"/>
          <w:sz w:val="24"/>
          <w:szCs w:val="24"/>
        </w:rPr>
        <w:t>る知識及び技能の向上を図るための</w:t>
      </w:r>
      <w:r w:rsidR="00B579FB" w:rsidRPr="001D253F">
        <w:rPr>
          <w:rFonts w:asciiTheme="minorEastAsia" w:hAnsiTheme="minorEastAsia" w:hint="eastAsia"/>
          <w:color w:val="FF0000"/>
          <w:sz w:val="24"/>
          <w:szCs w:val="24"/>
          <w:u w:val="wave"/>
        </w:rPr>
        <w:t>研修の機会を与えることを義務化</w:t>
      </w:r>
      <w:r w:rsidR="00B579FB">
        <w:rPr>
          <w:rFonts w:asciiTheme="minorEastAsia" w:hAnsiTheme="minorEastAsia" w:hint="eastAsia"/>
          <w:sz w:val="24"/>
          <w:szCs w:val="24"/>
        </w:rPr>
        <w:t>しました</w:t>
      </w:r>
      <w:r w:rsidRPr="00FF2087">
        <w:rPr>
          <w:rFonts w:asciiTheme="minorEastAsia" w:hAnsiTheme="minorEastAsia" w:hint="eastAsia"/>
          <w:sz w:val="24"/>
          <w:szCs w:val="24"/>
        </w:rPr>
        <w:t>。</w:t>
      </w:r>
    </w:p>
    <w:p w:rsidR="0093366D" w:rsidRPr="0093366D" w:rsidRDefault="0093366D" w:rsidP="00B43020">
      <w:pPr>
        <w:ind w:leftChars="100" w:left="450" w:hangingChars="100" w:hanging="240"/>
        <w:rPr>
          <w:rFonts w:asciiTheme="minorEastAsia" w:hAnsiTheme="minorEastAsia"/>
          <w:sz w:val="24"/>
          <w:szCs w:val="24"/>
        </w:rPr>
      </w:pPr>
      <w:r>
        <w:rPr>
          <w:rFonts w:asciiTheme="minorEastAsia" w:hAnsiTheme="minorEastAsia" w:hint="eastAsia"/>
          <w:sz w:val="24"/>
          <w:szCs w:val="24"/>
        </w:rPr>
        <w:t>・浄化槽保守点検業者は、所属する浄化槽管理士に対して、環境省が示した内容を満たす研修会を</w:t>
      </w:r>
      <w:r w:rsidRPr="001D253F">
        <w:rPr>
          <w:rFonts w:asciiTheme="minorEastAsia" w:hAnsiTheme="minorEastAsia" w:hint="eastAsia"/>
          <w:color w:val="FF0000"/>
          <w:sz w:val="24"/>
          <w:szCs w:val="24"/>
          <w:u w:val="wave"/>
        </w:rPr>
        <w:t>登録の有効期間ごとに１回以上受講させる</w:t>
      </w:r>
      <w:r>
        <w:rPr>
          <w:rFonts w:asciiTheme="minorEastAsia" w:hAnsiTheme="minorEastAsia" w:hint="eastAsia"/>
          <w:sz w:val="24"/>
          <w:szCs w:val="24"/>
        </w:rPr>
        <w:t>ように努めることを規定しました。</w:t>
      </w:r>
    </w:p>
    <w:p w:rsidR="00B84812" w:rsidRPr="00FF2087" w:rsidRDefault="00B84812" w:rsidP="006F7351">
      <w:pPr>
        <w:rPr>
          <w:rFonts w:asciiTheme="minorEastAsia" w:hAnsiTheme="minorEastAsia"/>
          <w:sz w:val="24"/>
          <w:szCs w:val="24"/>
        </w:rPr>
      </w:pPr>
    </w:p>
    <w:p w:rsidR="00074DCC" w:rsidRPr="00074DCC" w:rsidRDefault="00074DCC" w:rsidP="00074DCC">
      <w:pPr>
        <w:pStyle w:val="a3"/>
        <w:numPr>
          <w:ilvl w:val="0"/>
          <w:numId w:val="30"/>
        </w:numPr>
        <w:ind w:leftChars="0"/>
        <w:rPr>
          <w:rFonts w:asciiTheme="majorEastAsia" w:eastAsiaTheme="majorEastAsia" w:hAnsiTheme="majorEastAsia"/>
          <w:sz w:val="24"/>
          <w:szCs w:val="24"/>
        </w:rPr>
      </w:pPr>
      <w:r w:rsidRPr="00AF4B30">
        <w:rPr>
          <w:rFonts w:asciiTheme="majorEastAsia" w:eastAsiaTheme="majorEastAsia" w:hAnsiTheme="majorEastAsia" w:hint="eastAsia"/>
          <w:sz w:val="24"/>
          <w:szCs w:val="24"/>
        </w:rPr>
        <w:lastRenderedPageBreak/>
        <w:t>浄化槽保守点検業者から関係者への通知・連絡を義務化</w:t>
      </w:r>
      <w:r w:rsidR="00B579FB">
        <w:rPr>
          <w:rFonts w:asciiTheme="majorEastAsia" w:eastAsiaTheme="majorEastAsia" w:hAnsiTheme="majorEastAsia" w:hint="eastAsia"/>
          <w:sz w:val="24"/>
          <w:szCs w:val="24"/>
        </w:rPr>
        <w:t>（条例第10条）</w:t>
      </w:r>
    </w:p>
    <w:p w:rsidR="001711FA" w:rsidRPr="00B579FB" w:rsidRDefault="00B579FB" w:rsidP="00B579FB">
      <w:pPr>
        <w:ind w:leftChars="100" w:left="450" w:hangingChars="100" w:hanging="240"/>
        <w:rPr>
          <w:rFonts w:asciiTheme="majorEastAsia" w:eastAsiaTheme="majorEastAsia" w:hAnsiTheme="majorEastAsia"/>
          <w:sz w:val="24"/>
          <w:szCs w:val="24"/>
        </w:rPr>
      </w:pPr>
      <w:r w:rsidRPr="00A375F9">
        <w:rPr>
          <w:rFonts w:hint="eastAsia"/>
          <w:sz w:val="24"/>
          <w:szCs w:val="24"/>
        </w:rPr>
        <w:t>・</w:t>
      </w:r>
      <w:r w:rsidR="001711FA" w:rsidRPr="001D253F">
        <w:rPr>
          <w:rFonts w:hint="eastAsia"/>
          <w:color w:val="FF0000"/>
          <w:sz w:val="24"/>
          <w:szCs w:val="24"/>
          <w:u w:val="wave"/>
        </w:rPr>
        <w:t>浄化槽保守点検業者から浄化槽管理者に対して、清掃の実施時期及び法定検査の受検時期に係る通知</w:t>
      </w:r>
      <w:r w:rsidRPr="001D253F">
        <w:rPr>
          <w:rFonts w:hint="eastAsia"/>
          <w:color w:val="FF0000"/>
          <w:sz w:val="24"/>
          <w:szCs w:val="24"/>
          <w:u w:val="wave"/>
        </w:rPr>
        <w:t>の義務化</w:t>
      </w:r>
      <w:r w:rsidRPr="00B579FB">
        <w:rPr>
          <w:rFonts w:hint="eastAsia"/>
          <w:sz w:val="24"/>
          <w:szCs w:val="24"/>
        </w:rPr>
        <w:t>並びに通知様式を規定しました</w:t>
      </w:r>
      <w:r w:rsidR="001711FA" w:rsidRPr="00B579FB">
        <w:rPr>
          <w:rFonts w:hint="eastAsia"/>
          <w:sz w:val="24"/>
          <w:szCs w:val="24"/>
        </w:rPr>
        <w:t>。</w:t>
      </w:r>
    </w:p>
    <w:p w:rsidR="00B43020" w:rsidRPr="00B579FB" w:rsidRDefault="00B579FB" w:rsidP="00B579FB">
      <w:pPr>
        <w:ind w:leftChars="100" w:left="450" w:hangingChars="100" w:hanging="240"/>
        <w:rPr>
          <w:rFonts w:asciiTheme="majorEastAsia" w:eastAsiaTheme="majorEastAsia" w:hAnsiTheme="majorEastAsia"/>
          <w:sz w:val="24"/>
          <w:szCs w:val="24"/>
        </w:rPr>
      </w:pPr>
      <w:r>
        <w:rPr>
          <w:rFonts w:hint="eastAsia"/>
          <w:sz w:val="24"/>
          <w:szCs w:val="24"/>
        </w:rPr>
        <w:t>・</w:t>
      </w:r>
      <w:r w:rsidR="001711FA" w:rsidRPr="001D253F">
        <w:rPr>
          <w:rFonts w:hint="eastAsia"/>
          <w:color w:val="FF0000"/>
          <w:sz w:val="24"/>
          <w:szCs w:val="24"/>
          <w:u w:val="wave"/>
        </w:rPr>
        <w:t>浄化槽保守点検業者から清掃業者に対して清掃の実施時期の連絡</w:t>
      </w:r>
      <w:r w:rsidRPr="001D253F">
        <w:rPr>
          <w:rFonts w:hint="eastAsia"/>
          <w:color w:val="FF0000"/>
          <w:sz w:val="24"/>
          <w:szCs w:val="24"/>
          <w:u w:val="wave"/>
        </w:rPr>
        <w:t>を義務化</w:t>
      </w:r>
      <w:r w:rsidRPr="00B579FB">
        <w:rPr>
          <w:rFonts w:hint="eastAsia"/>
          <w:sz w:val="24"/>
          <w:szCs w:val="24"/>
        </w:rPr>
        <w:t>しました</w:t>
      </w:r>
      <w:r w:rsidR="001711FA" w:rsidRPr="00B579FB">
        <w:rPr>
          <w:rFonts w:hint="eastAsia"/>
          <w:sz w:val="24"/>
          <w:szCs w:val="24"/>
        </w:rPr>
        <w:t>。</w:t>
      </w:r>
    </w:p>
    <w:p w:rsidR="00B579FB" w:rsidRPr="00B579FB" w:rsidRDefault="00B579FB" w:rsidP="00B579FB">
      <w:pPr>
        <w:rPr>
          <w:rFonts w:asciiTheme="majorEastAsia" w:eastAsiaTheme="majorEastAsia" w:hAnsiTheme="majorEastAsia"/>
          <w:sz w:val="24"/>
          <w:szCs w:val="24"/>
        </w:rPr>
      </w:pPr>
    </w:p>
    <w:p w:rsidR="001711FA" w:rsidRPr="00DD54FE" w:rsidRDefault="001711FA" w:rsidP="001711FA">
      <w:pPr>
        <w:pStyle w:val="a3"/>
        <w:numPr>
          <w:ilvl w:val="0"/>
          <w:numId w:val="30"/>
        </w:numPr>
        <w:ind w:leftChars="0"/>
        <w:rPr>
          <w:rFonts w:asciiTheme="majorEastAsia" w:eastAsiaTheme="majorEastAsia" w:hAnsiTheme="majorEastAsia"/>
          <w:sz w:val="24"/>
          <w:szCs w:val="24"/>
        </w:rPr>
      </w:pPr>
      <w:r w:rsidRPr="00DD54FE">
        <w:rPr>
          <w:rFonts w:asciiTheme="majorEastAsia" w:eastAsiaTheme="majorEastAsia" w:hAnsiTheme="majorEastAsia" w:hint="eastAsia"/>
          <w:sz w:val="24"/>
          <w:szCs w:val="24"/>
        </w:rPr>
        <w:t>浄化槽保守点検業務の再委託の禁止</w:t>
      </w:r>
      <w:r w:rsidR="00B579FB">
        <w:rPr>
          <w:rFonts w:asciiTheme="majorEastAsia" w:eastAsiaTheme="majorEastAsia" w:hAnsiTheme="majorEastAsia" w:hint="eastAsia"/>
          <w:sz w:val="24"/>
          <w:szCs w:val="24"/>
        </w:rPr>
        <w:t>（条例第10条、条例規則第</w:t>
      </w:r>
      <w:r w:rsidR="009D7D05">
        <w:rPr>
          <w:rFonts w:asciiTheme="majorEastAsia" w:eastAsiaTheme="majorEastAsia" w:hAnsiTheme="majorEastAsia" w:hint="eastAsia"/>
          <w:sz w:val="24"/>
          <w:szCs w:val="24"/>
        </w:rPr>
        <w:t>９</w:t>
      </w:r>
      <w:r w:rsidR="00B579FB">
        <w:rPr>
          <w:rFonts w:asciiTheme="majorEastAsia" w:eastAsiaTheme="majorEastAsia" w:hAnsiTheme="majorEastAsia" w:hint="eastAsia"/>
          <w:sz w:val="24"/>
          <w:szCs w:val="24"/>
        </w:rPr>
        <w:t>条）</w:t>
      </w:r>
    </w:p>
    <w:p w:rsidR="001711FA" w:rsidRDefault="00FF2087" w:rsidP="00FF2087">
      <w:pPr>
        <w:ind w:left="240"/>
        <w:rPr>
          <w:sz w:val="24"/>
          <w:szCs w:val="24"/>
        </w:rPr>
      </w:pPr>
      <w:r>
        <w:rPr>
          <w:rFonts w:asciiTheme="minorEastAsia" w:hAnsiTheme="minorEastAsia" w:hint="eastAsia"/>
          <w:sz w:val="24"/>
          <w:szCs w:val="24"/>
        </w:rPr>
        <w:t>・</w:t>
      </w:r>
      <w:r w:rsidR="001711FA" w:rsidRPr="00FF2087">
        <w:rPr>
          <w:rFonts w:asciiTheme="minorEastAsia" w:hAnsiTheme="minorEastAsia" w:hint="eastAsia"/>
          <w:sz w:val="24"/>
          <w:szCs w:val="24"/>
        </w:rPr>
        <w:t>受託した</w:t>
      </w:r>
      <w:r w:rsidR="001711FA" w:rsidRPr="001D253F">
        <w:rPr>
          <w:rFonts w:asciiTheme="minorEastAsia" w:hAnsiTheme="minorEastAsia" w:hint="eastAsia"/>
          <w:color w:val="FF0000"/>
          <w:sz w:val="24"/>
          <w:szCs w:val="24"/>
          <w:u w:val="wave"/>
        </w:rPr>
        <w:t>浄化槽保守点検業務を他人に再委託することを原則禁止</w:t>
      </w:r>
      <w:r w:rsidR="00B579FB">
        <w:rPr>
          <w:rFonts w:hint="eastAsia"/>
          <w:sz w:val="24"/>
          <w:szCs w:val="24"/>
        </w:rPr>
        <w:t>しました</w:t>
      </w:r>
      <w:r w:rsidR="001711FA" w:rsidRPr="00FF2087">
        <w:rPr>
          <w:rFonts w:hint="eastAsia"/>
          <w:sz w:val="24"/>
          <w:szCs w:val="24"/>
        </w:rPr>
        <w:t>。</w:t>
      </w:r>
    </w:p>
    <w:p w:rsidR="00FF2087" w:rsidRDefault="00FF2087" w:rsidP="00FF2087">
      <w:pPr>
        <w:ind w:left="480" w:hangingChars="200" w:hanging="480"/>
        <w:rPr>
          <w:sz w:val="24"/>
          <w:szCs w:val="24"/>
        </w:rPr>
      </w:pPr>
      <w:r>
        <w:rPr>
          <w:rFonts w:hint="eastAsia"/>
          <w:sz w:val="24"/>
          <w:szCs w:val="24"/>
        </w:rPr>
        <w:t xml:space="preserve">　・以下の条件を満たす場合は、再委託は可能</w:t>
      </w:r>
      <w:r w:rsidR="00B579FB">
        <w:rPr>
          <w:rFonts w:hint="eastAsia"/>
          <w:sz w:val="24"/>
          <w:szCs w:val="24"/>
        </w:rPr>
        <w:t>です</w:t>
      </w:r>
      <w:r>
        <w:rPr>
          <w:rFonts w:hint="eastAsia"/>
          <w:sz w:val="24"/>
          <w:szCs w:val="24"/>
        </w:rPr>
        <w:t>。なお、再々委託はいかなる場合も禁止</w:t>
      </w:r>
      <w:r w:rsidR="00B579FB">
        <w:rPr>
          <w:rFonts w:hint="eastAsia"/>
          <w:sz w:val="24"/>
          <w:szCs w:val="24"/>
        </w:rPr>
        <w:t>です</w:t>
      </w:r>
      <w:r>
        <w:rPr>
          <w:rFonts w:hint="eastAsia"/>
          <w:sz w:val="24"/>
          <w:szCs w:val="24"/>
        </w:rPr>
        <w:t>。</w:t>
      </w:r>
    </w:p>
    <w:p w:rsidR="00FF2087" w:rsidRDefault="00FF2087" w:rsidP="00FF2087">
      <w:pPr>
        <w:ind w:left="480" w:hangingChars="200" w:hanging="480"/>
        <w:rPr>
          <w:sz w:val="24"/>
          <w:szCs w:val="24"/>
        </w:rPr>
      </w:pPr>
      <w:r>
        <w:rPr>
          <w:rFonts w:hint="eastAsia"/>
          <w:sz w:val="24"/>
          <w:szCs w:val="24"/>
        </w:rPr>
        <w:t xml:space="preserve">　①</w:t>
      </w:r>
      <w:r w:rsidRPr="00FF2087">
        <w:rPr>
          <w:rFonts w:hint="eastAsia"/>
          <w:sz w:val="24"/>
          <w:szCs w:val="24"/>
        </w:rPr>
        <w:t>浄化槽の管理者が承諾していること</w:t>
      </w:r>
    </w:p>
    <w:p w:rsidR="00FF2087" w:rsidRDefault="00FF2087" w:rsidP="00FF2087">
      <w:pPr>
        <w:ind w:left="480" w:hangingChars="200" w:hanging="480"/>
        <w:rPr>
          <w:sz w:val="24"/>
          <w:szCs w:val="24"/>
        </w:rPr>
      </w:pPr>
      <w:r>
        <w:rPr>
          <w:rFonts w:hint="eastAsia"/>
          <w:sz w:val="24"/>
          <w:szCs w:val="24"/>
        </w:rPr>
        <w:t xml:space="preserve">　②</w:t>
      </w:r>
      <w:r w:rsidRPr="00FF2087">
        <w:rPr>
          <w:rFonts w:hint="eastAsia"/>
          <w:sz w:val="24"/>
          <w:szCs w:val="24"/>
        </w:rPr>
        <w:t>委託を受ける浄化槽保守点検業者に対し、当該委託をする浄化槽保守点検業者が過去３年間に行った当該浄化槽の保守点検の結果の写しを送付すること。</w:t>
      </w:r>
    </w:p>
    <w:p w:rsidR="00B43020" w:rsidRPr="00FF2087" w:rsidRDefault="00B43020" w:rsidP="00FF2087">
      <w:pPr>
        <w:ind w:left="480" w:hangingChars="200" w:hanging="480"/>
        <w:rPr>
          <w:sz w:val="24"/>
          <w:szCs w:val="24"/>
        </w:rPr>
      </w:pPr>
    </w:p>
    <w:p w:rsidR="001D0B18" w:rsidRPr="00DD54FE" w:rsidRDefault="001D0B18" w:rsidP="00DD54FE">
      <w:pPr>
        <w:pStyle w:val="a3"/>
        <w:numPr>
          <w:ilvl w:val="0"/>
          <w:numId w:val="30"/>
        </w:numPr>
        <w:ind w:leftChars="0"/>
        <w:rPr>
          <w:rFonts w:asciiTheme="majorEastAsia" w:eastAsiaTheme="majorEastAsia" w:hAnsiTheme="majorEastAsia"/>
          <w:sz w:val="24"/>
          <w:szCs w:val="24"/>
        </w:rPr>
      </w:pPr>
      <w:r w:rsidRPr="00DD54FE">
        <w:rPr>
          <w:rFonts w:ascii="ＭＳ ゴシック" w:eastAsia="ＭＳ ゴシック" w:hAnsi="ＭＳ ゴシック" w:hint="eastAsia"/>
          <w:sz w:val="24"/>
          <w:szCs w:val="24"/>
        </w:rPr>
        <w:t>無登録業者への指導強化</w:t>
      </w:r>
      <w:r w:rsidR="00B579FB">
        <w:rPr>
          <w:rFonts w:ascii="ＭＳ ゴシック" w:eastAsia="ＭＳ ゴシック" w:hAnsi="ＭＳ ゴシック" w:hint="eastAsia"/>
          <w:sz w:val="24"/>
          <w:szCs w:val="24"/>
        </w:rPr>
        <w:t>（条例第14条）</w:t>
      </w:r>
    </w:p>
    <w:p w:rsidR="00D60A07" w:rsidRDefault="00B43020" w:rsidP="00B43020">
      <w:pPr>
        <w:ind w:left="240"/>
        <w:rPr>
          <w:rFonts w:asciiTheme="minorEastAsia" w:hAnsiTheme="minorEastAsia"/>
          <w:sz w:val="24"/>
          <w:szCs w:val="24"/>
        </w:rPr>
      </w:pPr>
      <w:r>
        <w:rPr>
          <w:rFonts w:hint="eastAsia"/>
          <w:sz w:val="24"/>
          <w:szCs w:val="24"/>
        </w:rPr>
        <w:t>・</w:t>
      </w:r>
      <w:r w:rsidR="00200EF0" w:rsidRPr="00B43020">
        <w:rPr>
          <w:rFonts w:hint="eastAsia"/>
          <w:sz w:val="24"/>
          <w:szCs w:val="24"/>
        </w:rPr>
        <w:t>無登録業者</w:t>
      </w:r>
      <w:r w:rsidR="00367515" w:rsidRPr="00B43020">
        <w:rPr>
          <w:rFonts w:asciiTheme="minorEastAsia" w:hAnsiTheme="minorEastAsia" w:hint="eastAsia"/>
          <w:sz w:val="24"/>
          <w:szCs w:val="24"/>
        </w:rPr>
        <w:t>に対し、</w:t>
      </w:r>
      <w:r w:rsidR="004C61C0" w:rsidRPr="00B43020">
        <w:rPr>
          <w:rFonts w:asciiTheme="minorEastAsia" w:hAnsiTheme="minorEastAsia" w:hint="eastAsia"/>
          <w:sz w:val="24"/>
          <w:szCs w:val="24"/>
        </w:rPr>
        <w:t>報告徴収及び立入検査</w:t>
      </w:r>
      <w:r>
        <w:rPr>
          <w:rFonts w:asciiTheme="minorEastAsia" w:hAnsiTheme="minorEastAsia" w:hint="eastAsia"/>
          <w:sz w:val="24"/>
          <w:szCs w:val="24"/>
        </w:rPr>
        <w:t>をできることを新たに規定</w:t>
      </w:r>
      <w:r w:rsidR="00B579FB">
        <w:rPr>
          <w:rFonts w:asciiTheme="minorEastAsia" w:hAnsiTheme="minorEastAsia" w:hint="eastAsia"/>
          <w:sz w:val="24"/>
          <w:szCs w:val="24"/>
        </w:rPr>
        <w:t>しました</w:t>
      </w:r>
      <w:r w:rsidR="008F481C" w:rsidRPr="00B43020">
        <w:rPr>
          <w:rFonts w:asciiTheme="minorEastAsia" w:hAnsiTheme="minorEastAsia" w:hint="eastAsia"/>
          <w:sz w:val="24"/>
          <w:szCs w:val="24"/>
        </w:rPr>
        <w:t>。</w:t>
      </w:r>
    </w:p>
    <w:p w:rsidR="00B43020" w:rsidRPr="00B43020" w:rsidRDefault="00B43020" w:rsidP="00B43020">
      <w:pPr>
        <w:ind w:left="240"/>
        <w:rPr>
          <w:sz w:val="24"/>
          <w:szCs w:val="24"/>
        </w:rPr>
      </w:pPr>
    </w:p>
    <w:p w:rsidR="00200EF0" w:rsidRPr="00AF4B30" w:rsidRDefault="001D0B18" w:rsidP="00DD54FE">
      <w:pPr>
        <w:pStyle w:val="a3"/>
        <w:numPr>
          <w:ilvl w:val="0"/>
          <w:numId w:val="30"/>
        </w:numPr>
        <w:ind w:leftChars="0"/>
        <w:rPr>
          <w:rFonts w:asciiTheme="majorEastAsia" w:eastAsiaTheme="majorEastAsia" w:hAnsiTheme="majorEastAsia"/>
          <w:sz w:val="24"/>
          <w:szCs w:val="24"/>
        </w:rPr>
      </w:pPr>
      <w:r w:rsidRPr="00AF4B30">
        <w:rPr>
          <w:rFonts w:asciiTheme="majorEastAsia" w:eastAsiaTheme="majorEastAsia" w:hAnsiTheme="majorEastAsia" w:hint="eastAsia"/>
          <w:sz w:val="24"/>
          <w:szCs w:val="24"/>
        </w:rPr>
        <w:t>浄化槽保守点検業者への指導強化</w:t>
      </w:r>
      <w:r w:rsidR="00B579FB">
        <w:rPr>
          <w:rFonts w:asciiTheme="majorEastAsia" w:eastAsiaTheme="majorEastAsia" w:hAnsiTheme="majorEastAsia" w:hint="eastAsia"/>
          <w:sz w:val="24"/>
          <w:szCs w:val="24"/>
        </w:rPr>
        <w:t>（条例第14条）</w:t>
      </w:r>
    </w:p>
    <w:p w:rsidR="006A1D46" w:rsidRDefault="00B43020" w:rsidP="001A1EDC">
      <w:pPr>
        <w:ind w:leftChars="100" w:left="450" w:hangingChars="100" w:hanging="240"/>
        <w:rPr>
          <w:sz w:val="24"/>
          <w:szCs w:val="24"/>
        </w:rPr>
      </w:pPr>
      <w:r>
        <w:rPr>
          <w:rFonts w:hint="eastAsia"/>
          <w:sz w:val="24"/>
          <w:szCs w:val="24"/>
        </w:rPr>
        <w:t>・条例を施行するため特に必要があると認めるときに実施する立入検査について、</w:t>
      </w:r>
      <w:r w:rsidRPr="00B43020">
        <w:rPr>
          <w:rFonts w:hint="eastAsia"/>
          <w:sz w:val="24"/>
          <w:szCs w:val="24"/>
        </w:rPr>
        <w:t>営業所、若しくは事務所</w:t>
      </w:r>
      <w:r>
        <w:rPr>
          <w:rFonts w:hint="eastAsia"/>
          <w:sz w:val="24"/>
          <w:szCs w:val="24"/>
        </w:rPr>
        <w:t>だけでなく、</w:t>
      </w:r>
      <w:r w:rsidRPr="00B579FB">
        <w:rPr>
          <w:rFonts w:hint="eastAsia"/>
          <w:sz w:val="24"/>
          <w:szCs w:val="24"/>
          <w:u w:val="wave"/>
        </w:rPr>
        <w:t>その他の場所（</w:t>
      </w:r>
      <w:r w:rsidRPr="00B579FB">
        <w:rPr>
          <w:rFonts w:hint="eastAsia"/>
          <w:sz w:val="24"/>
          <w:szCs w:val="24"/>
          <w:u w:val="wave"/>
        </w:rPr>
        <w:t>ex.</w:t>
      </w:r>
      <w:r w:rsidRPr="00B579FB">
        <w:rPr>
          <w:rFonts w:hint="eastAsia"/>
          <w:sz w:val="24"/>
          <w:szCs w:val="24"/>
          <w:u w:val="wave"/>
        </w:rPr>
        <w:t>社用車）を追加</w:t>
      </w:r>
      <w:r w:rsidR="00B579FB" w:rsidRPr="00B579FB">
        <w:rPr>
          <w:rFonts w:hint="eastAsia"/>
          <w:sz w:val="24"/>
          <w:szCs w:val="24"/>
          <w:u w:val="wave"/>
        </w:rPr>
        <w:t>しました</w:t>
      </w:r>
      <w:r w:rsidRPr="00B579FB">
        <w:rPr>
          <w:rFonts w:hint="eastAsia"/>
          <w:sz w:val="24"/>
          <w:szCs w:val="24"/>
          <w:u w:val="wave"/>
        </w:rPr>
        <w:t>。</w:t>
      </w:r>
    </w:p>
    <w:p w:rsidR="006F7351" w:rsidRPr="0093366D" w:rsidRDefault="006F7351" w:rsidP="0093366D">
      <w:pPr>
        <w:rPr>
          <w:sz w:val="24"/>
          <w:szCs w:val="24"/>
        </w:rPr>
      </w:pPr>
    </w:p>
    <w:p w:rsidR="006A1D46" w:rsidRDefault="006A1D46" w:rsidP="006A1D46">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6A1D4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施行日</w:t>
      </w:r>
    </w:p>
    <w:p w:rsidR="006A1D46" w:rsidRDefault="006A1D46" w:rsidP="006A1D46">
      <w:pPr>
        <w:rPr>
          <w:rFonts w:asciiTheme="minorEastAsia" w:hAnsiTheme="minorEastAsia"/>
          <w:sz w:val="24"/>
          <w:szCs w:val="24"/>
        </w:rPr>
      </w:pPr>
      <w:r>
        <w:rPr>
          <w:rFonts w:asciiTheme="majorEastAsia" w:eastAsiaTheme="majorEastAsia" w:hAnsiTheme="majorEastAsia" w:hint="eastAsia"/>
          <w:sz w:val="24"/>
          <w:szCs w:val="24"/>
        </w:rPr>
        <w:t xml:space="preserve">　</w:t>
      </w:r>
      <w:r>
        <w:rPr>
          <w:rFonts w:asciiTheme="minorEastAsia" w:hAnsiTheme="minorEastAsia" w:hint="eastAsia"/>
          <w:sz w:val="24"/>
          <w:szCs w:val="24"/>
        </w:rPr>
        <w:t>令和３年４月１日</w:t>
      </w:r>
    </w:p>
    <w:p w:rsidR="006F7351" w:rsidRDefault="006F7351" w:rsidP="006A1D46">
      <w:pPr>
        <w:rPr>
          <w:rFonts w:asciiTheme="minorEastAsia" w:hAnsiTheme="minorEastAsia"/>
          <w:sz w:val="24"/>
          <w:szCs w:val="24"/>
        </w:rPr>
      </w:pPr>
    </w:p>
    <w:p w:rsidR="00B43020" w:rsidRDefault="00B43020" w:rsidP="00B43020">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6A1D4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その他</w:t>
      </w:r>
    </w:p>
    <w:p w:rsidR="00B84812" w:rsidRPr="00B84812" w:rsidRDefault="00B84812" w:rsidP="001A1EDC">
      <w:pPr>
        <w:ind w:leftChars="100" w:left="450" w:hangingChars="100" w:hanging="240"/>
        <w:rPr>
          <w:rFonts w:asciiTheme="minorEastAsia" w:hAnsiTheme="minorEastAsia"/>
          <w:sz w:val="24"/>
          <w:szCs w:val="24"/>
          <w:u w:val="wave"/>
        </w:rPr>
      </w:pPr>
      <w:r>
        <w:rPr>
          <w:rFonts w:asciiTheme="minorEastAsia" w:hAnsiTheme="minorEastAsia" w:hint="eastAsia"/>
          <w:sz w:val="24"/>
          <w:szCs w:val="24"/>
        </w:rPr>
        <w:t>・</w:t>
      </w:r>
      <w:r w:rsidR="00CE739E" w:rsidRPr="001D253F">
        <w:rPr>
          <w:rFonts w:asciiTheme="minorEastAsia" w:hAnsiTheme="minorEastAsia" w:hint="eastAsia"/>
          <w:color w:val="FF0000"/>
          <w:sz w:val="24"/>
          <w:szCs w:val="24"/>
          <w:u w:val="wave"/>
        </w:rPr>
        <w:t>令和２年４月１日に施行</w:t>
      </w:r>
      <w:r w:rsidRPr="001D253F">
        <w:rPr>
          <w:rFonts w:asciiTheme="minorEastAsia" w:hAnsiTheme="minorEastAsia" w:hint="eastAsia"/>
          <w:color w:val="FF0000"/>
          <w:sz w:val="24"/>
          <w:szCs w:val="24"/>
          <w:u w:val="wave"/>
        </w:rPr>
        <w:t>された愛知県条例と同様の内容です（優良保守点検業者認定制度のみ除いています）。</w:t>
      </w:r>
    </w:p>
    <w:p w:rsidR="006F7351" w:rsidRPr="00B84812" w:rsidRDefault="00B84812" w:rsidP="006F7351">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B43020">
        <w:rPr>
          <w:rFonts w:asciiTheme="minorEastAsia" w:hAnsiTheme="minorEastAsia" w:hint="eastAsia"/>
          <w:sz w:val="24"/>
          <w:szCs w:val="24"/>
        </w:rPr>
        <w:t>更新登録申請書、変更</w:t>
      </w:r>
      <w:r w:rsidR="00DD767D">
        <w:rPr>
          <w:rFonts w:asciiTheme="minorEastAsia" w:hAnsiTheme="minorEastAsia" w:hint="eastAsia"/>
          <w:sz w:val="24"/>
          <w:szCs w:val="24"/>
        </w:rPr>
        <w:t>届出書</w:t>
      </w:r>
      <w:r w:rsidR="00B43020">
        <w:rPr>
          <w:rFonts w:asciiTheme="minorEastAsia" w:hAnsiTheme="minorEastAsia" w:hint="eastAsia"/>
          <w:sz w:val="24"/>
          <w:szCs w:val="24"/>
        </w:rPr>
        <w:t>の様式に変更</w:t>
      </w:r>
      <w:bookmarkStart w:id="0" w:name="_GoBack"/>
      <w:bookmarkEnd w:id="0"/>
      <w:r w:rsidR="00B43020">
        <w:rPr>
          <w:rFonts w:asciiTheme="minorEastAsia" w:hAnsiTheme="minorEastAsia" w:hint="eastAsia"/>
          <w:sz w:val="24"/>
          <w:szCs w:val="24"/>
        </w:rPr>
        <w:t>がありますので、令和３年４月１日以降は、</w:t>
      </w:r>
      <w:r w:rsidR="0093366D">
        <w:rPr>
          <w:rFonts w:asciiTheme="minorEastAsia" w:hAnsiTheme="minorEastAsia" w:hint="eastAsia"/>
          <w:sz w:val="24"/>
          <w:szCs w:val="24"/>
        </w:rPr>
        <w:t>市ホームページに掲載されている</w:t>
      </w:r>
      <w:r w:rsidR="00B43020">
        <w:rPr>
          <w:rFonts w:asciiTheme="minorEastAsia" w:hAnsiTheme="minorEastAsia" w:hint="eastAsia"/>
          <w:sz w:val="24"/>
          <w:szCs w:val="24"/>
        </w:rPr>
        <w:t>新しい様式で提出してください。</w:t>
      </w:r>
    </w:p>
    <w:sectPr w:rsidR="006F7351" w:rsidRPr="00B84812" w:rsidSect="001A1EDC">
      <w:headerReference w:type="default" r:id="rId8"/>
      <w:pgSz w:w="11906" w:h="16838" w:code="9"/>
      <w:pgMar w:top="1418" w:right="1134" w:bottom="1418" w:left="1134" w:header="567" w:footer="992" w:gutter="0"/>
      <w:cols w:space="425"/>
      <w:docGrid w:type="lines" w:linePitch="5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542" w:rsidRDefault="00442542" w:rsidP="006649A2">
      <w:r>
        <w:separator/>
      </w:r>
    </w:p>
  </w:endnote>
  <w:endnote w:type="continuationSeparator" w:id="0">
    <w:p w:rsidR="00442542" w:rsidRDefault="00442542" w:rsidP="0066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542" w:rsidRDefault="00442542" w:rsidP="006649A2">
      <w:r>
        <w:separator/>
      </w:r>
    </w:p>
  </w:footnote>
  <w:footnote w:type="continuationSeparator" w:id="0">
    <w:p w:rsidR="00442542" w:rsidRDefault="00442542" w:rsidP="00664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DC" w:rsidRPr="001A1EDC" w:rsidRDefault="001A1EDC" w:rsidP="001A1EDC">
    <w:pPr>
      <w:pStyle w:val="a7"/>
      <w:jc w:val="right"/>
      <w:rPr>
        <w:sz w:val="24"/>
        <w:bdr w:val="single" w:sz="4" w:space="0" w:color="auto"/>
      </w:rPr>
    </w:pPr>
    <w:r w:rsidRPr="001A1EDC">
      <w:rPr>
        <w:rFonts w:hint="eastAsia"/>
        <w:sz w:val="24"/>
        <w:bdr w:val="single" w:sz="4" w:space="0" w:color="auto"/>
      </w:rPr>
      <w:t>別紙</w:t>
    </w:r>
  </w:p>
  <w:p w:rsidR="001A1EDC" w:rsidRDefault="001A1ED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63F2"/>
    <w:multiLevelType w:val="hybridMultilevel"/>
    <w:tmpl w:val="786C6BA8"/>
    <w:lvl w:ilvl="0" w:tplc="7E20339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849157A"/>
    <w:multiLevelType w:val="hybridMultilevel"/>
    <w:tmpl w:val="E61A1126"/>
    <w:lvl w:ilvl="0" w:tplc="829E4E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A9E7ED9"/>
    <w:multiLevelType w:val="hybridMultilevel"/>
    <w:tmpl w:val="55C26920"/>
    <w:lvl w:ilvl="0" w:tplc="ECD41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030AA7"/>
    <w:multiLevelType w:val="hybridMultilevel"/>
    <w:tmpl w:val="8ACE79A6"/>
    <w:lvl w:ilvl="0" w:tplc="46360C3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02E2FD9"/>
    <w:multiLevelType w:val="hybridMultilevel"/>
    <w:tmpl w:val="47F27224"/>
    <w:lvl w:ilvl="0" w:tplc="0DF84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FD4B04"/>
    <w:multiLevelType w:val="hybridMultilevel"/>
    <w:tmpl w:val="C7EE803A"/>
    <w:lvl w:ilvl="0" w:tplc="129C4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6856BD"/>
    <w:multiLevelType w:val="hybridMultilevel"/>
    <w:tmpl w:val="E61A1126"/>
    <w:lvl w:ilvl="0" w:tplc="829E4E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4FF7EAA"/>
    <w:multiLevelType w:val="hybridMultilevel"/>
    <w:tmpl w:val="31B45100"/>
    <w:lvl w:ilvl="0" w:tplc="27F0713A">
      <w:start w:val="3"/>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278312C5"/>
    <w:multiLevelType w:val="hybridMultilevel"/>
    <w:tmpl w:val="1A2A1CE2"/>
    <w:lvl w:ilvl="0" w:tplc="A8B4961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8E33F59"/>
    <w:multiLevelType w:val="hybridMultilevel"/>
    <w:tmpl w:val="9698B48E"/>
    <w:lvl w:ilvl="0" w:tplc="F4C60CCE">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9FE23BF"/>
    <w:multiLevelType w:val="hybridMultilevel"/>
    <w:tmpl w:val="4BFA10AE"/>
    <w:lvl w:ilvl="0" w:tplc="8F3A398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30110D"/>
    <w:multiLevelType w:val="hybridMultilevel"/>
    <w:tmpl w:val="337438F8"/>
    <w:lvl w:ilvl="0" w:tplc="10F4BC6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E495EFB"/>
    <w:multiLevelType w:val="hybridMultilevel"/>
    <w:tmpl w:val="0BD8AB3C"/>
    <w:lvl w:ilvl="0" w:tplc="8F3A3986">
      <w:start w:val="2"/>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FCE20DA"/>
    <w:multiLevelType w:val="hybridMultilevel"/>
    <w:tmpl w:val="E13C7D9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30531C27"/>
    <w:multiLevelType w:val="hybridMultilevel"/>
    <w:tmpl w:val="8AAA02D8"/>
    <w:lvl w:ilvl="0" w:tplc="00F4E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05244F"/>
    <w:multiLevelType w:val="hybridMultilevel"/>
    <w:tmpl w:val="5F1660DC"/>
    <w:lvl w:ilvl="0" w:tplc="8F3A398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C667F6"/>
    <w:multiLevelType w:val="hybridMultilevel"/>
    <w:tmpl w:val="A5925D14"/>
    <w:lvl w:ilvl="0" w:tplc="A23ECDCC">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358730D7"/>
    <w:multiLevelType w:val="hybridMultilevel"/>
    <w:tmpl w:val="D76A8402"/>
    <w:lvl w:ilvl="0" w:tplc="8F3A398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0D544B"/>
    <w:multiLevelType w:val="hybridMultilevel"/>
    <w:tmpl w:val="108626FE"/>
    <w:lvl w:ilvl="0" w:tplc="748CA156">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E7E1822"/>
    <w:multiLevelType w:val="hybridMultilevel"/>
    <w:tmpl w:val="260014D8"/>
    <w:lvl w:ilvl="0" w:tplc="CB8C5D28">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45B03EBF"/>
    <w:multiLevelType w:val="hybridMultilevel"/>
    <w:tmpl w:val="39D620CA"/>
    <w:lvl w:ilvl="0" w:tplc="039CEAD2">
      <w:start w:val="1"/>
      <w:numFmt w:val="decimalFullWidth"/>
      <w:lvlText w:val="（%1）"/>
      <w:lvlJc w:val="left"/>
      <w:pPr>
        <w:ind w:left="720" w:hanging="7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231CB5"/>
    <w:multiLevelType w:val="hybridMultilevel"/>
    <w:tmpl w:val="D12E5F8C"/>
    <w:lvl w:ilvl="0" w:tplc="B44C41C6">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F6647BD"/>
    <w:multiLevelType w:val="hybridMultilevel"/>
    <w:tmpl w:val="A768D74A"/>
    <w:lvl w:ilvl="0" w:tplc="04090001">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23" w15:restartNumberingAfterBreak="0">
    <w:nsid w:val="512A0714"/>
    <w:multiLevelType w:val="hybridMultilevel"/>
    <w:tmpl w:val="108C2D20"/>
    <w:lvl w:ilvl="0" w:tplc="0178D00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538D0A9E"/>
    <w:multiLevelType w:val="hybridMultilevel"/>
    <w:tmpl w:val="426EE52E"/>
    <w:lvl w:ilvl="0" w:tplc="311451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517A8D"/>
    <w:multiLevelType w:val="hybridMultilevel"/>
    <w:tmpl w:val="626C4C56"/>
    <w:lvl w:ilvl="0" w:tplc="7E203396">
      <w:start w:val="1"/>
      <w:numFmt w:val="bullet"/>
      <w:lvlText w:val="・"/>
      <w:lvlJc w:val="left"/>
      <w:pPr>
        <w:ind w:left="720" w:hanging="360"/>
      </w:pPr>
      <w:rPr>
        <w:rFonts w:ascii="ＭＳ 明朝" w:eastAsia="ＭＳ 明朝" w:hAnsi="ＭＳ 明朝" w:cstheme="minorBidi" w:hint="eastAsia"/>
        <w:lang w:val="en-US"/>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15:restartNumberingAfterBreak="0">
    <w:nsid w:val="62396F7C"/>
    <w:multiLevelType w:val="hybridMultilevel"/>
    <w:tmpl w:val="5804F29E"/>
    <w:lvl w:ilvl="0" w:tplc="8F3A398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3796094"/>
    <w:multiLevelType w:val="hybridMultilevel"/>
    <w:tmpl w:val="CBB460DC"/>
    <w:lvl w:ilvl="0" w:tplc="C4FEC09E">
      <w:start w:val="8"/>
      <w:numFmt w:val="bullet"/>
      <w:lvlText w:val="・"/>
      <w:lvlJc w:val="left"/>
      <w:pPr>
        <w:ind w:left="600" w:hanging="360"/>
      </w:pPr>
      <w:rPr>
        <w:rFonts w:ascii="ＭＳ 明朝" w:eastAsia="ＭＳ 明朝" w:hAnsi="ＭＳ 明朝" w:cstheme="minorBidi" w:hint="eastAsia"/>
        <w:lang w:val="en-US"/>
      </w:rPr>
    </w:lvl>
    <w:lvl w:ilvl="1" w:tplc="3FAC2E42">
      <w:numFmt w:val="bullet"/>
      <w:lvlText w:val="＊"/>
      <w:lvlJc w:val="left"/>
      <w:pPr>
        <w:ind w:left="1020" w:hanging="360"/>
      </w:pPr>
      <w:rPr>
        <w:rFonts w:ascii="ＭＳ 明朝" w:eastAsia="ＭＳ 明朝" w:hAnsi="ＭＳ 明朝" w:cstheme="minorBidi" w:hint="eastAsia"/>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28" w15:restartNumberingAfterBreak="0">
    <w:nsid w:val="656238C3"/>
    <w:multiLevelType w:val="hybridMultilevel"/>
    <w:tmpl w:val="B80045EC"/>
    <w:lvl w:ilvl="0" w:tplc="8F3A398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EE7560"/>
    <w:multiLevelType w:val="hybridMultilevel"/>
    <w:tmpl w:val="6322A8EA"/>
    <w:lvl w:ilvl="0" w:tplc="47C81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9010B1"/>
    <w:multiLevelType w:val="hybridMultilevel"/>
    <w:tmpl w:val="360A95DC"/>
    <w:lvl w:ilvl="0" w:tplc="8F3A398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B05C3D"/>
    <w:multiLevelType w:val="hybridMultilevel"/>
    <w:tmpl w:val="F1BA0D6C"/>
    <w:lvl w:ilvl="0" w:tplc="6DDC196E">
      <w:start w:val="2"/>
      <w:numFmt w:val="bullet"/>
      <w:lvlText w:val="・"/>
      <w:lvlJc w:val="left"/>
      <w:pPr>
        <w:ind w:left="720" w:hanging="360"/>
      </w:pPr>
      <w:rPr>
        <w:rFonts w:ascii="ＭＳ 明朝" w:eastAsia="ＭＳ 明朝" w:hAnsi="ＭＳ 明朝" w:cstheme="minorBidi" w:hint="eastAsia"/>
        <w:lang w:val="en-US"/>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2" w15:restartNumberingAfterBreak="0">
    <w:nsid w:val="7EEA1AB9"/>
    <w:multiLevelType w:val="hybridMultilevel"/>
    <w:tmpl w:val="5ED2F7BA"/>
    <w:lvl w:ilvl="0" w:tplc="4BF68EE2">
      <w:start w:val="2"/>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31"/>
  </w:num>
  <w:num w:numId="3">
    <w:abstractNumId w:val="7"/>
  </w:num>
  <w:num w:numId="4">
    <w:abstractNumId w:val="22"/>
  </w:num>
  <w:num w:numId="5">
    <w:abstractNumId w:val="32"/>
  </w:num>
  <w:num w:numId="6">
    <w:abstractNumId w:val="12"/>
  </w:num>
  <w:num w:numId="7">
    <w:abstractNumId w:val="30"/>
  </w:num>
  <w:num w:numId="8">
    <w:abstractNumId w:val="17"/>
  </w:num>
  <w:num w:numId="9">
    <w:abstractNumId w:val="26"/>
  </w:num>
  <w:num w:numId="10">
    <w:abstractNumId w:val="10"/>
  </w:num>
  <w:num w:numId="11">
    <w:abstractNumId w:val="15"/>
  </w:num>
  <w:num w:numId="12">
    <w:abstractNumId w:val="28"/>
  </w:num>
  <w:num w:numId="13">
    <w:abstractNumId w:val="6"/>
  </w:num>
  <w:num w:numId="14">
    <w:abstractNumId w:val="1"/>
  </w:num>
  <w:num w:numId="15">
    <w:abstractNumId w:val="29"/>
  </w:num>
  <w:num w:numId="16">
    <w:abstractNumId w:val="5"/>
  </w:num>
  <w:num w:numId="17">
    <w:abstractNumId w:val="24"/>
  </w:num>
  <w:num w:numId="18">
    <w:abstractNumId w:val="4"/>
  </w:num>
  <w:num w:numId="19">
    <w:abstractNumId w:val="14"/>
  </w:num>
  <w:num w:numId="20">
    <w:abstractNumId w:val="2"/>
  </w:num>
  <w:num w:numId="21">
    <w:abstractNumId w:val="23"/>
  </w:num>
  <w:num w:numId="22">
    <w:abstractNumId w:val="27"/>
  </w:num>
  <w:num w:numId="23">
    <w:abstractNumId w:val="25"/>
  </w:num>
  <w:num w:numId="24">
    <w:abstractNumId w:val="8"/>
  </w:num>
  <w:num w:numId="25">
    <w:abstractNumId w:val="18"/>
  </w:num>
  <w:num w:numId="26">
    <w:abstractNumId w:val="13"/>
  </w:num>
  <w:num w:numId="27">
    <w:abstractNumId w:val="3"/>
  </w:num>
  <w:num w:numId="28">
    <w:abstractNumId w:val="20"/>
  </w:num>
  <w:num w:numId="29">
    <w:abstractNumId w:val="9"/>
  </w:num>
  <w:num w:numId="30">
    <w:abstractNumId w:val="21"/>
  </w:num>
  <w:num w:numId="31">
    <w:abstractNumId w:val="16"/>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840"/>
  <w:drawingGridHorizontalSpacing w:val="105"/>
  <w:drawingGridVerticalSpacing w:val="2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2A"/>
    <w:rsid w:val="00000FB9"/>
    <w:rsid w:val="000057E1"/>
    <w:rsid w:val="000171F9"/>
    <w:rsid w:val="00034826"/>
    <w:rsid w:val="000521CF"/>
    <w:rsid w:val="00056B19"/>
    <w:rsid w:val="00074DCC"/>
    <w:rsid w:val="000B3FC4"/>
    <w:rsid w:val="000B47E4"/>
    <w:rsid w:val="000B72EE"/>
    <w:rsid w:val="000B76E2"/>
    <w:rsid w:val="000C7047"/>
    <w:rsid w:val="000E180B"/>
    <w:rsid w:val="000F07E9"/>
    <w:rsid w:val="000F1AD4"/>
    <w:rsid w:val="000F4764"/>
    <w:rsid w:val="00101474"/>
    <w:rsid w:val="00101B25"/>
    <w:rsid w:val="00104302"/>
    <w:rsid w:val="001370F5"/>
    <w:rsid w:val="00145621"/>
    <w:rsid w:val="00167159"/>
    <w:rsid w:val="001711FA"/>
    <w:rsid w:val="001819FB"/>
    <w:rsid w:val="00182AC6"/>
    <w:rsid w:val="001905F0"/>
    <w:rsid w:val="001A1EDC"/>
    <w:rsid w:val="001A4726"/>
    <w:rsid w:val="001C69A1"/>
    <w:rsid w:val="001D0B18"/>
    <w:rsid w:val="001D253F"/>
    <w:rsid w:val="001F7394"/>
    <w:rsid w:val="00200EF0"/>
    <w:rsid w:val="002036A0"/>
    <w:rsid w:val="00211E45"/>
    <w:rsid w:val="00214112"/>
    <w:rsid w:val="00215F30"/>
    <w:rsid w:val="00230BA2"/>
    <w:rsid w:val="00233811"/>
    <w:rsid w:val="002338CB"/>
    <w:rsid w:val="0024649B"/>
    <w:rsid w:val="00246793"/>
    <w:rsid w:val="00257AEA"/>
    <w:rsid w:val="00263940"/>
    <w:rsid w:val="0026705B"/>
    <w:rsid w:val="00280706"/>
    <w:rsid w:val="002A3C1E"/>
    <w:rsid w:val="002B1F2C"/>
    <w:rsid w:val="002B656C"/>
    <w:rsid w:val="002C3D9B"/>
    <w:rsid w:val="002F2992"/>
    <w:rsid w:val="00311143"/>
    <w:rsid w:val="00325DF4"/>
    <w:rsid w:val="00330091"/>
    <w:rsid w:val="0033522E"/>
    <w:rsid w:val="00345B0F"/>
    <w:rsid w:val="00367515"/>
    <w:rsid w:val="0037423F"/>
    <w:rsid w:val="00382548"/>
    <w:rsid w:val="003A0DBA"/>
    <w:rsid w:val="003A1E71"/>
    <w:rsid w:val="003C2760"/>
    <w:rsid w:val="003C6328"/>
    <w:rsid w:val="003E3EAD"/>
    <w:rsid w:val="003F1A60"/>
    <w:rsid w:val="00402B2E"/>
    <w:rsid w:val="00411220"/>
    <w:rsid w:val="00411971"/>
    <w:rsid w:val="004178C4"/>
    <w:rsid w:val="0042096B"/>
    <w:rsid w:val="00440290"/>
    <w:rsid w:val="00442542"/>
    <w:rsid w:val="00453FAE"/>
    <w:rsid w:val="00464375"/>
    <w:rsid w:val="004832E3"/>
    <w:rsid w:val="00484DAC"/>
    <w:rsid w:val="00492988"/>
    <w:rsid w:val="004A047B"/>
    <w:rsid w:val="004A20B4"/>
    <w:rsid w:val="004A3B3B"/>
    <w:rsid w:val="004A67C0"/>
    <w:rsid w:val="004C61C0"/>
    <w:rsid w:val="004C6D39"/>
    <w:rsid w:val="004D36FF"/>
    <w:rsid w:val="005155EE"/>
    <w:rsid w:val="005206A6"/>
    <w:rsid w:val="00526717"/>
    <w:rsid w:val="00532B7C"/>
    <w:rsid w:val="005339D8"/>
    <w:rsid w:val="0055003D"/>
    <w:rsid w:val="00577F81"/>
    <w:rsid w:val="00592D40"/>
    <w:rsid w:val="00594F19"/>
    <w:rsid w:val="005C326F"/>
    <w:rsid w:val="005D2FBE"/>
    <w:rsid w:val="005E20E7"/>
    <w:rsid w:val="005E2A1A"/>
    <w:rsid w:val="005E64EC"/>
    <w:rsid w:val="005F081C"/>
    <w:rsid w:val="005F2C18"/>
    <w:rsid w:val="005F7C3E"/>
    <w:rsid w:val="0060608A"/>
    <w:rsid w:val="00607E5C"/>
    <w:rsid w:val="00614321"/>
    <w:rsid w:val="00622E9B"/>
    <w:rsid w:val="0063706B"/>
    <w:rsid w:val="00661330"/>
    <w:rsid w:val="00663806"/>
    <w:rsid w:val="00664368"/>
    <w:rsid w:val="006649A2"/>
    <w:rsid w:val="0066593B"/>
    <w:rsid w:val="00667CBA"/>
    <w:rsid w:val="00671AF0"/>
    <w:rsid w:val="00675423"/>
    <w:rsid w:val="00680894"/>
    <w:rsid w:val="00691054"/>
    <w:rsid w:val="00694331"/>
    <w:rsid w:val="006A1D46"/>
    <w:rsid w:val="006A60CE"/>
    <w:rsid w:val="006B2F49"/>
    <w:rsid w:val="006B3D40"/>
    <w:rsid w:val="006C26C2"/>
    <w:rsid w:val="006C4E99"/>
    <w:rsid w:val="006C5E4D"/>
    <w:rsid w:val="006D5C07"/>
    <w:rsid w:val="006F4857"/>
    <w:rsid w:val="006F7351"/>
    <w:rsid w:val="0074360C"/>
    <w:rsid w:val="0075529E"/>
    <w:rsid w:val="00780814"/>
    <w:rsid w:val="007A46A4"/>
    <w:rsid w:val="007B1C19"/>
    <w:rsid w:val="007B6585"/>
    <w:rsid w:val="007B7F32"/>
    <w:rsid w:val="007C1061"/>
    <w:rsid w:val="007C4BD7"/>
    <w:rsid w:val="007E2630"/>
    <w:rsid w:val="007F10C6"/>
    <w:rsid w:val="00807D8B"/>
    <w:rsid w:val="00833138"/>
    <w:rsid w:val="00840EAD"/>
    <w:rsid w:val="00844F28"/>
    <w:rsid w:val="00857803"/>
    <w:rsid w:val="00874FC9"/>
    <w:rsid w:val="0087580F"/>
    <w:rsid w:val="00877D36"/>
    <w:rsid w:val="00881D63"/>
    <w:rsid w:val="00882C9F"/>
    <w:rsid w:val="008830AF"/>
    <w:rsid w:val="00886C97"/>
    <w:rsid w:val="00891569"/>
    <w:rsid w:val="008A105D"/>
    <w:rsid w:val="008A4749"/>
    <w:rsid w:val="008B1EEA"/>
    <w:rsid w:val="008B6D10"/>
    <w:rsid w:val="008C1745"/>
    <w:rsid w:val="008E7A9D"/>
    <w:rsid w:val="008F481C"/>
    <w:rsid w:val="009010E4"/>
    <w:rsid w:val="00905A45"/>
    <w:rsid w:val="009118F6"/>
    <w:rsid w:val="00914DCA"/>
    <w:rsid w:val="0093366D"/>
    <w:rsid w:val="009373A3"/>
    <w:rsid w:val="009416A7"/>
    <w:rsid w:val="00941BB6"/>
    <w:rsid w:val="009436C1"/>
    <w:rsid w:val="0095412C"/>
    <w:rsid w:val="00955EE4"/>
    <w:rsid w:val="009759E8"/>
    <w:rsid w:val="00984068"/>
    <w:rsid w:val="0099052B"/>
    <w:rsid w:val="00992CAE"/>
    <w:rsid w:val="009972ED"/>
    <w:rsid w:val="009A7B6B"/>
    <w:rsid w:val="009B11D1"/>
    <w:rsid w:val="009B311B"/>
    <w:rsid w:val="009D23A9"/>
    <w:rsid w:val="009D2E5B"/>
    <w:rsid w:val="009D6EA4"/>
    <w:rsid w:val="009D7D05"/>
    <w:rsid w:val="009E2EC1"/>
    <w:rsid w:val="009E3CF6"/>
    <w:rsid w:val="009E4DB2"/>
    <w:rsid w:val="009F4ECE"/>
    <w:rsid w:val="00A14C4F"/>
    <w:rsid w:val="00A36C6B"/>
    <w:rsid w:val="00A375F9"/>
    <w:rsid w:val="00A579E7"/>
    <w:rsid w:val="00A656D6"/>
    <w:rsid w:val="00A66645"/>
    <w:rsid w:val="00A73953"/>
    <w:rsid w:val="00A87BA6"/>
    <w:rsid w:val="00AB1816"/>
    <w:rsid w:val="00AB21ED"/>
    <w:rsid w:val="00AB498A"/>
    <w:rsid w:val="00AD627F"/>
    <w:rsid w:val="00AE14F5"/>
    <w:rsid w:val="00AE30D1"/>
    <w:rsid w:val="00AF4B30"/>
    <w:rsid w:val="00B160A2"/>
    <w:rsid w:val="00B20B04"/>
    <w:rsid w:val="00B3793C"/>
    <w:rsid w:val="00B43020"/>
    <w:rsid w:val="00B54460"/>
    <w:rsid w:val="00B579FB"/>
    <w:rsid w:val="00B662B8"/>
    <w:rsid w:val="00B83140"/>
    <w:rsid w:val="00B8430C"/>
    <w:rsid w:val="00B84812"/>
    <w:rsid w:val="00BA4728"/>
    <w:rsid w:val="00BB1CBA"/>
    <w:rsid w:val="00BC309C"/>
    <w:rsid w:val="00BD757F"/>
    <w:rsid w:val="00BF41C2"/>
    <w:rsid w:val="00C05103"/>
    <w:rsid w:val="00C0562B"/>
    <w:rsid w:val="00C06F72"/>
    <w:rsid w:val="00C15362"/>
    <w:rsid w:val="00C16EB7"/>
    <w:rsid w:val="00C26470"/>
    <w:rsid w:val="00C470FF"/>
    <w:rsid w:val="00C81D4C"/>
    <w:rsid w:val="00C90C8A"/>
    <w:rsid w:val="00CA225D"/>
    <w:rsid w:val="00CC2C95"/>
    <w:rsid w:val="00CD17ED"/>
    <w:rsid w:val="00CD6C54"/>
    <w:rsid w:val="00CD7BC0"/>
    <w:rsid w:val="00CE739E"/>
    <w:rsid w:val="00D02E10"/>
    <w:rsid w:val="00D4084C"/>
    <w:rsid w:val="00D51826"/>
    <w:rsid w:val="00D60A07"/>
    <w:rsid w:val="00D65CEC"/>
    <w:rsid w:val="00D6799C"/>
    <w:rsid w:val="00D71225"/>
    <w:rsid w:val="00D92B5D"/>
    <w:rsid w:val="00D93716"/>
    <w:rsid w:val="00D94B09"/>
    <w:rsid w:val="00DA5433"/>
    <w:rsid w:val="00DB0721"/>
    <w:rsid w:val="00DC007F"/>
    <w:rsid w:val="00DD2E0E"/>
    <w:rsid w:val="00DD397B"/>
    <w:rsid w:val="00DD54FE"/>
    <w:rsid w:val="00DD65E9"/>
    <w:rsid w:val="00DD6B1B"/>
    <w:rsid w:val="00DD767D"/>
    <w:rsid w:val="00DF58CE"/>
    <w:rsid w:val="00E063EC"/>
    <w:rsid w:val="00E10175"/>
    <w:rsid w:val="00E20A29"/>
    <w:rsid w:val="00E31F6C"/>
    <w:rsid w:val="00E376D1"/>
    <w:rsid w:val="00E55A1A"/>
    <w:rsid w:val="00E60A57"/>
    <w:rsid w:val="00E677BC"/>
    <w:rsid w:val="00E7584A"/>
    <w:rsid w:val="00E860E6"/>
    <w:rsid w:val="00E86E76"/>
    <w:rsid w:val="00E90C36"/>
    <w:rsid w:val="00E9192A"/>
    <w:rsid w:val="00E92C20"/>
    <w:rsid w:val="00E9602C"/>
    <w:rsid w:val="00EA215C"/>
    <w:rsid w:val="00EB47B6"/>
    <w:rsid w:val="00EE08FA"/>
    <w:rsid w:val="00EE1C74"/>
    <w:rsid w:val="00EE66D8"/>
    <w:rsid w:val="00F04061"/>
    <w:rsid w:val="00F06B58"/>
    <w:rsid w:val="00F12904"/>
    <w:rsid w:val="00F12DF6"/>
    <w:rsid w:val="00F37BD7"/>
    <w:rsid w:val="00F707F5"/>
    <w:rsid w:val="00F75931"/>
    <w:rsid w:val="00F80336"/>
    <w:rsid w:val="00F96B20"/>
    <w:rsid w:val="00FB6E09"/>
    <w:rsid w:val="00FE4A00"/>
    <w:rsid w:val="00FF062D"/>
    <w:rsid w:val="00FF2087"/>
    <w:rsid w:val="00FF5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CBC68B7-B09B-4A09-9FEB-0CED4123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0FF"/>
    <w:pPr>
      <w:widowControl w:val="0"/>
      <w:jc w:val="both"/>
    </w:pPr>
  </w:style>
  <w:style w:type="paragraph" w:styleId="2">
    <w:name w:val="heading 2"/>
    <w:basedOn w:val="a"/>
    <w:next w:val="a"/>
    <w:link w:val="20"/>
    <w:uiPriority w:val="9"/>
    <w:unhideWhenUsed/>
    <w:qFormat/>
    <w:rsid w:val="0033522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0FF"/>
    <w:pPr>
      <w:ind w:leftChars="400" w:left="840"/>
    </w:pPr>
  </w:style>
  <w:style w:type="paragraph" w:styleId="a4">
    <w:name w:val="Balloon Text"/>
    <w:basedOn w:val="a"/>
    <w:link w:val="a5"/>
    <w:uiPriority w:val="99"/>
    <w:semiHidden/>
    <w:unhideWhenUsed/>
    <w:rsid w:val="009010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10E4"/>
    <w:rPr>
      <w:rFonts w:asciiTheme="majorHAnsi" w:eastAsiaTheme="majorEastAsia" w:hAnsiTheme="majorHAnsi" w:cstheme="majorBidi"/>
      <w:sz w:val="18"/>
      <w:szCs w:val="18"/>
    </w:rPr>
  </w:style>
  <w:style w:type="table" w:styleId="a6">
    <w:name w:val="Table Grid"/>
    <w:basedOn w:val="a1"/>
    <w:uiPriority w:val="59"/>
    <w:rsid w:val="002F2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649A2"/>
    <w:pPr>
      <w:tabs>
        <w:tab w:val="center" w:pos="4252"/>
        <w:tab w:val="right" w:pos="8504"/>
      </w:tabs>
      <w:snapToGrid w:val="0"/>
    </w:pPr>
  </w:style>
  <w:style w:type="character" w:customStyle="1" w:styleId="a8">
    <w:name w:val="ヘッダー (文字)"/>
    <w:basedOn w:val="a0"/>
    <w:link w:val="a7"/>
    <w:uiPriority w:val="99"/>
    <w:rsid w:val="006649A2"/>
  </w:style>
  <w:style w:type="paragraph" w:styleId="a9">
    <w:name w:val="footer"/>
    <w:basedOn w:val="a"/>
    <w:link w:val="aa"/>
    <w:uiPriority w:val="99"/>
    <w:unhideWhenUsed/>
    <w:rsid w:val="006649A2"/>
    <w:pPr>
      <w:tabs>
        <w:tab w:val="center" w:pos="4252"/>
        <w:tab w:val="right" w:pos="8504"/>
      </w:tabs>
      <w:snapToGrid w:val="0"/>
    </w:pPr>
  </w:style>
  <w:style w:type="character" w:customStyle="1" w:styleId="aa">
    <w:name w:val="フッター (文字)"/>
    <w:basedOn w:val="a0"/>
    <w:link w:val="a9"/>
    <w:uiPriority w:val="99"/>
    <w:rsid w:val="006649A2"/>
  </w:style>
  <w:style w:type="paragraph" w:styleId="ab">
    <w:name w:val="Date"/>
    <w:basedOn w:val="a"/>
    <w:next w:val="a"/>
    <w:link w:val="ac"/>
    <w:uiPriority w:val="99"/>
    <w:semiHidden/>
    <w:unhideWhenUsed/>
    <w:rsid w:val="00577F81"/>
  </w:style>
  <w:style w:type="character" w:customStyle="1" w:styleId="ac">
    <w:name w:val="日付 (文字)"/>
    <w:basedOn w:val="a0"/>
    <w:link w:val="ab"/>
    <w:uiPriority w:val="99"/>
    <w:semiHidden/>
    <w:rsid w:val="00577F81"/>
  </w:style>
  <w:style w:type="character" w:customStyle="1" w:styleId="20">
    <w:name w:val="見出し 2 (文字)"/>
    <w:basedOn w:val="a0"/>
    <w:link w:val="2"/>
    <w:uiPriority w:val="9"/>
    <w:rsid w:val="0033522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664B7-B552-496C-9BA6-E62D8047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maekawa</dc:creator>
  <cp:keywords/>
  <dc:description/>
  <cp:lastModifiedBy>渡辺　直也</cp:lastModifiedBy>
  <cp:revision>2</cp:revision>
  <cp:lastPrinted>2021-01-27T09:12:00Z</cp:lastPrinted>
  <dcterms:created xsi:type="dcterms:W3CDTF">2021-03-23T09:25:00Z</dcterms:created>
  <dcterms:modified xsi:type="dcterms:W3CDTF">2021-03-23T09:25:00Z</dcterms:modified>
</cp:coreProperties>
</file>