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2A80" w14:textId="77777777" w:rsidR="0076360C" w:rsidRPr="009A54C5" w:rsidRDefault="00A84CF4" w:rsidP="00A84CF4">
      <w:pPr>
        <w:jc w:val="center"/>
        <w:rPr>
          <w:rFonts w:asciiTheme="minorEastAsia" w:hAnsiTheme="minorEastAsia"/>
          <w:sz w:val="24"/>
          <w:szCs w:val="24"/>
        </w:rPr>
      </w:pPr>
      <w:r w:rsidRPr="009A54C5">
        <w:rPr>
          <w:rFonts w:asciiTheme="minorEastAsia" w:hAnsiTheme="minorEastAsia"/>
          <w:sz w:val="24"/>
          <w:szCs w:val="24"/>
        </w:rPr>
        <w:t>岡崎市成年後見制度利用支援事業実施要綱</w:t>
      </w:r>
    </w:p>
    <w:p w14:paraId="435E562E" w14:textId="77777777" w:rsidR="00A84CF4" w:rsidRPr="009A54C5" w:rsidRDefault="00A84CF4" w:rsidP="00A84CF4">
      <w:pPr>
        <w:jc w:val="left"/>
        <w:rPr>
          <w:rFonts w:asciiTheme="minorEastAsia" w:hAnsiTheme="minorEastAsia"/>
          <w:sz w:val="24"/>
          <w:szCs w:val="24"/>
        </w:rPr>
      </w:pPr>
    </w:p>
    <w:p w14:paraId="151CE8D9" w14:textId="77777777" w:rsidR="00A84CF4" w:rsidRPr="009A54C5" w:rsidRDefault="00A84CF4" w:rsidP="00A84CF4">
      <w:pPr>
        <w:jc w:val="left"/>
        <w:rPr>
          <w:rFonts w:asciiTheme="minorEastAsia" w:hAnsiTheme="minorEastAsia"/>
          <w:sz w:val="24"/>
          <w:szCs w:val="24"/>
        </w:rPr>
      </w:pPr>
      <w:r w:rsidRPr="009A54C5">
        <w:rPr>
          <w:rFonts w:asciiTheme="minorEastAsia" w:hAnsiTheme="minorEastAsia" w:hint="eastAsia"/>
          <w:sz w:val="24"/>
          <w:szCs w:val="24"/>
        </w:rPr>
        <w:t xml:space="preserve">　（趣旨）</w:t>
      </w:r>
    </w:p>
    <w:p w14:paraId="33E72756" w14:textId="5AD77DF5" w:rsidR="00710754" w:rsidRPr="009A54C5" w:rsidRDefault="00A84CF4" w:rsidP="00ED2F1E">
      <w:pPr>
        <w:ind w:left="240" w:hangingChars="100" w:hanging="240"/>
        <w:jc w:val="left"/>
        <w:rPr>
          <w:rFonts w:asciiTheme="minorEastAsia" w:hAnsiTheme="minorEastAsia"/>
          <w:sz w:val="24"/>
        </w:rPr>
      </w:pPr>
      <w:r w:rsidRPr="009A54C5">
        <w:rPr>
          <w:rFonts w:asciiTheme="minorEastAsia" w:hAnsiTheme="minorEastAsia"/>
          <w:sz w:val="24"/>
          <w:szCs w:val="24"/>
        </w:rPr>
        <w:t xml:space="preserve">第１条　</w:t>
      </w:r>
      <w:r w:rsidRPr="009A54C5">
        <w:rPr>
          <w:rFonts w:asciiTheme="minorEastAsia" w:hAnsiTheme="minorEastAsia" w:hint="eastAsia"/>
          <w:sz w:val="24"/>
        </w:rPr>
        <w:t>この要綱は、</w:t>
      </w:r>
      <w:r w:rsidR="00335958" w:rsidRPr="009A54C5">
        <w:rPr>
          <w:rFonts w:asciiTheme="minorEastAsia" w:hAnsiTheme="minorEastAsia"/>
          <w:sz w:val="24"/>
          <w:szCs w:val="24"/>
        </w:rPr>
        <w:t>民法</w:t>
      </w:r>
      <w:r w:rsidR="00335958" w:rsidRPr="009A54C5">
        <w:rPr>
          <w:rFonts w:asciiTheme="minorEastAsia" w:hAnsiTheme="minorEastAsia" w:hint="eastAsia"/>
          <w:sz w:val="24"/>
        </w:rPr>
        <w:t>（明治29年法律第89号、以下同じ）に規定する後見、保佐又は補助開始の審判請求（</w:t>
      </w:r>
      <w:r w:rsidR="00F7735C" w:rsidRPr="009A54C5">
        <w:rPr>
          <w:rFonts w:asciiTheme="minorEastAsia" w:hAnsiTheme="minorEastAsia" w:hint="eastAsia"/>
          <w:sz w:val="24"/>
        </w:rPr>
        <w:t>以下「申立」という。</w:t>
      </w:r>
      <w:bookmarkStart w:id="0" w:name="_GoBack"/>
      <w:bookmarkEnd w:id="0"/>
      <w:r w:rsidR="00F7735C" w:rsidRPr="009A54C5">
        <w:rPr>
          <w:rFonts w:asciiTheme="minorEastAsia" w:hAnsiTheme="minorEastAsia" w:hint="eastAsia"/>
          <w:sz w:val="24"/>
        </w:rPr>
        <w:t>）</w:t>
      </w:r>
      <w:r w:rsidR="000618A3" w:rsidRPr="009A54C5">
        <w:rPr>
          <w:rFonts w:asciiTheme="minorEastAsia" w:hAnsiTheme="minorEastAsia" w:hint="eastAsia"/>
          <w:sz w:val="24"/>
        </w:rPr>
        <w:t>に要する費用もしくは</w:t>
      </w:r>
      <w:r w:rsidR="00F7735C" w:rsidRPr="009A54C5">
        <w:rPr>
          <w:rFonts w:asciiTheme="minorEastAsia" w:hAnsiTheme="minorEastAsia" w:hint="eastAsia"/>
          <w:sz w:val="24"/>
        </w:rPr>
        <w:t>成年後見人、保佐人又は補助人（以下「後見人等」という。）</w:t>
      </w:r>
      <w:r w:rsidR="008A3D3E">
        <w:rPr>
          <w:rFonts w:asciiTheme="minorEastAsia" w:hAnsiTheme="minorEastAsia" w:hint="eastAsia"/>
          <w:sz w:val="24"/>
        </w:rPr>
        <w:t>及び</w:t>
      </w:r>
      <w:r w:rsidR="00CD0271">
        <w:rPr>
          <w:rFonts w:asciiTheme="minorEastAsia" w:hAnsiTheme="minorEastAsia" w:hint="eastAsia"/>
          <w:sz w:val="24"/>
        </w:rPr>
        <w:t>成年後見監督人、</w:t>
      </w:r>
      <w:r w:rsidR="005B7BC2">
        <w:rPr>
          <w:rFonts w:asciiTheme="minorEastAsia" w:hAnsiTheme="minorEastAsia" w:hint="eastAsia"/>
          <w:sz w:val="24"/>
        </w:rPr>
        <w:t>保佐</w:t>
      </w:r>
      <w:r w:rsidR="00CD0271">
        <w:rPr>
          <w:rFonts w:asciiTheme="minorEastAsia" w:hAnsiTheme="minorEastAsia" w:hint="eastAsia"/>
          <w:sz w:val="24"/>
        </w:rPr>
        <w:t>監督人又は補助監督人（以下「成年後見監督人等」という。）</w:t>
      </w:r>
      <w:r w:rsidR="000618A3" w:rsidRPr="009A54C5">
        <w:rPr>
          <w:rFonts w:asciiTheme="minorEastAsia" w:hAnsiTheme="minorEastAsia" w:hint="eastAsia"/>
          <w:sz w:val="24"/>
        </w:rPr>
        <w:t>の報酬について、</w:t>
      </w:r>
      <w:r w:rsidRPr="009A54C5">
        <w:rPr>
          <w:rFonts w:asciiTheme="minorEastAsia" w:hAnsiTheme="minorEastAsia" w:hint="eastAsia"/>
          <w:sz w:val="24"/>
        </w:rPr>
        <w:t>負担することが困難である者に</w:t>
      </w:r>
      <w:r w:rsidR="000618A3" w:rsidRPr="009A54C5">
        <w:rPr>
          <w:rFonts w:asciiTheme="minorEastAsia" w:hAnsiTheme="minorEastAsia" w:hint="eastAsia"/>
          <w:sz w:val="24"/>
        </w:rPr>
        <w:t>対し</w:t>
      </w:r>
      <w:r w:rsidRPr="009A54C5">
        <w:rPr>
          <w:rFonts w:asciiTheme="minorEastAsia" w:hAnsiTheme="minorEastAsia" w:hint="eastAsia"/>
          <w:sz w:val="24"/>
        </w:rPr>
        <w:t>市が助成を行うことについて必要な事項を定めるものとする。</w:t>
      </w:r>
    </w:p>
    <w:p w14:paraId="45DCED07" w14:textId="77777777" w:rsidR="00710754" w:rsidRPr="009A54C5" w:rsidRDefault="000618A3" w:rsidP="00A84CF4">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（定義）</w:t>
      </w:r>
    </w:p>
    <w:p w14:paraId="477DF6C4" w14:textId="77777777" w:rsidR="000618A3" w:rsidRPr="009A54C5" w:rsidRDefault="000618A3" w:rsidP="00A84CF4">
      <w:pPr>
        <w:ind w:left="240" w:hangingChars="100" w:hanging="240"/>
        <w:jc w:val="left"/>
        <w:rPr>
          <w:rFonts w:asciiTheme="minorEastAsia" w:hAnsiTheme="minorEastAsia"/>
          <w:sz w:val="24"/>
          <w:szCs w:val="24"/>
        </w:rPr>
      </w:pPr>
      <w:r w:rsidRPr="009A54C5">
        <w:rPr>
          <w:rFonts w:asciiTheme="minorEastAsia" w:hAnsiTheme="minorEastAsia"/>
          <w:sz w:val="24"/>
          <w:szCs w:val="24"/>
        </w:rPr>
        <w:t>第</w:t>
      </w:r>
      <w:r w:rsidR="0081078B" w:rsidRPr="009A54C5">
        <w:rPr>
          <w:rFonts w:asciiTheme="minorEastAsia" w:hAnsiTheme="minorEastAsia"/>
          <w:sz w:val="24"/>
          <w:szCs w:val="24"/>
        </w:rPr>
        <w:t>２</w:t>
      </w:r>
      <w:r w:rsidRPr="009A54C5">
        <w:rPr>
          <w:rFonts w:asciiTheme="minorEastAsia" w:hAnsiTheme="minorEastAsia"/>
          <w:sz w:val="24"/>
          <w:szCs w:val="24"/>
        </w:rPr>
        <w:t>条　この要綱において、次の各号に掲げる用語の意義は、当該各号に定めるところによる。</w:t>
      </w:r>
    </w:p>
    <w:p w14:paraId="46709325" w14:textId="4B25ECF8" w:rsidR="000618A3" w:rsidRDefault="000618A3" w:rsidP="00335958">
      <w:pPr>
        <w:ind w:left="720" w:hangingChars="300" w:hanging="720"/>
        <w:jc w:val="left"/>
        <w:rPr>
          <w:rFonts w:asciiTheme="minorEastAsia" w:hAnsiTheme="minorEastAsia"/>
          <w:sz w:val="24"/>
          <w:szCs w:val="24"/>
        </w:rPr>
      </w:pPr>
      <w:r w:rsidRPr="009A54C5">
        <w:rPr>
          <w:rFonts w:asciiTheme="minorEastAsia" w:hAnsiTheme="minorEastAsia"/>
          <w:sz w:val="24"/>
          <w:szCs w:val="24"/>
        </w:rPr>
        <w:t xml:space="preserve">　(</w:t>
      </w:r>
      <w:r w:rsidR="00854795">
        <w:rPr>
          <w:rFonts w:asciiTheme="minorEastAsia" w:hAnsiTheme="minorEastAsia"/>
          <w:sz w:val="24"/>
          <w:szCs w:val="24"/>
        </w:rPr>
        <w:t>1</w:t>
      </w:r>
      <w:r w:rsidRPr="009A54C5">
        <w:rPr>
          <w:rFonts w:asciiTheme="minorEastAsia" w:hAnsiTheme="minorEastAsia"/>
          <w:sz w:val="24"/>
          <w:szCs w:val="24"/>
        </w:rPr>
        <w:t xml:space="preserve">)　</w:t>
      </w:r>
      <w:r w:rsidR="004C3E27" w:rsidRPr="009A54C5">
        <w:rPr>
          <w:rFonts w:asciiTheme="minorEastAsia" w:hAnsiTheme="minorEastAsia"/>
          <w:sz w:val="24"/>
          <w:szCs w:val="24"/>
        </w:rPr>
        <w:t>要支援者</w:t>
      </w:r>
      <w:r w:rsidR="007F75BC" w:rsidRPr="009A54C5">
        <w:rPr>
          <w:rFonts w:asciiTheme="minorEastAsia" w:hAnsiTheme="minorEastAsia"/>
          <w:sz w:val="24"/>
          <w:szCs w:val="24"/>
        </w:rPr>
        <w:t xml:space="preserve">　</w:t>
      </w:r>
      <w:r w:rsidR="004C3E27" w:rsidRPr="00B02FB0">
        <w:rPr>
          <w:rFonts w:asciiTheme="minorEastAsia" w:hAnsiTheme="minorEastAsia" w:hint="eastAsia"/>
          <w:sz w:val="24"/>
          <w:szCs w:val="24"/>
        </w:rPr>
        <w:t>認知症、知的障</w:t>
      </w:r>
      <w:r w:rsidR="002A1B9F" w:rsidRPr="00B02FB0">
        <w:rPr>
          <w:rFonts w:asciiTheme="minorEastAsia" w:hAnsiTheme="minorEastAsia" w:hint="eastAsia"/>
          <w:sz w:val="24"/>
          <w:szCs w:val="24"/>
        </w:rPr>
        <w:t>がい</w:t>
      </w:r>
      <w:r w:rsidR="004C3E27" w:rsidRPr="00B02FB0">
        <w:rPr>
          <w:rFonts w:asciiTheme="minorEastAsia" w:hAnsiTheme="minorEastAsia" w:hint="eastAsia"/>
          <w:sz w:val="24"/>
          <w:szCs w:val="24"/>
        </w:rPr>
        <w:t>その他の精神上の障</w:t>
      </w:r>
      <w:r w:rsidR="002A1B9F" w:rsidRPr="00B02FB0">
        <w:rPr>
          <w:rFonts w:asciiTheme="minorEastAsia" w:hAnsiTheme="minorEastAsia" w:hint="eastAsia"/>
          <w:sz w:val="24"/>
          <w:szCs w:val="24"/>
        </w:rPr>
        <w:t>がい</w:t>
      </w:r>
      <w:r w:rsidR="004C3E27" w:rsidRPr="00B02FB0">
        <w:rPr>
          <w:rFonts w:asciiTheme="minorEastAsia" w:hAnsiTheme="minorEastAsia" w:hint="eastAsia"/>
          <w:sz w:val="24"/>
          <w:szCs w:val="24"/>
        </w:rPr>
        <w:t>があることにより財産の管理又は日常生活等に支障がある者のうち、別表１の要件を満た</w:t>
      </w:r>
      <w:r w:rsidR="00D27320" w:rsidRPr="00B02FB0">
        <w:rPr>
          <w:rFonts w:asciiTheme="minorEastAsia" w:hAnsiTheme="minorEastAsia" w:hint="eastAsia"/>
          <w:sz w:val="24"/>
          <w:szCs w:val="24"/>
        </w:rPr>
        <w:t>す</w:t>
      </w:r>
      <w:r w:rsidR="004C3E27" w:rsidRPr="00B02FB0">
        <w:rPr>
          <w:rFonts w:asciiTheme="minorEastAsia" w:hAnsiTheme="minorEastAsia" w:hint="eastAsia"/>
          <w:sz w:val="24"/>
          <w:szCs w:val="24"/>
        </w:rPr>
        <w:t>者</w:t>
      </w:r>
    </w:p>
    <w:p w14:paraId="67C9D964" w14:textId="07D91A3B" w:rsidR="004563E9" w:rsidRPr="009A54C5" w:rsidRDefault="004563E9" w:rsidP="00335958">
      <w:pPr>
        <w:ind w:left="720" w:hangingChars="300" w:hanging="720"/>
        <w:jc w:val="left"/>
        <w:rPr>
          <w:rFonts w:asciiTheme="minorEastAsia" w:hAnsiTheme="minorEastAsia"/>
          <w:sz w:val="24"/>
        </w:rPr>
      </w:pPr>
      <w:r>
        <w:rPr>
          <w:rFonts w:asciiTheme="minorEastAsia" w:hAnsiTheme="minorEastAsia"/>
          <w:sz w:val="24"/>
          <w:szCs w:val="24"/>
        </w:rPr>
        <w:t xml:space="preserve">　</w:t>
      </w:r>
      <w:r w:rsidRPr="009A54C5">
        <w:rPr>
          <w:rFonts w:asciiTheme="minorEastAsia" w:hAnsiTheme="minorEastAsia"/>
          <w:sz w:val="24"/>
        </w:rPr>
        <w:t>(</w:t>
      </w:r>
      <w:r w:rsidR="00854795">
        <w:rPr>
          <w:rFonts w:asciiTheme="minorEastAsia" w:hAnsiTheme="minorEastAsia" w:hint="eastAsia"/>
          <w:sz w:val="24"/>
        </w:rPr>
        <w:t>2</w:t>
      </w:r>
      <w:r w:rsidRPr="009A54C5">
        <w:rPr>
          <w:rFonts w:asciiTheme="minorEastAsia" w:hAnsiTheme="minorEastAsia"/>
          <w:sz w:val="24"/>
        </w:rPr>
        <w:t>)</w:t>
      </w:r>
      <w:r>
        <w:rPr>
          <w:rFonts w:asciiTheme="minorEastAsia" w:hAnsiTheme="minorEastAsia"/>
          <w:sz w:val="24"/>
        </w:rPr>
        <w:t xml:space="preserve">　</w:t>
      </w:r>
      <w:r w:rsidRPr="009A54C5">
        <w:rPr>
          <w:rFonts w:asciiTheme="minorEastAsia" w:hAnsiTheme="minorEastAsia"/>
          <w:sz w:val="24"/>
        </w:rPr>
        <w:t xml:space="preserve">申立人　</w:t>
      </w:r>
      <w:r w:rsidR="00D5314F">
        <w:rPr>
          <w:rFonts w:asciiTheme="minorEastAsia" w:hAnsiTheme="minorEastAsia"/>
          <w:sz w:val="24"/>
        </w:rPr>
        <w:t>要支援者及び</w:t>
      </w:r>
      <w:r w:rsidRPr="009A54C5">
        <w:rPr>
          <w:rFonts w:asciiTheme="minorEastAsia" w:hAnsiTheme="minorEastAsia"/>
          <w:sz w:val="24"/>
        </w:rPr>
        <w:t>要支援者の申立を行った者</w:t>
      </w:r>
    </w:p>
    <w:p w14:paraId="45A5C132" w14:textId="2ED008AD" w:rsidR="00335958" w:rsidRPr="009A54C5" w:rsidRDefault="00335958" w:rsidP="00335958">
      <w:pPr>
        <w:ind w:left="720" w:hangingChars="300" w:hanging="720"/>
        <w:jc w:val="left"/>
        <w:rPr>
          <w:rFonts w:asciiTheme="minorEastAsia" w:hAnsiTheme="minorEastAsia"/>
          <w:sz w:val="24"/>
        </w:rPr>
      </w:pPr>
      <w:r w:rsidRPr="009A54C5">
        <w:rPr>
          <w:rFonts w:asciiTheme="minorEastAsia" w:hAnsiTheme="minorEastAsia"/>
          <w:sz w:val="24"/>
        </w:rPr>
        <w:t xml:space="preserve">　</w:t>
      </w:r>
      <w:r w:rsidR="004563E9" w:rsidRPr="009A54C5">
        <w:rPr>
          <w:rFonts w:asciiTheme="minorEastAsia" w:hAnsiTheme="minorEastAsia"/>
          <w:sz w:val="24"/>
        </w:rPr>
        <w:t>(</w:t>
      </w:r>
      <w:r w:rsidR="00854795">
        <w:rPr>
          <w:rFonts w:asciiTheme="minorEastAsia" w:hAnsiTheme="minorEastAsia"/>
          <w:sz w:val="24"/>
        </w:rPr>
        <w:t>3</w:t>
      </w:r>
      <w:r w:rsidR="004563E9" w:rsidRPr="009A54C5">
        <w:rPr>
          <w:rFonts w:asciiTheme="minorEastAsia" w:hAnsiTheme="minorEastAsia"/>
          <w:sz w:val="24"/>
        </w:rPr>
        <w:t>)</w:t>
      </w:r>
      <w:r w:rsidRPr="009A54C5">
        <w:rPr>
          <w:rFonts w:asciiTheme="minorEastAsia" w:hAnsiTheme="minorEastAsia"/>
          <w:sz w:val="24"/>
        </w:rPr>
        <w:t xml:space="preserve">　</w:t>
      </w:r>
      <w:r w:rsidR="004563E9">
        <w:rPr>
          <w:rFonts w:asciiTheme="minorEastAsia" w:hAnsiTheme="minorEastAsia"/>
          <w:sz w:val="24"/>
        </w:rPr>
        <w:t>申立費用　要支援者の</w:t>
      </w:r>
      <w:r w:rsidR="002549F4" w:rsidRPr="009A54C5">
        <w:rPr>
          <w:rFonts w:asciiTheme="minorEastAsia" w:hAnsiTheme="minorEastAsia"/>
          <w:sz w:val="24"/>
        </w:rPr>
        <w:t>申立に要する費用</w:t>
      </w:r>
    </w:p>
    <w:p w14:paraId="05394C7F" w14:textId="68FC379D" w:rsidR="000618A3" w:rsidRPr="009A54C5" w:rsidRDefault="00335958" w:rsidP="00ED2F1E">
      <w:pPr>
        <w:ind w:left="720" w:hangingChars="300" w:hanging="720"/>
        <w:jc w:val="left"/>
        <w:rPr>
          <w:rFonts w:asciiTheme="minorEastAsia" w:hAnsiTheme="minorEastAsia"/>
          <w:sz w:val="24"/>
          <w:szCs w:val="24"/>
        </w:rPr>
      </w:pPr>
      <w:r w:rsidRPr="009A54C5">
        <w:rPr>
          <w:rFonts w:asciiTheme="minorEastAsia" w:hAnsiTheme="minorEastAsia"/>
          <w:sz w:val="24"/>
        </w:rPr>
        <w:t xml:space="preserve">　</w:t>
      </w:r>
      <w:r w:rsidR="004563E9" w:rsidRPr="009A54C5">
        <w:rPr>
          <w:rFonts w:asciiTheme="minorEastAsia" w:hAnsiTheme="minorEastAsia"/>
          <w:sz w:val="24"/>
        </w:rPr>
        <w:t>(</w:t>
      </w:r>
      <w:r w:rsidR="00854795">
        <w:rPr>
          <w:rFonts w:asciiTheme="minorEastAsia" w:hAnsiTheme="minorEastAsia" w:hint="eastAsia"/>
          <w:sz w:val="24"/>
        </w:rPr>
        <w:t>4</w:t>
      </w:r>
      <w:r w:rsidR="004563E9" w:rsidRPr="009A54C5">
        <w:rPr>
          <w:rFonts w:asciiTheme="minorEastAsia" w:hAnsiTheme="minorEastAsia"/>
          <w:sz w:val="24"/>
        </w:rPr>
        <w:t>)</w:t>
      </w:r>
      <w:r w:rsidRPr="009A54C5">
        <w:rPr>
          <w:rFonts w:asciiTheme="minorEastAsia" w:hAnsiTheme="minorEastAsia"/>
          <w:sz w:val="24"/>
        </w:rPr>
        <w:t xml:space="preserve">　</w:t>
      </w:r>
      <w:r w:rsidR="002549F4" w:rsidRPr="009A54C5">
        <w:rPr>
          <w:rFonts w:asciiTheme="minorEastAsia" w:hAnsiTheme="minorEastAsia"/>
          <w:sz w:val="24"/>
        </w:rPr>
        <w:t>報酬費用　要支援者が後見人等の報酬を支払うための費</w:t>
      </w:r>
      <w:r w:rsidR="00ED2F1E" w:rsidRPr="00ED2F1E">
        <w:rPr>
          <w:rFonts w:asciiTheme="minorEastAsia" w:hAnsiTheme="minorEastAsia" w:hint="eastAsia"/>
          <w:sz w:val="24"/>
        </w:rPr>
        <w:t>用</w:t>
      </w:r>
    </w:p>
    <w:p w14:paraId="0238470F" w14:textId="77777777" w:rsidR="000618A3" w:rsidRPr="009A54C5" w:rsidRDefault="007F75BC" w:rsidP="00A84CF4">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4C3E27" w:rsidRPr="009A54C5">
        <w:rPr>
          <w:rFonts w:asciiTheme="minorEastAsia" w:hAnsiTheme="minorEastAsia" w:hint="eastAsia"/>
          <w:sz w:val="24"/>
          <w:szCs w:val="24"/>
        </w:rPr>
        <w:t>助成対象者</w:t>
      </w:r>
      <w:r w:rsidRPr="009A54C5">
        <w:rPr>
          <w:rFonts w:asciiTheme="minorEastAsia" w:hAnsiTheme="minorEastAsia" w:hint="eastAsia"/>
          <w:sz w:val="24"/>
          <w:szCs w:val="24"/>
        </w:rPr>
        <w:t>）</w:t>
      </w:r>
    </w:p>
    <w:p w14:paraId="4B4A975C" w14:textId="77777777" w:rsidR="00D8435D" w:rsidRDefault="0081078B" w:rsidP="00295582">
      <w:pPr>
        <w:ind w:left="240" w:hangingChars="100" w:hanging="240"/>
        <w:jc w:val="left"/>
        <w:rPr>
          <w:rFonts w:asciiTheme="minorEastAsia" w:hAnsiTheme="minorEastAsia"/>
          <w:sz w:val="24"/>
          <w:szCs w:val="24"/>
        </w:rPr>
      </w:pPr>
      <w:r w:rsidRPr="009A54C5">
        <w:rPr>
          <w:rFonts w:asciiTheme="minorEastAsia" w:hAnsiTheme="minorEastAsia"/>
          <w:sz w:val="24"/>
          <w:szCs w:val="24"/>
        </w:rPr>
        <w:t>第３</w:t>
      </w:r>
      <w:r w:rsidR="004C3E27" w:rsidRPr="009A54C5">
        <w:rPr>
          <w:rFonts w:asciiTheme="minorEastAsia" w:hAnsiTheme="minorEastAsia"/>
          <w:sz w:val="24"/>
          <w:szCs w:val="24"/>
        </w:rPr>
        <w:t xml:space="preserve">条　</w:t>
      </w:r>
      <w:r w:rsidR="00235D47" w:rsidRPr="009A54C5">
        <w:rPr>
          <w:rFonts w:asciiTheme="minorEastAsia" w:hAnsiTheme="minorEastAsia"/>
          <w:sz w:val="24"/>
          <w:szCs w:val="24"/>
        </w:rPr>
        <w:t>市が</w:t>
      </w:r>
      <w:r w:rsidR="002549F4" w:rsidRPr="009A54C5">
        <w:rPr>
          <w:rFonts w:asciiTheme="minorEastAsia" w:hAnsiTheme="minorEastAsia"/>
          <w:sz w:val="24"/>
          <w:szCs w:val="24"/>
        </w:rPr>
        <w:t>申立費用を助成することができる対象者は、</w:t>
      </w:r>
      <w:r w:rsidR="007A5509" w:rsidRPr="009A54C5">
        <w:rPr>
          <w:rFonts w:asciiTheme="minorEastAsia" w:hAnsiTheme="minorEastAsia"/>
          <w:sz w:val="24"/>
          <w:szCs w:val="24"/>
        </w:rPr>
        <w:t>申立</w:t>
      </w:r>
      <w:r w:rsidR="00861B07" w:rsidRPr="009A54C5">
        <w:rPr>
          <w:rFonts w:asciiTheme="minorEastAsia" w:hAnsiTheme="minorEastAsia"/>
          <w:sz w:val="24"/>
          <w:szCs w:val="24"/>
        </w:rPr>
        <w:t>人</w:t>
      </w:r>
      <w:r w:rsidR="00092CF9" w:rsidRPr="009A54C5">
        <w:rPr>
          <w:rFonts w:asciiTheme="minorEastAsia" w:hAnsiTheme="minorEastAsia"/>
          <w:sz w:val="24"/>
          <w:szCs w:val="24"/>
        </w:rPr>
        <w:t>とする。</w:t>
      </w:r>
    </w:p>
    <w:p w14:paraId="6C8BF29F" w14:textId="3F821F3D" w:rsidR="0078476F" w:rsidRDefault="00235D47" w:rsidP="00295582">
      <w:pPr>
        <w:ind w:left="240" w:hangingChars="100" w:hanging="240"/>
        <w:jc w:val="left"/>
        <w:rPr>
          <w:rFonts w:asciiTheme="minorEastAsia" w:hAnsiTheme="minorEastAsia"/>
          <w:sz w:val="24"/>
          <w:szCs w:val="24"/>
        </w:rPr>
      </w:pPr>
      <w:r w:rsidRPr="009A54C5">
        <w:rPr>
          <w:rFonts w:asciiTheme="minorEastAsia" w:hAnsiTheme="minorEastAsia"/>
          <w:sz w:val="24"/>
          <w:szCs w:val="24"/>
        </w:rPr>
        <w:t>２　市が報酬費用を助成することができる対象者は、</w:t>
      </w:r>
      <w:r w:rsidR="00F97EDB" w:rsidRPr="009A54C5">
        <w:rPr>
          <w:rFonts w:asciiTheme="minorEastAsia" w:hAnsiTheme="minorEastAsia"/>
          <w:sz w:val="24"/>
          <w:szCs w:val="24"/>
        </w:rPr>
        <w:t>要支援者</w:t>
      </w:r>
      <w:r w:rsidR="0096059C">
        <w:rPr>
          <w:rFonts w:asciiTheme="minorEastAsia" w:hAnsiTheme="minorEastAsia"/>
          <w:sz w:val="24"/>
          <w:szCs w:val="24"/>
        </w:rPr>
        <w:t>のうち後見</w:t>
      </w:r>
      <w:r w:rsidR="0078720F">
        <w:rPr>
          <w:rFonts w:asciiTheme="minorEastAsia" w:hAnsiTheme="minorEastAsia"/>
          <w:sz w:val="24"/>
          <w:szCs w:val="24"/>
        </w:rPr>
        <w:t>、保佐又は補助開始</w:t>
      </w:r>
      <w:r w:rsidR="00B94D68">
        <w:rPr>
          <w:rFonts w:asciiTheme="minorEastAsia" w:hAnsiTheme="minorEastAsia"/>
          <w:sz w:val="24"/>
          <w:szCs w:val="24"/>
        </w:rPr>
        <w:t>の審判を受けた成年被後見人、被保佐人</w:t>
      </w:r>
      <w:r w:rsidR="00947BBA">
        <w:rPr>
          <w:rFonts w:asciiTheme="minorEastAsia" w:hAnsiTheme="minorEastAsia" w:hint="eastAsia"/>
          <w:sz w:val="24"/>
          <w:szCs w:val="24"/>
        </w:rPr>
        <w:t>又は</w:t>
      </w:r>
      <w:r w:rsidR="00B94D68">
        <w:rPr>
          <w:rFonts w:asciiTheme="minorEastAsia" w:hAnsiTheme="minorEastAsia"/>
          <w:sz w:val="24"/>
          <w:szCs w:val="24"/>
        </w:rPr>
        <w:t>被補助人（以下「被後見人等」という。）</w:t>
      </w:r>
      <w:r w:rsidR="00092CF9" w:rsidRPr="009A54C5">
        <w:rPr>
          <w:rFonts w:asciiTheme="minorEastAsia" w:hAnsiTheme="minorEastAsia" w:hint="eastAsia"/>
          <w:sz w:val="24"/>
          <w:szCs w:val="24"/>
        </w:rPr>
        <w:t>とする。</w:t>
      </w:r>
      <w:r w:rsidR="00A95672" w:rsidRPr="009A54C5">
        <w:rPr>
          <w:rFonts w:asciiTheme="minorEastAsia" w:hAnsiTheme="minorEastAsia" w:hint="eastAsia"/>
          <w:sz w:val="24"/>
          <w:szCs w:val="24"/>
        </w:rPr>
        <w:t>ただし</w:t>
      </w:r>
      <w:r w:rsidR="00017AE7" w:rsidRPr="009A54C5">
        <w:rPr>
          <w:rFonts w:asciiTheme="minorEastAsia" w:hAnsiTheme="minorEastAsia" w:hint="eastAsia"/>
          <w:sz w:val="24"/>
          <w:szCs w:val="24"/>
        </w:rPr>
        <w:t>、</w:t>
      </w:r>
      <w:r w:rsidR="00B94D68">
        <w:rPr>
          <w:rFonts w:asciiTheme="minorEastAsia" w:hAnsiTheme="minorEastAsia" w:hint="eastAsia"/>
          <w:sz w:val="24"/>
          <w:szCs w:val="24"/>
        </w:rPr>
        <w:t>後見人等</w:t>
      </w:r>
      <w:r w:rsidR="00947BBA">
        <w:rPr>
          <w:rFonts w:asciiTheme="minorEastAsia" w:hAnsiTheme="minorEastAsia" w:hint="eastAsia"/>
          <w:sz w:val="24"/>
          <w:szCs w:val="24"/>
        </w:rPr>
        <w:t>又は</w:t>
      </w:r>
      <w:r w:rsidR="00CD0271">
        <w:rPr>
          <w:rFonts w:asciiTheme="minorEastAsia" w:hAnsiTheme="minorEastAsia" w:hint="eastAsia"/>
          <w:sz w:val="24"/>
          <w:szCs w:val="24"/>
        </w:rPr>
        <w:t>後見監督人等</w:t>
      </w:r>
      <w:r w:rsidR="00B94D68">
        <w:rPr>
          <w:rFonts w:asciiTheme="minorEastAsia" w:hAnsiTheme="minorEastAsia" w:hint="eastAsia"/>
          <w:sz w:val="24"/>
          <w:szCs w:val="24"/>
        </w:rPr>
        <w:t>が被後見人等の配偶者</w:t>
      </w:r>
      <w:r w:rsidR="0078476F">
        <w:rPr>
          <w:rFonts w:asciiTheme="minorEastAsia" w:hAnsiTheme="minorEastAsia" w:hint="eastAsia"/>
          <w:sz w:val="24"/>
          <w:szCs w:val="24"/>
        </w:rPr>
        <w:t>、直系血族又は</w:t>
      </w:r>
      <w:r w:rsidR="006439B3">
        <w:rPr>
          <w:rFonts w:asciiTheme="minorEastAsia" w:hAnsiTheme="minorEastAsia" w:hint="eastAsia"/>
          <w:sz w:val="24"/>
          <w:szCs w:val="24"/>
        </w:rPr>
        <w:t>兄弟姉妹</w:t>
      </w:r>
      <w:r w:rsidR="0078476F">
        <w:rPr>
          <w:rFonts w:asciiTheme="minorEastAsia" w:hAnsiTheme="minorEastAsia" w:hint="eastAsia"/>
          <w:sz w:val="24"/>
          <w:szCs w:val="24"/>
        </w:rPr>
        <w:t>である場合には、</w:t>
      </w:r>
      <w:r w:rsidR="00610DCF">
        <w:rPr>
          <w:rFonts w:asciiTheme="minorEastAsia" w:hAnsiTheme="minorEastAsia" w:hint="eastAsia"/>
          <w:sz w:val="24"/>
          <w:szCs w:val="24"/>
        </w:rPr>
        <w:t>助成</w:t>
      </w:r>
      <w:r w:rsidR="0078476F">
        <w:rPr>
          <w:rFonts w:asciiTheme="minorEastAsia" w:hAnsiTheme="minorEastAsia" w:hint="eastAsia"/>
          <w:sz w:val="24"/>
          <w:szCs w:val="24"/>
        </w:rPr>
        <w:t>の対象としない。</w:t>
      </w:r>
    </w:p>
    <w:p w14:paraId="76BFED46" w14:textId="2EEE69F6" w:rsidR="002D1849" w:rsidRPr="007B5B91" w:rsidRDefault="0078476F" w:rsidP="00880C95">
      <w:pPr>
        <w:ind w:leftChars="-28" w:left="181" w:hangingChars="100" w:hanging="240"/>
        <w:jc w:val="left"/>
        <w:rPr>
          <w:rFonts w:asciiTheme="minorEastAsia" w:hAnsiTheme="minorEastAsia"/>
          <w:sz w:val="24"/>
          <w:szCs w:val="24"/>
        </w:rPr>
      </w:pPr>
      <w:r>
        <w:rPr>
          <w:rFonts w:asciiTheme="minorEastAsia" w:hAnsiTheme="minorEastAsia"/>
          <w:sz w:val="24"/>
          <w:szCs w:val="24"/>
        </w:rPr>
        <w:t>３　前項の</w:t>
      </w:r>
      <w:r w:rsidR="005F30D3">
        <w:rPr>
          <w:rFonts w:asciiTheme="minorEastAsia" w:hAnsiTheme="minorEastAsia" w:hint="eastAsia"/>
          <w:sz w:val="24"/>
          <w:szCs w:val="24"/>
        </w:rPr>
        <w:t>報酬費用</w:t>
      </w:r>
      <w:r w:rsidR="00DF7839">
        <w:rPr>
          <w:rFonts w:asciiTheme="minorEastAsia" w:hAnsiTheme="minorEastAsia" w:hint="eastAsia"/>
          <w:sz w:val="24"/>
          <w:szCs w:val="24"/>
        </w:rPr>
        <w:t>の助成</w:t>
      </w:r>
      <w:r w:rsidR="005F30D3">
        <w:rPr>
          <w:rFonts w:asciiTheme="minorEastAsia" w:hAnsiTheme="minorEastAsia" w:hint="eastAsia"/>
          <w:sz w:val="24"/>
          <w:szCs w:val="24"/>
        </w:rPr>
        <w:t>において、市長が認める場合は当該後見人等</w:t>
      </w:r>
      <w:r w:rsidR="00947BBA">
        <w:rPr>
          <w:rFonts w:asciiTheme="minorEastAsia" w:hAnsiTheme="minorEastAsia" w:hint="eastAsia"/>
          <w:sz w:val="24"/>
          <w:szCs w:val="24"/>
        </w:rPr>
        <w:t>又は</w:t>
      </w:r>
      <w:r w:rsidR="00CD0271">
        <w:rPr>
          <w:rFonts w:asciiTheme="minorEastAsia" w:hAnsiTheme="minorEastAsia" w:hint="eastAsia"/>
          <w:sz w:val="24"/>
          <w:szCs w:val="24"/>
        </w:rPr>
        <w:t>後見監督人等</w:t>
      </w:r>
      <w:r w:rsidR="005F30D3">
        <w:rPr>
          <w:rFonts w:asciiTheme="minorEastAsia" w:hAnsiTheme="minorEastAsia" w:hint="eastAsia"/>
          <w:sz w:val="24"/>
          <w:szCs w:val="24"/>
        </w:rPr>
        <w:t>に助成金を支給</w:t>
      </w:r>
      <w:r w:rsidR="00A95672" w:rsidRPr="009A54C5">
        <w:rPr>
          <w:rFonts w:asciiTheme="minorEastAsia" w:hAnsiTheme="minorEastAsia" w:hint="eastAsia"/>
          <w:sz w:val="24"/>
          <w:szCs w:val="24"/>
        </w:rPr>
        <w:t>することができる。</w:t>
      </w:r>
    </w:p>
    <w:p w14:paraId="13929010" w14:textId="77777777"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（対象となる費用）</w:t>
      </w:r>
    </w:p>
    <w:p w14:paraId="78AD70A1" w14:textId="77777777" w:rsidR="00092CF9" w:rsidRPr="009A54C5" w:rsidRDefault="0081078B"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第４</w:t>
      </w:r>
      <w:r w:rsidR="00092CF9" w:rsidRPr="009A54C5">
        <w:rPr>
          <w:rFonts w:asciiTheme="minorEastAsia" w:hAnsiTheme="minorEastAsia" w:hint="eastAsia"/>
          <w:sz w:val="24"/>
          <w:szCs w:val="24"/>
        </w:rPr>
        <w:t>条　この要綱において助成できる費用は、次の各号に掲げるものとする。</w:t>
      </w:r>
    </w:p>
    <w:p w14:paraId="30C6C0E2" w14:textId="7B26A8E0"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1</w:t>
      </w:r>
      <w:r w:rsidR="00BA4A4F" w:rsidRPr="009A54C5">
        <w:rPr>
          <w:rFonts w:asciiTheme="minorEastAsia" w:hAnsiTheme="minorEastAsia" w:hint="eastAsia"/>
          <w:sz w:val="24"/>
          <w:szCs w:val="24"/>
        </w:rPr>
        <w:t>)</w:t>
      </w:r>
      <w:r w:rsidRPr="009A54C5">
        <w:rPr>
          <w:rFonts w:asciiTheme="minorEastAsia" w:hAnsiTheme="minorEastAsia" w:hint="eastAsia"/>
          <w:sz w:val="24"/>
          <w:szCs w:val="24"/>
        </w:rPr>
        <w:t xml:space="preserve">　</w:t>
      </w:r>
      <w:r w:rsidR="00517FC6" w:rsidRPr="009A54C5">
        <w:rPr>
          <w:rFonts w:asciiTheme="minorEastAsia" w:hAnsiTheme="minorEastAsia" w:hint="eastAsia"/>
          <w:sz w:val="24"/>
          <w:szCs w:val="24"/>
        </w:rPr>
        <w:t>申立人が負担した申立費用</w:t>
      </w:r>
    </w:p>
    <w:p w14:paraId="53E26342" w14:textId="27AA78DB"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2</w:t>
      </w:r>
      <w:r w:rsidRPr="009A54C5">
        <w:rPr>
          <w:rFonts w:asciiTheme="minorEastAsia" w:hAnsiTheme="minorEastAsia" w:hint="eastAsia"/>
          <w:sz w:val="24"/>
          <w:szCs w:val="24"/>
        </w:rPr>
        <w:t xml:space="preserve">)　</w:t>
      </w:r>
      <w:r w:rsidR="0078476F">
        <w:rPr>
          <w:rFonts w:asciiTheme="minorEastAsia" w:hAnsiTheme="minorEastAsia" w:hint="eastAsia"/>
          <w:sz w:val="24"/>
          <w:szCs w:val="24"/>
        </w:rPr>
        <w:t>被後見人等</w:t>
      </w:r>
      <w:r w:rsidRPr="009A54C5">
        <w:rPr>
          <w:rFonts w:asciiTheme="minorEastAsia" w:hAnsiTheme="minorEastAsia" w:hint="eastAsia"/>
          <w:sz w:val="24"/>
          <w:szCs w:val="24"/>
        </w:rPr>
        <w:t>が負担すべき</w:t>
      </w:r>
      <w:r w:rsidR="00F97EDB" w:rsidRPr="009A54C5">
        <w:rPr>
          <w:rFonts w:asciiTheme="minorEastAsia" w:hAnsiTheme="minorEastAsia" w:hint="eastAsia"/>
          <w:sz w:val="24"/>
          <w:szCs w:val="24"/>
        </w:rPr>
        <w:t>報酬費用</w:t>
      </w:r>
    </w:p>
    <w:p w14:paraId="2F06CDEB" w14:textId="77777777" w:rsidR="00092CF9" w:rsidRPr="009A54C5" w:rsidRDefault="00F97EDB"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２　前項第１号</w:t>
      </w:r>
      <w:r w:rsidR="004563E9">
        <w:rPr>
          <w:rFonts w:asciiTheme="minorEastAsia" w:hAnsiTheme="minorEastAsia" w:hint="eastAsia"/>
          <w:sz w:val="24"/>
          <w:szCs w:val="24"/>
        </w:rPr>
        <w:t>に規定する</w:t>
      </w:r>
      <w:r w:rsidR="00092CF9" w:rsidRPr="009A54C5">
        <w:rPr>
          <w:rFonts w:asciiTheme="minorEastAsia" w:hAnsiTheme="minorEastAsia" w:hint="eastAsia"/>
          <w:sz w:val="24"/>
          <w:szCs w:val="24"/>
        </w:rPr>
        <w:t>申立費用は、次の各号に掲げるものをいう。</w:t>
      </w:r>
    </w:p>
    <w:p w14:paraId="33167C46" w14:textId="42D86CCD"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1</w:t>
      </w:r>
      <w:r w:rsidRPr="009A54C5">
        <w:rPr>
          <w:rFonts w:asciiTheme="minorEastAsia" w:hAnsiTheme="minorEastAsia" w:hint="eastAsia"/>
          <w:sz w:val="24"/>
          <w:szCs w:val="24"/>
        </w:rPr>
        <w:t>)　切手購入費用</w:t>
      </w:r>
    </w:p>
    <w:p w14:paraId="00AA6359" w14:textId="03D2DD9A"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2</w:t>
      </w:r>
      <w:r w:rsidRPr="009A54C5">
        <w:rPr>
          <w:rFonts w:asciiTheme="minorEastAsia" w:hAnsiTheme="minorEastAsia" w:hint="eastAsia"/>
          <w:sz w:val="24"/>
          <w:szCs w:val="24"/>
        </w:rPr>
        <w:t>)　収入印紙購入費用</w:t>
      </w:r>
    </w:p>
    <w:p w14:paraId="23B1FF9C" w14:textId="4B8C0A5A"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3</w:t>
      </w:r>
      <w:r w:rsidRPr="009A54C5">
        <w:rPr>
          <w:rFonts w:asciiTheme="minorEastAsia" w:hAnsiTheme="minorEastAsia" w:hint="eastAsia"/>
          <w:sz w:val="24"/>
          <w:szCs w:val="24"/>
        </w:rPr>
        <w:t>)　診断書作成費用</w:t>
      </w:r>
    </w:p>
    <w:p w14:paraId="7EA7D8F0" w14:textId="5675FB61" w:rsidR="00092CF9" w:rsidRPr="009A54C5" w:rsidRDefault="00092CF9" w:rsidP="00092CF9">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4</w:t>
      </w:r>
      <w:r w:rsidRPr="009A54C5">
        <w:rPr>
          <w:rFonts w:asciiTheme="minorEastAsia" w:hAnsiTheme="minorEastAsia" w:hint="eastAsia"/>
          <w:sz w:val="24"/>
          <w:szCs w:val="24"/>
        </w:rPr>
        <w:t>)　鑑定費用</w:t>
      </w:r>
    </w:p>
    <w:p w14:paraId="4AE1D8CC" w14:textId="0B63D9BD" w:rsidR="00813698" w:rsidRDefault="00092CF9" w:rsidP="00880C95">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lastRenderedPageBreak/>
        <w:t xml:space="preserve">　</w:t>
      </w:r>
      <w:r w:rsidR="00BA4A4F" w:rsidRPr="009A54C5">
        <w:rPr>
          <w:rFonts w:asciiTheme="minorEastAsia" w:hAnsiTheme="minorEastAsia" w:hint="eastAsia"/>
          <w:sz w:val="24"/>
          <w:szCs w:val="24"/>
        </w:rPr>
        <w:t>(</w:t>
      </w:r>
      <w:r w:rsidR="00854795">
        <w:rPr>
          <w:rFonts w:asciiTheme="minorEastAsia" w:hAnsiTheme="minorEastAsia" w:hint="eastAsia"/>
          <w:sz w:val="24"/>
          <w:szCs w:val="24"/>
        </w:rPr>
        <w:t>5</w:t>
      </w:r>
      <w:r w:rsidRPr="009A54C5">
        <w:rPr>
          <w:rFonts w:asciiTheme="minorEastAsia" w:hAnsiTheme="minorEastAsia" w:hint="eastAsia"/>
          <w:sz w:val="24"/>
          <w:szCs w:val="24"/>
        </w:rPr>
        <w:t>)　戸籍、住民票取得費用</w:t>
      </w:r>
    </w:p>
    <w:p w14:paraId="5546D590" w14:textId="77777777" w:rsidR="00813698" w:rsidRPr="00896AC7" w:rsidRDefault="00813698" w:rsidP="00295582">
      <w:pPr>
        <w:ind w:firstLineChars="50" w:firstLine="120"/>
        <w:rPr>
          <w:rFonts w:asciiTheme="minorEastAsia" w:hAnsiTheme="minorEastAsia"/>
          <w:sz w:val="24"/>
        </w:rPr>
      </w:pPr>
      <w:r w:rsidRPr="00896AC7">
        <w:rPr>
          <w:rFonts w:asciiTheme="minorEastAsia" w:hAnsiTheme="minorEastAsia" w:hint="eastAsia"/>
          <w:sz w:val="24"/>
        </w:rPr>
        <w:t>（助成の申請)</w:t>
      </w:r>
    </w:p>
    <w:p w14:paraId="197BCBC8" w14:textId="01DA969F" w:rsidR="00813698" w:rsidRDefault="00813698" w:rsidP="00813698">
      <w:pPr>
        <w:ind w:left="240" w:hangingChars="100" w:hanging="240"/>
        <w:rPr>
          <w:rFonts w:asciiTheme="minorEastAsia" w:hAnsiTheme="minorEastAsia"/>
          <w:sz w:val="24"/>
        </w:rPr>
      </w:pPr>
      <w:r>
        <w:rPr>
          <w:rFonts w:asciiTheme="minorEastAsia" w:hAnsiTheme="minorEastAsia" w:hint="eastAsia"/>
          <w:sz w:val="24"/>
        </w:rPr>
        <w:t>第</w:t>
      </w:r>
      <w:r w:rsidR="004363F2">
        <w:rPr>
          <w:rFonts w:asciiTheme="minorEastAsia" w:hAnsiTheme="minorEastAsia" w:hint="eastAsia"/>
          <w:sz w:val="24"/>
        </w:rPr>
        <w:t>５</w:t>
      </w:r>
      <w:r w:rsidRPr="00896AC7">
        <w:rPr>
          <w:rFonts w:asciiTheme="minorEastAsia" w:hAnsiTheme="minorEastAsia" w:hint="eastAsia"/>
          <w:sz w:val="24"/>
        </w:rPr>
        <w:t xml:space="preserve">条　</w:t>
      </w:r>
      <w:r w:rsidR="00610DCF">
        <w:rPr>
          <w:rFonts w:asciiTheme="minorEastAsia" w:hAnsiTheme="minorEastAsia" w:hint="eastAsia"/>
          <w:sz w:val="24"/>
        </w:rPr>
        <w:t>前条第１項第１号の費用の助成を受けようとする</w:t>
      </w:r>
      <w:r w:rsidR="004363F2">
        <w:rPr>
          <w:rFonts w:asciiTheme="minorEastAsia" w:hAnsiTheme="minorEastAsia" w:hint="eastAsia"/>
          <w:sz w:val="24"/>
        </w:rPr>
        <w:t>申立人</w:t>
      </w:r>
      <w:r w:rsidRPr="00896AC7">
        <w:rPr>
          <w:rFonts w:asciiTheme="minorEastAsia" w:hAnsiTheme="minorEastAsia" w:hint="eastAsia"/>
          <w:sz w:val="24"/>
        </w:rPr>
        <w:t>は、</w:t>
      </w:r>
      <w:r w:rsidRPr="008F6F20">
        <w:rPr>
          <w:rFonts w:asciiTheme="minorEastAsia" w:hAnsiTheme="minorEastAsia" w:hint="eastAsia"/>
          <w:sz w:val="24"/>
        </w:rPr>
        <w:t>成年後見制度利用助成申請書（様式第１号</w:t>
      </w:r>
      <w:r w:rsidRPr="00813698">
        <w:rPr>
          <w:rFonts w:asciiTheme="minorEastAsia" w:hAnsiTheme="minorEastAsia" w:hint="eastAsia"/>
          <w:sz w:val="24"/>
        </w:rPr>
        <w:t>、</w:t>
      </w:r>
      <w:r w:rsidRPr="008F6F20">
        <w:rPr>
          <w:rFonts w:asciiTheme="minorEastAsia" w:hAnsiTheme="minorEastAsia" w:hint="eastAsia"/>
          <w:sz w:val="24"/>
        </w:rPr>
        <w:t>以下「申請書」という。）</w:t>
      </w:r>
      <w:r w:rsidRPr="00896AC7">
        <w:rPr>
          <w:rFonts w:asciiTheme="minorEastAsia" w:hAnsiTheme="minorEastAsia" w:hint="eastAsia"/>
          <w:sz w:val="24"/>
        </w:rPr>
        <w:t>に次の各号の書類を添付して、</w:t>
      </w:r>
      <w:r w:rsidRPr="00896AC7">
        <w:rPr>
          <w:rFonts w:asciiTheme="minorEastAsia" w:hAnsiTheme="minorEastAsia" w:cs="Generic0-Regular"/>
          <w:kern w:val="0"/>
          <w:sz w:val="24"/>
        </w:rPr>
        <w:t>後見開始、保佐開始、又は補助開始の</w:t>
      </w:r>
      <w:r w:rsidRPr="00896AC7">
        <w:rPr>
          <w:rFonts w:asciiTheme="minorEastAsia" w:hAnsiTheme="minorEastAsia" w:hint="eastAsia"/>
          <w:sz w:val="24"/>
        </w:rPr>
        <w:t>審判の決定</w:t>
      </w:r>
      <w:r>
        <w:rPr>
          <w:rFonts w:asciiTheme="minorEastAsia" w:hAnsiTheme="minorEastAsia" w:hint="eastAsia"/>
          <w:sz w:val="24"/>
        </w:rPr>
        <w:t>又は却下等の通知</w:t>
      </w:r>
      <w:r w:rsidRPr="00896AC7">
        <w:rPr>
          <w:rFonts w:asciiTheme="minorEastAsia" w:hAnsiTheme="minorEastAsia" w:hint="eastAsia"/>
          <w:sz w:val="24"/>
        </w:rPr>
        <w:t>があった日の翌日から起算して90日以内に市長に提出しなければならない。</w:t>
      </w:r>
    </w:p>
    <w:p w14:paraId="3D4582A9" w14:textId="39D10517" w:rsidR="00813698" w:rsidRPr="00896AC7" w:rsidRDefault="00813698" w:rsidP="00813698">
      <w:pPr>
        <w:ind w:leftChars="100" w:left="210"/>
        <w:rPr>
          <w:rFonts w:asciiTheme="minorEastAsia" w:hAnsiTheme="minorEastAsia"/>
          <w:sz w:val="24"/>
        </w:rPr>
      </w:pPr>
      <w:r w:rsidRPr="00896AC7">
        <w:rPr>
          <w:rFonts w:asciiTheme="minorEastAsia" w:hAnsiTheme="minorEastAsia"/>
          <w:sz w:val="24"/>
        </w:rPr>
        <w:t>(</w:t>
      </w:r>
      <w:r w:rsidR="00854795">
        <w:rPr>
          <w:rFonts w:asciiTheme="minorEastAsia" w:hAnsiTheme="minorEastAsia"/>
          <w:sz w:val="24"/>
        </w:rPr>
        <w:t>1</w:t>
      </w:r>
      <w:r w:rsidRPr="00896AC7">
        <w:rPr>
          <w:rFonts w:asciiTheme="minorEastAsia" w:hAnsiTheme="minorEastAsia"/>
          <w:sz w:val="24"/>
        </w:rPr>
        <w:t xml:space="preserve">)　</w:t>
      </w:r>
      <w:r>
        <w:rPr>
          <w:rFonts w:asciiTheme="minorEastAsia" w:hAnsiTheme="minorEastAsia" w:hint="eastAsia"/>
          <w:sz w:val="24"/>
        </w:rPr>
        <w:t>審判書謄本</w:t>
      </w:r>
      <w:r w:rsidRPr="008F6F20">
        <w:rPr>
          <w:rFonts w:asciiTheme="minorEastAsia" w:hAnsiTheme="minorEastAsia" w:hint="eastAsia"/>
          <w:sz w:val="24"/>
        </w:rPr>
        <w:t>又は却下等に係る通知等</w:t>
      </w:r>
      <w:r w:rsidRPr="00896AC7">
        <w:rPr>
          <w:rFonts w:asciiTheme="minorEastAsia" w:hAnsiTheme="minorEastAsia" w:hint="eastAsia"/>
          <w:sz w:val="24"/>
        </w:rPr>
        <w:t>の写し</w:t>
      </w:r>
    </w:p>
    <w:p w14:paraId="2EB2606B" w14:textId="22BD0718" w:rsidR="00813698" w:rsidRPr="00896AC7" w:rsidRDefault="00813698" w:rsidP="00813698">
      <w:pPr>
        <w:ind w:leftChars="100" w:left="690" w:hangingChars="200" w:hanging="480"/>
        <w:rPr>
          <w:rFonts w:asciiTheme="minorEastAsia" w:hAnsiTheme="minorEastAsia"/>
          <w:sz w:val="24"/>
        </w:rPr>
      </w:pPr>
      <w:r w:rsidRPr="00896AC7">
        <w:rPr>
          <w:rFonts w:asciiTheme="minorEastAsia" w:hAnsiTheme="minorEastAsia"/>
          <w:sz w:val="24"/>
        </w:rPr>
        <w:t>(</w:t>
      </w:r>
      <w:r w:rsidR="00854795">
        <w:rPr>
          <w:rFonts w:asciiTheme="minorEastAsia" w:hAnsiTheme="minorEastAsia"/>
          <w:sz w:val="24"/>
        </w:rPr>
        <w:t>2</w:t>
      </w:r>
      <w:r w:rsidRPr="00896AC7">
        <w:rPr>
          <w:rFonts w:asciiTheme="minorEastAsia" w:hAnsiTheme="minorEastAsia"/>
          <w:sz w:val="24"/>
        </w:rPr>
        <w:t xml:space="preserve">)　</w:t>
      </w:r>
      <w:r w:rsidRPr="00896AC7">
        <w:rPr>
          <w:rFonts w:asciiTheme="minorEastAsia" w:hAnsiTheme="minorEastAsia" w:hint="eastAsia"/>
          <w:sz w:val="24"/>
        </w:rPr>
        <w:t>申立に係る家庭裁判所に提出した財産目録の写し及び収支状況が明らかになるもの</w:t>
      </w:r>
    </w:p>
    <w:p w14:paraId="0C29A63E" w14:textId="2A5ACA1C" w:rsidR="00813698" w:rsidRPr="00896AC7" w:rsidRDefault="00813698" w:rsidP="00813698">
      <w:pPr>
        <w:ind w:firstLineChars="100" w:firstLine="240"/>
        <w:rPr>
          <w:rFonts w:asciiTheme="minorEastAsia" w:hAnsiTheme="minorEastAsia"/>
          <w:sz w:val="24"/>
        </w:rPr>
      </w:pPr>
      <w:r>
        <w:rPr>
          <w:rFonts w:asciiTheme="minorEastAsia" w:hAnsiTheme="minorEastAsia"/>
          <w:sz w:val="24"/>
        </w:rPr>
        <w:t>(</w:t>
      </w:r>
      <w:r w:rsidR="00556AF8">
        <w:rPr>
          <w:rFonts w:asciiTheme="minorEastAsia" w:hAnsiTheme="minorEastAsia" w:hint="eastAsia"/>
          <w:sz w:val="24"/>
        </w:rPr>
        <w:t>3</w:t>
      </w:r>
      <w:r>
        <w:rPr>
          <w:rFonts w:asciiTheme="minorEastAsia" w:hAnsiTheme="minorEastAsia"/>
          <w:sz w:val="24"/>
        </w:rPr>
        <w:t xml:space="preserve">)　</w:t>
      </w:r>
      <w:r w:rsidR="00854795">
        <w:rPr>
          <w:rFonts w:asciiTheme="minorEastAsia" w:hAnsiTheme="minorEastAsia"/>
          <w:sz w:val="24"/>
        </w:rPr>
        <w:t>前</w:t>
      </w:r>
      <w:r w:rsidRPr="00896AC7">
        <w:rPr>
          <w:rFonts w:asciiTheme="minorEastAsia" w:hAnsiTheme="minorEastAsia"/>
          <w:sz w:val="24"/>
        </w:rPr>
        <w:t>条第２項各号の経費に係る領収書の写し</w:t>
      </w:r>
    </w:p>
    <w:p w14:paraId="34DB42EF" w14:textId="4A048747" w:rsidR="00813698" w:rsidRDefault="00813698" w:rsidP="00813698">
      <w:pPr>
        <w:ind w:firstLineChars="100" w:firstLine="240"/>
        <w:rPr>
          <w:rFonts w:asciiTheme="minorEastAsia" w:hAnsiTheme="minorEastAsia"/>
          <w:sz w:val="24"/>
        </w:rPr>
      </w:pPr>
      <w:r>
        <w:rPr>
          <w:rFonts w:asciiTheme="minorEastAsia" w:hAnsiTheme="minorEastAsia"/>
          <w:sz w:val="24"/>
        </w:rPr>
        <w:t>(</w:t>
      </w:r>
      <w:r w:rsidR="00556AF8">
        <w:rPr>
          <w:rFonts w:asciiTheme="minorEastAsia" w:hAnsiTheme="minorEastAsia" w:hint="eastAsia"/>
          <w:sz w:val="24"/>
        </w:rPr>
        <w:t>4</w:t>
      </w:r>
      <w:r>
        <w:rPr>
          <w:rFonts w:asciiTheme="minorEastAsia" w:hAnsiTheme="minorEastAsia"/>
          <w:sz w:val="24"/>
        </w:rPr>
        <w:t xml:space="preserve">)　</w:t>
      </w:r>
      <w:r w:rsidRPr="00896AC7">
        <w:rPr>
          <w:rFonts w:asciiTheme="minorEastAsia" w:hAnsiTheme="minorEastAsia"/>
          <w:sz w:val="24"/>
        </w:rPr>
        <w:t>別表１における「２　収入等の要件」を満たすことを証するもの</w:t>
      </w:r>
    </w:p>
    <w:p w14:paraId="5AA39D52" w14:textId="38B650D7" w:rsidR="00813698" w:rsidRPr="008F6F20" w:rsidRDefault="00813698" w:rsidP="00854795">
      <w:pPr>
        <w:ind w:left="240" w:hangingChars="100" w:hanging="240"/>
        <w:rPr>
          <w:rFonts w:asciiTheme="minorEastAsia" w:hAnsiTheme="minorEastAsia"/>
          <w:sz w:val="24"/>
        </w:rPr>
      </w:pPr>
      <w:r w:rsidRPr="008F6F20">
        <w:rPr>
          <w:rFonts w:asciiTheme="minorEastAsia" w:hAnsiTheme="minorEastAsia" w:hint="eastAsia"/>
          <w:sz w:val="24"/>
        </w:rPr>
        <w:t>２　前条第</w:t>
      </w:r>
      <w:r w:rsidR="00854795">
        <w:rPr>
          <w:rFonts w:asciiTheme="minorEastAsia" w:hAnsiTheme="minorEastAsia" w:hint="eastAsia"/>
          <w:sz w:val="24"/>
        </w:rPr>
        <w:t>１</w:t>
      </w:r>
      <w:r w:rsidRPr="008F6F20">
        <w:rPr>
          <w:rFonts w:asciiTheme="minorEastAsia" w:hAnsiTheme="minorEastAsia" w:hint="eastAsia"/>
          <w:sz w:val="24"/>
        </w:rPr>
        <w:t>項</w:t>
      </w:r>
      <w:r w:rsidR="00854795">
        <w:rPr>
          <w:rFonts w:asciiTheme="minorEastAsia" w:hAnsiTheme="minorEastAsia" w:hint="eastAsia"/>
          <w:sz w:val="24"/>
        </w:rPr>
        <w:t>第２号の報酬費用の助成を受けようとする被後見人等</w:t>
      </w:r>
      <w:r w:rsidRPr="008F6F20">
        <w:rPr>
          <w:rFonts w:asciiTheme="minorEastAsia" w:hAnsiTheme="minorEastAsia" w:hint="eastAsia"/>
          <w:sz w:val="24"/>
        </w:rPr>
        <w:t>は、申請書に</w:t>
      </w:r>
      <w:r w:rsidR="00854795" w:rsidRPr="00896AC7">
        <w:rPr>
          <w:rFonts w:asciiTheme="minorEastAsia" w:hAnsiTheme="minorEastAsia" w:hint="eastAsia"/>
          <w:sz w:val="24"/>
        </w:rPr>
        <w:t>次の各号の書類を添付して、</w:t>
      </w:r>
      <w:r w:rsidRPr="008F6F20">
        <w:rPr>
          <w:rFonts w:asciiTheme="minorEastAsia" w:hAnsiTheme="minorEastAsia" w:hint="eastAsia"/>
          <w:sz w:val="24"/>
        </w:rPr>
        <w:t>家庭裁判所による報酬付与の審判の決定があった日の翌日から起算して90日以内に市長に提出しなければならない｡</w:t>
      </w:r>
    </w:p>
    <w:p w14:paraId="51D72C1A" w14:textId="07392DBD" w:rsidR="00813698" w:rsidRPr="008F6F20" w:rsidRDefault="00813698" w:rsidP="00880C95">
      <w:pPr>
        <w:ind w:leftChars="67" w:left="141"/>
        <w:rPr>
          <w:rFonts w:asciiTheme="minorEastAsia" w:hAnsiTheme="minorEastAsia"/>
          <w:sz w:val="24"/>
        </w:rPr>
      </w:pPr>
      <w:r w:rsidRPr="008F6F20">
        <w:rPr>
          <w:rFonts w:asciiTheme="minorEastAsia" w:hAnsiTheme="minorEastAsia" w:hint="eastAsia"/>
          <w:sz w:val="24"/>
        </w:rPr>
        <w:t>(</w:t>
      </w:r>
      <w:r w:rsidR="00854795">
        <w:rPr>
          <w:rFonts w:asciiTheme="minorEastAsia" w:hAnsiTheme="minorEastAsia" w:hint="eastAsia"/>
          <w:sz w:val="24"/>
        </w:rPr>
        <w:t>1</w:t>
      </w:r>
      <w:r w:rsidRPr="008F6F20">
        <w:rPr>
          <w:rFonts w:asciiTheme="minorEastAsia" w:hAnsiTheme="minorEastAsia" w:hint="eastAsia"/>
          <w:sz w:val="24"/>
        </w:rPr>
        <w:t>)　後見人等</w:t>
      </w:r>
      <w:r w:rsidR="00D854C1">
        <w:rPr>
          <w:rFonts w:asciiTheme="minorEastAsia" w:hAnsiTheme="minorEastAsia" w:hint="eastAsia"/>
          <w:sz w:val="24"/>
        </w:rPr>
        <w:t>又は</w:t>
      </w:r>
      <w:r w:rsidR="00556AF8">
        <w:rPr>
          <w:rFonts w:asciiTheme="minorEastAsia" w:hAnsiTheme="minorEastAsia" w:hint="eastAsia"/>
          <w:sz w:val="24"/>
        </w:rPr>
        <w:t>後見監督人等</w:t>
      </w:r>
      <w:r w:rsidR="00D854C1">
        <w:rPr>
          <w:rFonts w:asciiTheme="minorEastAsia" w:hAnsiTheme="minorEastAsia" w:hint="eastAsia"/>
          <w:sz w:val="24"/>
        </w:rPr>
        <w:t>の</w:t>
      </w:r>
      <w:r w:rsidRPr="008F6F20">
        <w:rPr>
          <w:rFonts w:asciiTheme="minorEastAsia" w:hAnsiTheme="minorEastAsia" w:hint="eastAsia"/>
          <w:sz w:val="24"/>
        </w:rPr>
        <w:t>報酬付与審判書謄本の写し</w:t>
      </w:r>
    </w:p>
    <w:p w14:paraId="46C3CF11" w14:textId="7CC0C1C5" w:rsidR="00813698" w:rsidRPr="008F6F20" w:rsidRDefault="00813698" w:rsidP="00880C95">
      <w:pPr>
        <w:ind w:leftChars="67" w:left="141"/>
        <w:rPr>
          <w:rFonts w:asciiTheme="minorEastAsia" w:hAnsiTheme="minorEastAsia"/>
          <w:sz w:val="24"/>
        </w:rPr>
      </w:pPr>
      <w:r w:rsidRPr="008F6F20">
        <w:rPr>
          <w:rFonts w:asciiTheme="minorEastAsia" w:hAnsiTheme="minorEastAsia" w:hint="eastAsia"/>
          <w:sz w:val="24"/>
        </w:rPr>
        <w:t>(</w:t>
      </w:r>
      <w:r w:rsidR="00854795">
        <w:rPr>
          <w:rFonts w:asciiTheme="minorEastAsia" w:hAnsiTheme="minorEastAsia" w:hint="eastAsia"/>
          <w:sz w:val="24"/>
        </w:rPr>
        <w:t>2</w:t>
      </w:r>
      <w:r w:rsidRPr="008F6F20">
        <w:rPr>
          <w:rFonts w:asciiTheme="minorEastAsia" w:hAnsiTheme="minorEastAsia" w:hint="eastAsia"/>
          <w:sz w:val="24"/>
        </w:rPr>
        <w:t>)　登記事項証明書の写し</w:t>
      </w:r>
    </w:p>
    <w:p w14:paraId="0E52ED80" w14:textId="77777777" w:rsidR="00B36290" w:rsidRDefault="00813698" w:rsidP="00B36290">
      <w:pPr>
        <w:ind w:leftChars="67" w:left="141"/>
        <w:rPr>
          <w:rFonts w:asciiTheme="minorEastAsia" w:hAnsiTheme="minorEastAsia"/>
          <w:sz w:val="24"/>
        </w:rPr>
      </w:pPr>
      <w:r w:rsidRPr="008F6F20">
        <w:rPr>
          <w:rFonts w:asciiTheme="minorEastAsia" w:hAnsiTheme="minorEastAsia" w:hint="eastAsia"/>
          <w:sz w:val="24"/>
        </w:rPr>
        <w:t>(</w:t>
      </w:r>
      <w:r w:rsidR="00854795">
        <w:rPr>
          <w:rFonts w:asciiTheme="minorEastAsia" w:hAnsiTheme="minorEastAsia" w:hint="eastAsia"/>
          <w:sz w:val="24"/>
        </w:rPr>
        <w:t>3</w:t>
      </w:r>
      <w:r w:rsidRPr="008F6F20">
        <w:rPr>
          <w:rFonts w:asciiTheme="minorEastAsia" w:hAnsiTheme="minorEastAsia" w:hint="eastAsia"/>
          <w:sz w:val="24"/>
        </w:rPr>
        <w:t xml:space="preserve">)　</w:t>
      </w:r>
      <w:r w:rsidR="00D207FA">
        <w:rPr>
          <w:rFonts w:asciiTheme="minorEastAsia" w:hAnsiTheme="minorEastAsia" w:hint="eastAsia"/>
          <w:sz w:val="24"/>
        </w:rPr>
        <w:t>家庭裁判所に提出した</w:t>
      </w:r>
      <w:r w:rsidRPr="008F6F20">
        <w:rPr>
          <w:rFonts w:asciiTheme="minorEastAsia" w:hAnsiTheme="minorEastAsia" w:hint="eastAsia"/>
          <w:sz w:val="24"/>
        </w:rPr>
        <w:t>後見等事務報告書、財産目録及び収支</w:t>
      </w:r>
      <w:r w:rsidR="00D207FA">
        <w:rPr>
          <w:rFonts w:asciiTheme="minorEastAsia" w:hAnsiTheme="minorEastAsia" w:hint="eastAsia"/>
          <w:sz w:val="24"/>
        </w:rPr>
        <w:t>報告書の写</w:t>
      </w:r>
    </w:p>
    <w:p w14:paraId="60EB8F0C" w14:textId="782E2A93" w:rsidR="00813698" w:rsidRPr="008F6F20" w:rsidRDefault="00B36290" w:rsidP="00880C95">
      <w:pPr>
        <w:ind w:leftChars="67" w:left="141"/>
        <w:rPr>
          <w:rFonts w:asciiTheme="minorEastAsia" w:hAnsiTheme="minorEastAsia"/>
          <w:sz w:val="24"/>
        </w:rPr>
      </w:pPr>
      <w:r>
        <w:rPr>
          <w:rFonts w:asciiTheme="minorEastAsia" w:hAnsiTheme="minorEastAsia" w:hint="eastAsia"/>
          <w:sz w:val="24"/>
        </w:rPr>
        <w:t xml:space="preserve">　　</w:t>
      </w:r>
      <w:r w:rsidR="00D207FA">
        <w:rPr>
          <w:rFonts w:asciiTheme="minorEastAsia" w:hAnsiTheme="minorEastAsia" w:hint="eastAsia"/>
          <w:sz w:val="24"/>
        </w:rPr>
        <w:t>し</w:t>
      </w:r>
    </w:p>
    <w:p w14:paraId="47DBB153" w14:textId="48377341" w:rsidR="00813698" w:rsidRDefault="00813698" w:rsidP="00880C95">
      <w:pPr>
        <w:ind w:leftChars="67" w:left="141"/>
        <w:rPr>
          <w:rFonts w:asciiTheme="minorEastAsia" w:hAnsiTheme="minorEastAsia"/>
          <w:sz w:val="24"/>
        </w:rPr>
      </w:pPr>
      <w:r w:rsidRPr="008F6F20">
        <w:rPr>
          <w:rFonts w:asciiTheme="minorEastAsia" w:hAnsiTheme="minorEastAsia"/>
          <w:sz w:val="24"/>
        </w:rPr>
        <w:t>(</w:t>
      </w:r>
      <w:r w:rsidR="00854795">
        <w:rPr>
          <w:rFonts w:asciiTheme="minorEastAsia" w:hAnsiTheme="minorEastAsia"/>
          <w:sz w:val="24"/>
        </w:rPr>
        <w:t>4</w:t>
      </w:r>
      <w:r w:rsidRPr="008F6F20">
        <w:rPr>
          <w:rFonts w:asciiTheme="minorEastAsia" w:hAnsiTheme="minorEastAsia"/>
          <w:sz w:val="24"/>
        </w:rPr>
        <w:t xml:space="preserve">) </w:t>
      </w:r>
      <w:r w:rsidR="00B36290">
        <w:rPr>
          <w:rFonts w:asciiTheme="minorEastAsia" w:hAnsiTheme="minorEastAsia" w:hint="eastAsia"/>
          <w:sz w:val="24"/>
        </w:rPr>
        <w:t xml:space="preserve"> </w:t>
      </w:r>
      <w:r w:rsidRPr="008F6F20">
        <w:rPr>
          <w:rFonts w:asciiTheme="minorEastAsia" w:hAnsiTheme="minorEastAsia"/>
          <w:sz w:val="24"/>
        </w:rPr>
        <w:t>別表１における「２　収入等の要件」を満たすことを証するもの</w:t>
      </w:r>
    </w:p>
    <w:p w14:paraId="522EA18E" w14:textId="3DA7B0FB" w:rsidR="00854795" w:rsidRPr="008F6F20" w:rsidRDefault="00854795" w:rsidP="00880C95">
      <w:pPr>
        <w:ind w:leftChars="67" w:left="141"/>
        <w:rPr>
          <w:rFonts w:asciiTheme="minorEastAsia" w:hAnsiTheme="minorEastAsia"/>
          <w:sz w:val="24"/>
        </w:rPr>
      </w:pPr>
      <w:r>
        <w:rPr>
          <w:rFonts w:asciiTheme="minorEastAsia" w:hAnsiTheme="minorEastAsia"/>
          <w:sz w:val="24"/>
        </w:rPr>
        <w:t>(5)</w:t>
      </w:r>
      <w:r w:rsidR="007B5B91">
        <w:rPr>
          <w:rFonts w:asciiTheme="minorEastAsia" w:hAnsiTheme="minorEastAsia"/>
          <w:sz w:val="24"/>
        </w:rPr>
        <w:t xml:space="preserve">  </w:t>
      </w:r>
      <w:r w:rsidR="00D207FA">
        <w:rPr>
          <w:rFonts w:asciiTheme="minorEastAsia" w:hAnsiTheme="minorEastAsia" w:hint="eastAsia"/>
          <w:sz w:val="24"/>
        </w:rPr>
        <w:t>その他</w:t>
      </w:r>
      <w:r w:rsidRPr="008F6F20">
        <w:rPr>
          <w:rFonts w:asciiTheme="minorEastAsia" w:hAnsiTheme="minorEastAsia" w:hint="eastAsia"/>
          <w:sz w:val="24"/>
        </w:rPr>
        <w:t>市長が必要と認め</w:t>
      </w:r>
      <w:r w:rsidR="00D207FA">
        <w:rPr>
          <w:rFonts w:asciiTheme="minorEastAsia" w:hAnsiTheme="minorEastAsia" w:hint="eastAsia"/>
          <w:sz w:val="24"/>
        </w:rPr>
        <w:t>る</w:t>
      </w:r>
      <w:r w:rsidRPr="008F6F20">
        <w:rPr>
          <w:rFonts w:asciiTheme="minorEastAsia" w:hAnsiTheme="minorEastAsia" w:hint="eastAsia"/>
          <w:sz w:val="24"/>
        </w:rPr>
        <w:t>書類</w:t>
      </w:r>
    </w:p>
    <w:p w14:paraId="1C2CF2E4" w14:textId="379C5279" w:rsidR="00092CF9" w:rsidRPr="009A54C5" w:rsidRDefault="00813698" w:rsidP="00880C95">
      <w:pPr>
        <w:ind w:left="240" w:hangingChars="100" w:hanging="240"/>
        <w:rPr>
          <w:rFonts w:asciiTheme="minorEastAsia" w:hAnsiTheme="minorEastAsia"/>
          <w:sz w:val="24"/>
          <w:szCs w:val="24"/>
        </w:rPr>
      </w:pPr>
      <w:r w:rsidRPr="00896AC7">
        <w:rPr>
          <w:rFonts w:asciiTheme="minorEastAsia" w:hAnsiTheme="minorEastAsia" w:hint="eastAsia"/>
          <w:sz w:val="24"/>
        </w:rPr>
        <w:t>３　第１項第４号及び前項第４号に規定する添付書類については、市が保有する情報資産により確認ができる事柄であって、</w:t>
      </w:r>
      <w:r w:rsidR="00D207FA">
        <w:rPr>
          <w:rFonts w:asciiTheme="minorEastAsia" w:hAnsiTheme="minorEastAsia" w:hint="eastAsia"/>
          <w:sz w:val="24"/>
        </w:rPr>
        <w:t>被後見人等</w:t>
      </w:r>
      <w:r w:rsidRPr="00896AC7">
        <w:rPr>
          <w:rFonts w:asciiTheme="minorEastAsia" w:hAnsiTheme="minorEastAsia" w:hint="eastAsia"/>
          <w:sz w:val="24"/>
        </w:rPr>
        <w:t>又は権限を有する後見人等がその</w:t>
      </w:r>
      <w:r>
        <w:rPr>
          <w:rFonts w:asciiTheme="minorEastAsia" w:hAnsiTheme="minorEastAsia" w:hint="eastAsia"/>
          <w:sz w:val="24"/>
        </w:rPr>
        <w:t>事柄について</w:t>
      </w:r>
      <w:r w:rsidRPr="00896AC7">
        <w:rPr>
          <w:rFonts w:asciiTheme="minorEastAsia" w:hAnsiTheme="minorEastAsia" w:hint="eastAsia"/>
          <w:sz w:val="24"/>
        </w:rPr>
        <w:t>調査、照会、閲覧等</w:t>
      </w:r>
      <w:r>
        <w:rPr>
          <w:rFonts w:asciiTheme="minorEastAsia" w:hAnsiTheme="minorEastAsia" w:hint="eastAsia"/>
          <w:sz w:val="24"/>
        </w:rPr>
        <w:t>を</w:t>
      </w:r>
      <w:r w:rsidRPr="00896AC7">
        <w:rPr>
          <w:rFonts w:asciiTheme="minorEastAsia" w:hAnsiTheme="minorEastAsia" w:hint="eastAsia"/>
          <w:sz w:val="24"/>
        </w:rPr>
        <w:t>同意した場合は、これを省略できるものとする。</w:t>
      </w:r>
    </w:p>
    <w:p w14:paraId="036ECB28" w14:textId="77777777" w:rsidR="00DF79DF" w:rsidRPr="009A54C5" w:rsidRDefault="00DF79DF" w:rsidP="00DF79DF">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（助成の決定）</w:t>
      </w:r>
    </w:p>
    <w:p w14:paraId="18369BAA" w14:textId="1E46ED19" w:rsidR="00DF79DF" w:rsidRPr="009A54C5" w:rsidRDefault="00813698" w:rsidP="00880C95">
      <w:pPr>
        <w:ind w:left="240" w:hangingChars="100" w:hanging="240"/>
        <w:jc w:val="left"/>
        <w:rPr>
          <w:rFonts w:asciiTheme="minorEastAsia" w:hAnsiTheme="minorEastAsia"/>
          <w:sz w:val="24"/>
          <w:szCs w:val="24"/>
        </w:rPr>
      </w:pPr>
      <w:r>
        <w:rPr>
          <w:rFonts w:asciiTheme="minorEastAsia" w:hAnsiTheme="minorEastAsia" w:hint="eastAsia"/>
          <w:sz w:val="24"/>
          <w:szCs w:val="24"/>
        </w:rPr>
        <w:t>第</w:t>
      </w:r>
      <w:r w:rsidR="00D207FA">
        <w:rPr>
          <w:rFonts w:asciiTheme="minorEastAsia" w:hAnsiTheme="minorEastAsia" w:hint="eastAsia"/>
          <w:sz w:val="24"/>
          <w:szCs w:val="24"/>
        </w:rPr>
        <w:t>６</w:t>
      </w:r>
      <w:r w:rsidR="00DF79DF" w:rsidRPr="009A54C5">
        <w:rPr>
          <w:rFonts w:asciiTheme="minorEastAsia" w:hAnsiTheme="minorEastAsia" w:hint="eastAsia"/>
          <w:sz w:val="24"/>
          <w:szCs w:val="24"/>
        </w:rPr>
        <w:t>条　市長は、前条の規定による申請があったときは、その内容を審査のうえ速やかに助成の可否を決定し、成年後見制度利用助成決定通知書（様式第２号）又は成年後見制度利用助成却下通知書（様式第３号）により通知するものとする。</w:t>
      </w:r>
    </w:p>
    <w:p w14:paraId="01FE7DBC" w14:textId="77777777" w:rsidR="00DF79DF" w:rsidRPr="009A54C5" w:rsidRDefault="00DF79DF" w:rsidP="00DF79DF">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（助成金の支給額)</w:t>
      </w:r>
    </w:p>
    <w:p w14:paraId="53B0B068" w14:textId="73B80996" w:rsidR="0018093E" w:rsidRPr="009A54C5" w:rsidRDefault="00813698" w:rsidP="00880C95">
      <w:pPr>
        <w:ind w:left="240" w:hangingChars="100" w:hanging="240"/>
        <w:jc w:val="left"/>
        <w:rPr>
          <w:rFonts w:asciiTheme="minorEastAsia" w:hAnsiTheme="minorEastAsia"/>
          <w:sz w:val="24"/>
          <w:szCs w:val="24"/>
        </w:rPr>
      </w:pPr>
      <w:r>
        <w:rPr>
          <w:rFonts w:asciiTheme="minorEastAsia" w:hAnsiTheme="minorEastAsia" w:hint="eastAsia"/>
          <w:sz w:val="24"/>
          <w:szCs w:val="24"/>
        </w:rPr>
        <w:t>第</w:t>
      </w:r>
      <w:r w:rsidR="00DB26D5">
        <w:rPr>
          <w:rFonts w:asciiTheme="minorEastAsia" w:hAnsiTheme="minorEastAsia" w:hint="eastAsia"/>
          <w:sz w:val="24"/>
          <w:szCs w:val="24"/>
        </w:rPr>
        <w:t>７</w:t>
      </w:r>
      <w:r w:rsidR="00DF79DF" w:rsidRPr="009A54C5">
        <w:rPr>
          <w:rFonts w:asciiTheme="minorEastAsia" w:hAnsiTheme="minorEastAsia" w:hint="eastAsia"/>
          <w:sz w:val="24"/>
          <w:szCs w:val="24"/>
        </w:rPr>
        <w:t>条　報酬費用助成金の支給額は、家庭裁判所が報酬付与の審判により決定した報酬額の範囲内とし、特別養護老人ホーム等の施設・病院に</w:t>
      </w:r>
      <w:r w:rsidR="001E49DA">
        <w:rPr>
          <w:rFonts w:asciiTheme="minorEastAsia" w:hAnsiTheme="minorEastAsia" w:hint="eastAsia"/>
          <w:sz w:val="24"/>
          <w:szCs w:val="24"/>
        </w:rPr>
        <w:t>一</w:t>
      </w:r>
      <w:r w:rsidR="00DF79DF" w:rsidRPr="009A54C5">
        <w:rPr>
          <w:rFonts w:asciiTheme="minorEastAsia" w:hAnsiTheme="minorEastAsia" w:hint="eastAsia"/>
          <w:sz w:val="24"/>
          <w:szCs w:val="24"/>
        </w:rPr>
        <w:t>月を通じて入所・入院している者については、月額</w:t>
      </w:r>
      <w:r w:rsidR="001E49DA">
        <w:rPr>
          <w:rFonts w:asciiTheme="minorEastAsia" w:hAnsiTheme="minorEastAsia" w:hint="eastAsia"/>
          <w:sz w:val="24"/>
          <w:szCs w:val="24"/>
        </w:rPr>
        <w:t>１</w:t>
      </w:r>
      <w:r w:rsidR="00DF79DF" w:rsidRPr="009A54C5">
        <w:rPr>
          <w:rFonts w:asciiTheme="minorEastAsia" w:hAnsiTheme="minorEastAsia" w:hint="eastAsia"/>
          <w:sz w:val="24"/>
          <w:szCs w:val="24"/>
        </w:rPr>
        <w:t>万</w:t>
      </w:r>
      <w:r w:rsidR="001E49DA">
        <w:rPr>
          <w:rFonts w:asciiTheme="minorEastAsia" w:hAnsiTheme="minorEastAsia" w:hint="eastAsia"/>
          <w:sz w:val="24"/>
          <w:szCs w:val="24"/>
        </w:rPr>
        <w:t>８</w:t>
      </w:r>
      <w:r w:rsidR="00DF79DF" w:rsidRPr="009A54C5">
        <w:rPr>
          <w:rFonts w:asciiTheme="minorEastAsia" w:hAnsiTheme="minorEastAsia" w:hint="eastAsia"/>
          <w:sz w:val="24"/>
          <w:szCs w:val="24"/>
        </w:rPr>
        <w:t>千円を、その他の者については、月額</w:t>
      </w:r>
      <w:r w:rsidR="001E49DA">
        <w:rPr>
          <w:rFonts w:asciiTheme="minorEastAsia" w:hAnsiTheme="minorEastAsia" w:hint="eastAsia"/>
          <w:sz w:val="24"/>
          <w:szCs w:val="24"/>
        </w:rPr>
        <w:t>２</w:t>
      </w:r>
      <w:r w:rsidR="00DF79DF" w:rsidRPr="009A54C5">
        <w:rPr>
          <w:rFonts w:asciiTheme="minorEastAsia" w:hAnsiTheme="minorEastAsia" w:hint="eastAsia"/>
          <w:sz w:val="24"/>
          <w:szCs w:val="24"/>
        </w:rPr>
        <w:t>万</w:t>
      </w:r>
      <w:r w:rsidR="001E49DA">
        <w:rPr>
          <w:rFonts w:asciiTheme="minorEastAsia" w:hAnsiTheme="minorEastAsia" w:hint="eastAsia"/>
          <w:sz w:val="24"/>
          <w:szCs w:val="24"/>
        </w:rPr>
        <w:t>８</w:t>
      </w:r>
      <w:r w:rsidR="00DF79DF" w:rsidRPr="009A54C5">
        <w:rPr>
          <w:rFonts w:asciiTheme="minorEastAsia" w:hAnsiTheme="minorEastAsia" w:hint="eastAsia"/>
          <w:sz w:val="24"/>
          <w:szCs w:val="24"/>
        </w:rPr>
        <w:t>千円を上限とする。</w:t>
      </w:r>
    </w:p>
    <w:p w14:paraId="42A0A9CD" w14:textId="1807F44D" w:rsidR="00DF79DF" w:rsidRPr="009A54C5" w:rsidRDefault="00DF79DF" w:rsidP="00DF79DF">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２　裁判所の報酬付与の審判において、報酬の対象として定められている期間</w:t>
      </w:r>
      <w:r w:rsidRPr="009A54C5">
        <w:rPr>
          <w:rFonts w:asciiTheme="minorEastAsia" w:hAnsiTheme="minorEastAsia" w:hint="eastAsia"/>
          <w:sz w:val="24"/>
          <w:szCs w:val="24"/>
        </w:rPr>
        <w:lastRenderedPageBreak/>
        <w:t>における</w:t>
      </w:r>
      <w:r w:rsidR="00393FCB">
        <w:rPr>
          <w:rFonts w:asciiTheme="minorEastAsia" w:hAnsiTheme="minorEastAsia" w:hint="eastAsia"/>
          <w:sz w:val="24"/>
          <w:szCs w:val="24"/>
        </w:rPr>
        <w:t>要支援者</w:t>
      </w:r>
      <w:r w:rsidRPr="009A54C5">
        <w:rPr>
          <w:rFonts w:asciiTheme="minorEastAsia" w:hAnsiTheme="minorEastAsia" w:hint="eastAsia"/>
          <w:sz w:val="24"/>
          <w:szCs w:val="24"/>
        </w:rPr>
        <w:t>の</w:t>
      </w:r>
      <w:r w:rsidR="00393FCB">
        <w:rPr>
          <w:rFonts w:asciiTheme="minorEastAsia" w:hAnsiTheme="minorEastAsia" w:hint="eastAsia"/>
          <w:sz w:val="24"/>
          <w:szCs w:val="24"/>
        </w:rPr>
        <w:t>預貯金等</w:t>
      </w:r>
      <w:r w:rsidRPr="009A54C5">
        <w:rPr>
          <w:rFonts w:asciiTheme="minorEastAsia" w:hAnsiTheme="minorEastAsia" w:hint="eastAsia"/>
          <w:sz w:val="24"/>
          <w:szCs w:val="24"/>
        </w:rPr>
        <w:t>資産状況から、報酬</w:t>
      </w:r>
      <w:r w:rsidR="00393FCB">
        <w:rPr>
          <w:rFonts w:asciiTheme="minorEastAsia" w:hAnsiTheme="minorEastAsia" w:hint="eastAsia"/>
          <w:sz w:val="24"/>
          <w:szCs w:val="24"/>
        </w:rPr>
        <w:t>費用</w:t>
      </w:r>
      <w:r w:rsidRPr="009A54C5">
        <w:rPr>
          <w:rFonts w:asciiTheme="minorEastAsia" w:hAnsiTheme="minorEastAsia" w:hint="eastAsia"/>
          <w:sz w:val="24"/>
          <w:szCs w:val="24"/>
        </w:rPr>
        <w:t>の</w:t>
      </w:r>
      <w:r w:rsidR="00393FCB">
        <w:rPr>
          <w:rFonts w:asciiTheme="minorEastAsia" w:hAnsiTheme="minorEastAsia" w:hint="eastAsia"/>
          <w:sz w:val="24"/>
          <w:szCs w:val="24"/>
        </w:rPr>
        <w:t>一部</w:t>
      </w:r>
      <w:r w:rsidRPr="009A54C5">
        <w:rPr>
          <w:rFonts w:asciiTheme="minorEastAsia" w:hAnsiTheme="minorEastAsia" w:hint="eastAsia"/>
          <w:sz w:val="24"/>
          <w:szCs w:val="24"/>
        </w:rPr>
        <w:t>負担が可能</w:t>
      </w:r>
      <w:r w:rsidR="00393FCB">
        <w:rPr>
          <w:rFonts w:asciiTheme="minorEastAsia" w:hAnsiTheme="minorEastAsia" w:hint="eastAsia"/>
          <w:sz w:val="24"/>
          <w:szCs w:val="24"/>
        </w:rPr>
        <w:t>と市長が判断した</w:t>
      </w:r>
      <w:r w:rsidRPr="009A54C5">
        <w:rPr>
          <w:rFonts w:asciiTheme="minorEastAsia" w:hAnsiTheme="minorEastAsia" w:hint="eastAsia"/>
          <w:sz w:val="24"/>
          <w:szCs w:val="24"/>
        </w:rPr>
        <w:t>ときは、</w:t>
      </w:r>
      <w:r w:rsidR="00393FCB">
        <w:rPr>
          <w:rFonts w:asciiTheme="minorEastAsia" w:hAnsiTheme="minorEastAsia" w:hint="eastAsia"/>
          <w:sz w:val="24"/>
          <w:szCs w:val="24"/>
        </w:rPr>
        <w:t>要支援者の</w:t>
      </w:r>
      <w:r w:rsidRPr="009A54C5">
        <w:rPr>
          <w:rFonts w:asciiTheme="minorEastAsia" w:hAnsiTheme="minorEastAsia" w:hint="eastAsia"/>
          <w:sz w:val="24"/>
          <w:szCs w:val="24"/>
        </w:rPr>
        <w:t>預貯金等の額が</w:t>
      </w:r>
      <w:r w:rsidR="005B7BC2">
        <w:rPr>
          <w:rFonts w:asciiTheme="minorEastAsia" w:hAnsiTheme="minorEastAsia" w:hint="eastAsia"/>
          <w:sz w:val="24"/>
          <w:szCs w:val="24"/>
        </w:rPr>
        <w:t>350</w:t>
      </w:r>
      <w:r w:rsidRPr="009A54C5">
        <w:rPr>
          <w:rFonts w:asciiTheme="minorEastAsia" w:hAnsiTheme="minorEastAsia" w:hint="eastAsia"/>
          <w:sz w:val="24"/>
          <w:szCs w:val="24"/>
        </w:rPr>
        <w:t>万円を下回らない範囲</w:t>
      </w:r>
      <w:r w:rsidR="00393FCB">
        <w:rPr>
          <w:rFonts w:asciiTheme="minorEastAsia" w:hAnsiTheme="minorEastAsia" w:hint="eastAsia"/>
          <w:sz w:val="24"/>
          <w:szCs w:val="24"/>
        </w:rPr>
        <w:t>の額を助成金額から控除する。</w:t>
      </w:r>
    </w:p>
    <w:p w14:paraId="289EE3D5" w14:textId="7654C4DD" w:rsidR="00DF79DF" w:rsidRPr="009A54C5" w:rsidRDefault="00393FCB" w:rsidP="00DF79DF">
      <w:pPr>
        <w:ind w:left="240" w:hangingChars="100" w:hanging="240"/>
        <w:jc w:val="left"/>
        <w:rPr>
          <w:rFonts w:asciiTheme="minorEastAsia" w:hAnsiTheme="minorEastAsia"/>
          <w:sz w:val="24"/>
          <w:szCs w:val="24"/>
        </w:rPr>
      </w:pPr>
      <w:r>
        <w:rPr>
          <w:rFonts w:asciiTheme="minorEastAsia" w:hAnsiTheme="minorEastAsia" w:hint="eastAsia"/>
          <w:sz w:val="24"/>
          <w:szCs w:val="24"/>
        </w:rPr>
        <w:t>３　要支援者</w:t>
      </w:r>
      <w:r w:rsidR="00DF79DF" w:rsidRPr="009A54C5">
        <w:rPr>
          <w:rFonts w:asciiTheme="minorEastAsia" w:hAnsiTheme="minorEastAsia" w:hint="eastAsia"/>
          <w:sz w:val="24"/>
          <w:szCs w:val="24"/>
        </w:rPr>
        <w:t>が死亡した</w:t>
      </w:r>
      <w:r>
        <w:rPr>
          <w:rFonts w:asciiTheme="minorEastAsia" w:hAnsiTheme="minorEastAsia" w:hint="eastAsia"/>
          <w:sz w:val="24"/>
          <w:szCs w:val="24"/>
        </w:rPr>
        <w:t>場合においては、前項の規定に関わらず、遺留財産を充てなお報酬額に</w:t>
      </w:r>
      <w:r w:rsidR="00DF79DF" w:rsidRPr="009A54C5">
        <w:rPr>
          <w:rFonts w:asciiTheme="minorEastAsia" w:hAnsiTheme="minorEastAsia" w:hint="eastAsia"/>
          <w:sz w:val="24"/>
          <w:szCs w:val="24"/>
        </w:rPr>
        <w:t>不足するときに、第</w:t>
      </w:r>
      <w:r w:rsidR="001E49DA">
        <w:rPr>
          <w:rFonts w:asciiTheme="minorEastAsia" w:hAnsiTheme="minorEastAsia" w:hint="eastAsia"/>
          <w:sz w:val="24"/>
          <w:szCs w:val="24"/>
        </w:rPr>
        <w:t>１</w:t>
      </w:r>
      <w:r w:rsidR="00DF79DF" w:rsidRPr="009A54C5">
        <w:rPr>
          <w:rFonts w:asciiTheme="minorEastAsia" w:hAnsiTheme="minorEastAsia" w:hint="eastAsia"/>
          <w:sz w:val="24"/>
          <w:szCs w:val="24"/>
        </w:rPr>
        <w:t>項の規定を限度に助成する。</w:t>
      </w:r>
    </w:p>
    <w:p w14:paraId="72972B5B" w14:textId="77777777" w:rsidR="004C3E27" w:rsidRPr="009A54C5" w:rsidRDefault="00DF79DF" w:rsidP="00DF79DF">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４　</w:t>
      </w:r>
      <w:r w:rsidR="00393FCB">
        <w:rPr>
          <w:rFonts w:asciiTheme="minorEastAsia" w:hAnsiTheme="minorEastAsia" w:hint="eastAsia"/>
          <w:sz w:val="24"/>
          <w:szCs w:val="24"/>
        </w:rPr>
        <w:t>要支援者に</w:t>
      </w:r>
      <w:r w:rsidRPr="009A54C5">
        <w:rPr>
          <w:rFonts w:asciiTheme="minorEastAsia" w:hAnsiTheme="minorEastAsia" w:hint="eastAsia"/>
          <w:sz w:val="24"/>
          <w:szCs w:val="24"/>
        </w:rPr>
        <w:t>複数人の後見人等が選任されている場合は、各々の報酬を合算し、第１項から第３項の規定を限度に助成する。</w:t>
      </w:r>
    </w:p>
    <w:p w14:paraId="2A7179B6" w14:textId="220299F2" w:rsidR="00A00080" w:rsidRPr="009A54C5" w:rsidRDefault="00A00080" w:rsidP="00880C95">
      <w:pPr>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Pr="00A00080">
        <w:rPr>
          <w:rFonts w:asciiTheme="minorEastAsia" w:hAnsiTheme="minorEastAsia" w:hint="eastAsia"/>
          <w:sz w:val="24"/>
          <w:szCs w:val="24"/>
        </w:rPr>
        <w:t xml:space="preserve">　報酬費用助成の対象期間は、前第５条第２項の申請を行った日から起算して２年前の日が属する月までの期間とする</w:t>
      </w:r>
      <w:r w:rsidR="00043524">
        <w:rPr>
          <w:rFonts w:asciiTheme="minorEastAsia" w:hAnsiTheme="minorEastAsia" w:hint="eastAsia"/>
          <w:sz w:val="24"/>
          <w:szCs w:val="24"/>
        </w:rPr>
        <w:t>。</w:t>
      </w:r>
    </w:p>
    <w:p w14:paraId="0FED1B86"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（助成金の返還）  </w:t>
      </w:r>
    </w:p>
    <w:p w14:paraId="16458AF2" w14:textId="1A9A8C6F" w:rsidR="0081078B" w:rsidRPr="009A54C5" w:rsidRDefault="00813698" w:rsidP="0081078B">
      <w:pPr>
        <w:ind w:left="240" w:hangingChars="100" w:hanging="240"/>
        <w:jc w:val="left"/>
        <w:rPr>
          <w:rFonts w:asciiTheme="minorEastAsia" w:hAnsiTheme="minorEastAsia"/>
          <w:sz w:val="24"/>
          <w:szCs w:val="24"/>
        </w:rPr>
      </w:pPr>
      <w:r>
        <w:rPr>
          <w:rFonts w:asciiTheme="minorEastAsia" w:hAnsiTheme="minorEastAsia" w:hint="eastAsia"/>
          <w:sz w:val="24"/>
          <w:szCs w:val="24"/>
        </w:rPr>
        <w:t>第</w:t>
      </w:r>
      <w:r w:rsidR="00DB26D5">
        <w:rPr>
          <w:rFonts w:asciiTheme="minorEastAsia" w:hAnsiTheme="minorEastAsia" w:hint="eastAsia"/>
          <w:sz w:val="24"/>
          <w:szCs w:val="24"/>
        </w:rPr>
        <w:t>８</w:t>
      </w:r>
      <w:r w:rsidR="0081078B" w:rsidRPr="009A54C5">
        <w:rPr>
          <w:rFonts w:asciiTheme="minorEastAsia" w:hAnsiTheme="minorEastAsia" w:hint="eastAsia"/>
          <w:sz w:val="24"/>
          <w:szCs w:val="24"/>
        </w:rPr>
        <w:t>条　市長は、虚偽その他不正の手段により助成金の支給を受けた者があるときは、助成金の全部又は一部をその者から返還させることができる｡</w:t>
      </w:r>
    </w:p>
    <w:p w14:paraId="04F0204A" w14:textId="36867309"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２　市長は、</w:t>
      </w:r>
      <w:r w:rsidR="007B15A0">
        <w:rPr>
          <w:rFonts w:asciiTheme="minorEastAsia" w:hAnsiTheme="minorEastAsia" w:hint="eastAsia"/>
          <w:sz w:val="24"/>
          <w:szCs w:val="24"/>
        </w:rPr>
        <w:t>被後見人等</w:t>
      </w:r>
      <w:r w:rsidRPr="009A54C5">
        <w:rPr>
          <w:rFonts w:asciiTheme="minorEastAsia" w:hAnsiTheme="minorEastAsia" w:hint="eastAsia"/>
          <w:sz w:val="24"/>
          <w:szCs w:val="24"/>
        </w:rPr>
        <w:t>に相続財産や不動産の処分等で収入が生じたことが判明したとき、又は</w:t>
      </w:r>
      <w:r w:rsidR="007B15A0">
        <w:rPr>
          <w:rFonts w:asciiTheme="minorEastAsia" w:hAnsiTheme="minorEastAsia" w:hint="eastAsia"/>
          <w:sz w:val="24"/>
          <w:szCs w:val="24"/>
        </w:rPr>
        <w:t>被後見人等</w:t>
      </w:r>
      <w:r w:rsidRPr="009A54C5">
        <w:rPr>
          <w:rFonts w:asciiTheme="minorEastAsia" w:hAnsiTheme="minorEastAsia" w:hint="eastAsia"/>
          <w:sz w:val="24"/>
          <w:szCs w:val="24"/>
        </w:rPr>
        <w:t>の死亡時において相続財産があることが判明したときは、助成金を</w:t>
      </w:r>
      <w:r w:rsidR="007B15A0">
        <w:rPr>
          <w:rFonts w:asciiTheme="minorEastAsia" w:hAnsiTheme="minorEastAsia" w:hint="eastAsia"/>
          <w:sz w:val="24"/>
          <w:szCs w:val="24"/>
        </w:rPr>
        <w:t>被後見人等</w:t>
      </w:r>
      <w:r w:rsidRPr="009A54C5">
        <w:rPr>
          <w:rFonts w:asciiTheme="minorEastAsia" w:hAnsiTheme="minorEastAsia" w:hint="eastAsia"/>
          <w:sz w:val="24"/>
          <w:szCs w:val="24"/>
        </w:rPr>
        <w:t>又は</w:t>
      </w:r>
      <w:r w:rsidR="007B15A0">
        <w:rPr>
          <w:rFonts w:asciiTheme="minorEastAsia" w:hAnsiTheme="minorEastAsia" w:hint="eastAsia"/>
          <w:sz w:val="24"/>
          <w:szCs w:val="24"/>
        </w:rPr>
        <w:t>その</w:t>
      </w:r>
      <w:r w:rsidRPr="009A54C5">
        <w:rPr>
          <w:rFonts w:asciiTheme="minorEastAsia" w:hAnsiTheme="minorEastAsia" w:hint="eastAsia"/>
          <w:sz w:val="24"/>
          <w:szCs w:val="24"/>
        </w:rPr>
        <w:t xml:space="preserve">相続人に対して返還請求することができる｡　</w:t>
      </w:r>
    </w:p>
    <w:p w14:paraId="00015E56" w14:textId="58D8A5CA" w:rsidR="0081078B" w:rsidRPr="009A54C5" w:rsidRDefault="0081078B" w:rsidP="00ED2F1E">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３　</w:t>
      </w:r>
      <w:r w:rsidR="007B15A0">
        <w:rPr>
          <w:rFonts w:asciiTheme="minorEastAsia" w:hAnsiTheme="minorEastAsia" w:hint="eastAsia"/>
          <w:sz w:val="24"/>
          <w:szCs w:val="24"/>
        </w:rPr>
        <w:t>被後見人等</w:t>
      </w:r>
      <w:r w:rsidR="00393FCB">
        <w:rPr>
          <w:rFonts w:asciiTheme="minorEastAsia" w:hAnsiTheme="minorEastAsia" w:hint="eastAsia"/>
          <w:sz w:val="24"/>
          <w:szCs w:val="24"/>
        </w:rPr>
        <w:t>の</w:t>
      </w:r>
      <w:r w:rsidRPr="009A54C5">
        <w:rPr>
          <w:rFonts w:asciiTheme="minorEastAsia" w:hAnsiTheme="minorEastAsia" w:hint="eastAsia"/>
          <w:sz w:val="24"/>
          <w:szCs w:val="24"/>
        </w:rPr>
        <w:t>後見人等は、</w:t>
      </w:r>
      <w:r w:rsidR="007B15A0">
        <w:rPr>
          <w:rFonts w:asciiTheme="minorEastAsia" w:hAnsiTheme="minorEastAsia" w:hint="eastAsia"/>
          <w:sz w:val="24"/>
          <w:szCs w:val="24"/>
        </w:rPr>
        <w:t>被後見人等</w:t>
      </w:r>
      <w:r w:rsidRPr="009A54C5">
        <w:rPr>
          <w:rFonts w:asciiTheme="minorEastAsia" w:hAnsiTheme="minorEastAsia" w:hint="eastAsia"/>
          <w:sz w:val="24"/>
          <w:szCs w:val="24"/>
        </w:rPr>
        <w:t>に前項の返還状況となり得る資産状況等の変化があった場合は、速やかに市長に報告しなければならない。</w:t>
      </w:r>
    </w:p>
    <w:p w14:paraId="4F8CAD35"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（その他）</w:t>
      </w:r>
    </w:p>
    <w:p w14:paraId="6D00FFD6" w14:textId="0A5D1E29" w:rsidR="0081078B" w:rsidRPr="009A54C5" w:rsidRDefault="0081078B" w:rsidP="00ED2F1E">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第</w:t>
      </w:r>
      <w:r w:rsidR="00DB26D5">
        <w:rPr>
          <w:rFonts w:asciiTheme="minorEastAsia" w:hAnsiTheme="minorEastAsia" w:hint="eastAsia"/>
          <w:sz w:val="24"/>
          <w:szCs w:val="24"/>
        </w:rPr>
        <w:t>９</w:t>
      </w:r>
      <w:r w:rsidRPr="009A54C5">
        <w:rPr>
          <w:rFonts w:asciiTheme="minorEastAsia" w:hAnsiTheme="minorEastAsia" w:hint="eastAsia"/>
          <w:sz w:val="24"/>
          <w:szCs w:val="24"/>
        </w:rPr>
        <w:t>条　この要綱に定めるもののほか、事業の実施について必要な事項は、市長が別に定める。</w:t>
      </w:r>
    </w:p>
    <w:p w14:paraId="5A63994B" w14:textId="77777777" w:rsidR="0081078B" w:rsidRPr="009A54C5" w:rsidRDefault="0081078B" w:rsidP="0081078B">
      <w:pPr>
        <w:ind w:firstLineChars="200" w:firstLine="480"/>
        <w:jc w:val="left"/>
        <w:rPr>
          <w:rFonts w:asciiTheme="minorEastAsia" w:hAnsiTheme="minorEastAsia"/>
          <w:sz w:val="24"/>
          <w:szCs w:val="24"/>
        </w:rPr>
      </w:pPr>
      <w:r w:rsidRPr="009A54C5">
        <w:rPr>
          <w:rFonts w:asciiTheme="minorEastAsia" w:hAnsiTheme="minorEastAsia" w:hint="eastAsia"/>
          <w:sz w:val="24"/>
          <w:szCs w:val="24"/>
        </w:rPr>
        <w:t>附　則</w:t>
      </w:r>
    </w:p>
    <w:p w14:paraId="39FCC975"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この要綱は、平成15年４月１日から施行する｡</w:t>
      </w:r>
    </w:p>
    <w:p w14:paraId="31C966F8"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 xml:space="preserve">　　附　則</w:t>
      </w:r>
    </w:p>
    <w:p w14:paraId="16800D4A"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この要綱は、平成18年４月１日から施行する｡</w:t>
      </w:r>
    </w:p>
    <w:p w14:paraId="498A9784"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64E36F4E"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この要綱は、平成22年４月１日から施行する｡</w:t>
      </w:r>
    </w:p>
    <w:p w14:paraId="0431E0B3"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0885F2F2"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この要綱は、平成24年４月１日から施行する｡</w:t>
      </w:r>
    </w:p>
    <w:p w14:paraId="15C5DF12"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630B6F02"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１　この要綱は、平成28年４月１日から施行する｡</w:t>
      </w:r>
    </w:p>
    <w:p w14:paraId="48AE85C7"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２　この要綱による改正後の岡崎市成年後見制度利用支援事業実施要綱の規定による報酬の助成は、この要綱の施行日以後に報酬付与の審判のあった報酬について適用し、施行日以前に報酬付与の審判のあった報酬については、なお従前の例による。</w:t>
      </w:r>
    </w:p>
    <w:p w14:paraId="6A4F0C44"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759678E6"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lastRenderedPageBreak/>
        <w:t>この要綱は、平成31年４月１日から施行する｡</w:t>
      </w:r>
    </w:p>
    <w:p w14:paraId="28A8F47C"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74B8064C"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この要綱は、令和２年４月１日から施行する｡</w:t>
      </w:r>
    </w:p>
    <w:p w14:paraId="52D675DD"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08747AA0" w14:textId="77777777" w:rsidR="0081078B" w:rsidRPr="009A54C5"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この要綱は、令和３年８月１日から施行する｡</w:t>
      </w:r>
    </w:p>
    <w:p w14:paraId="77910FB5" w14:textId="77777777" w:rsidR="0081078B" w:rsidRPr="009A54C5" w:rsidRDefault="0081078B" w:rsidP="0081078B">
      <w:pPr>
        <w:ind w:leftChars="100" w:left="210" w:firstLineChars="100" w:firstLine="240"/>
        <w:jc w:val="left"/>
        <w:rPr>
          <w:rFonts w:asciiTheme="minorEastAsia" w:hAnsiTheme="minorEastAsia"/>
          <w:sz w:val="24"/>
          <w:szCs w:val="24"/>
        </w:rPr>
      </w:pPr>
      <w:r w:rsidRPr="009A54C5">
        <w:rPr>
          <w:rFonts w:asciiTheme="minorEastAsia" w:hAnsiTheme="minorEastAsia" w:hint="eastAsia"/>
          <w:sz w:val="24"/>
          <w:szCs w:val="24"/>
        </w:rPr>
        <w:t>附　則</w:t>
      </w:r>
    </w:p>
    <w:p w14:paraId="13148CD1" w14:textId="61DE0CB6" w:rsidR="00DF79DF" w:rsidRDefault="0081078B" w:rsidP="0081078B">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この要綱は、令和４年</w:t>
      </w:r>
      <w:r w:rsidR="00DB26D5">
        <w:rPr>
          <w:rFonts w:asciiTheme="minorEastAsia" w:hAnsiTheme="minorEastAsia" w:hint="eastAsia"/>
          <w:sz w:val="24"/>
          <w:szCs w:val="24"/>
        </w:rPr>
        <w:t>５</w:t>
      </w:r>
      <w:r w:rsidRPr="009A54C5">
        <w:rPr>
          <w:rFonts w:asciiTheme="minorEastAsia" w:hAnsiTheme="minorEastAsia" w:hint="eastAsia"/>
          <w:sz w:val="24"/>
          <w:szCs w:val="24"/>
        </w:rPr>
        <w:t>月１日から施行する｡</w:t>
      </w:r>
    </w:p>
    <w:p w14:paraId="1CCB512F" w14:textId="6CE347F6" w:rsidR="001B18B4" w:rsidRPr="009A54C5" w:rsidRDefault="001B18B4" w:rsidP="00880C95">
      <w:pPr>
        <w:ind w:firstLineChars="200" w:firstLine="480"/>
        <w:jc w:val="left"/>
        <w:rPr>
          <w:rFonts w:asciiTheme="minorEastAsia" w:hAnsiTheme="minorEastAsia"/>
          <w:sz w:val="24"/>
          <w:szCs w:val="24"/>
        </w:rPr>
      </w:pPr>
      <w:r w:rsidRPr="009A54C5">
        <w:rPr>
          <w:rFonts w:asciiTheme="minorEastAsia" w:hAnsiTheme="minorEastAsia" w:hint="eastAsia"/>
          <w:sz w:val="24"/>
          <w:szCs w:val="24"/>
        </w:rPr>
        <w:t>附　則</w:t>
      </w:r>
    </w:p>
    <w:p w14:paraId="6A50BF3D" w14:textId="08070A73" w:rsidR="001B18B4" w:rsidRDefault="001B18B4" w:rsidP="001B18B4">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この要綱は、令和</w:t>
      </w:r>
      <w:r>
        <w:rPr>
          <w:rFonts w:asciiTheme="minorEastAsia" w:hAnsiTheme="minorEastAsia" w:hint="eastAsia"/>
          <w:sz w:val="24"/>
          <w:szCs w:val="24"/>
        </w:rPr>
        <w:t>６</w:t>
      </w:r>
      <w:r w:rsidRPr="009A54C5">
        <w:rPr>
          <w:rFonts w:asciiTheme="minorEastAsia" w:hAnsiTheme="minorEastAsia" w:hint="eastAsia"/>
          <w:sz w:val="24"/>
          <w:szCs w:val="24"/>
        </w:rPr>
        <w:t>年</w:t>
      </w:r>
      <w:r>
        <w:rPr>
          <w:rFonts w:asciiTheme="minorEastAsia" w:hAnsiTheme="minorEastAsia" w:hint="eastAsia"/>
          <w:sz w:val="24"/>
          <w:szCs w:val="24"/>
        </w:rPr>
        <w:t>４</w:t>
      </w:r>
      <w:r w:rsidRPr="009A54C5">
        <w:rPr>
          <w:rFonts w:asciiTheme="minorEastAsia" w:hAnsiTheme="minorEastAsia" w:hint="eastAsia"/>
          <w:sz w:val="24"/>
          <w:szCs w:val="24"/>
        </w:rPr>
        <w:t>月１日から施行する｡</w:t>
      </w:r>
    </w:p>
    <w:p w14:paraId="20D0EFC5" w14:textId="77777777" w:rsidR="005B7BC2" w:rsidRPr="009A54C5" w:rsidRDefault="005B7BC2" w:rsidP="005B7BC2">
      <w:pPr>
        <w:ind w:firstLineChars="200" w:firstLine="480"/>
        <w:jc w:val="left"/>
        <w:rPr>
          <w:rFonts w:asciiTheme="minorEastAsia" w:hAnsiTheme="minorEastAsia"/>
          <w:sz w:val="24"/>
          <w:szCs w:val="24"/>
        </w:rPr>
      </w:pPr>
      <w:r w:rsidRPr="009A54C5">
        <w:rPr>
          <w:rFonts w:asciiTheme="minorEastAsia" w:hAnsiTheme="minorEastAsia" w:hint="eastAsia"/>
          <w:sz w:val="24"/>
          <w:szCs w:val="24"/>
        </w:rPr>
        <w:t>附　則</w:t>
      </w:r>
    </w:p>
    <w:p w14:paraId="0A8B1689" w14:textId="5C875856" w:rsidR="005B7BC2" w:rsidRDefault="005B7BC2" w:rsidP="005B7BC2">
      <w:pPr>
        <w:ind w:left="240" w:hangingChars="100" w:hanging="240"/>
        <w:jc w:val="left"/>
        <w:rPr>
          <w:rFonts w:asciiTheme="minorEastAsia" w:hAnsiTheme="minorEastAsia"/>
          <w:sz w:val="24"/>
          <w:szCs w:val="24"/>
        </w:rPr>
      </w:pPr>
      <w:r w:rsidRPr="009A54C5">
        <w:rPr>
          <w:rFonts w:asciiTheme="minorEastAsia" w:hAnsiTheme="minorEastAsia" w:hint="eastAsia"/>
          <w:sz w:val="24"/>
          <w:szCs w:val="24"/>
        </w:rPr>
        <w:t>この要綱は、令和</w:t>
      </w:r>
      <w:r>
        <w:rPr>
          <w:rFonts w:asciiTheme="minorEastAsia" w:hAnsiTheme="minorEastAsia" w:hint="eastAsia"/>
          <w:sz w:val="24"/>
          <w:szCs w:val="24"/>
        </w:rPr>
        <w:t>７</w:t>
      </w:r>
      <w:r w:rsidRPr="009A54C5">
        <w:rPr>
          <w:rFonts w:asciiTheme="minorEastAsia" w:hAnsiTheme="minorEastAsia" w:hint="eastAsia"/>
          <w:sz w:val="24"/>
          <w:szCs w:val="24"/>
        </w:rPr>
        <w:t>年</w:t>
      </w:r>
      <w:r>
        <w:rPr>
          <w:rFonts w:asciiTheme="minorEastAsia" w:hAnsiTheme="minorEastAsia" w:hint="eastAsia"/>
          <w:sz w:val="24"/>
          <w:szCs w:val="24"/>
        </w:rPr>
        <w:t>４</w:t>
      </w:r>
      <w:r w:rsidRPr="009A54C5">
        <w:rPr>
          <w:rFonts w:asciiTheme="minorEastAsia" w:hAnsiTheme="minorEastAsia" w:hint="eastAsia"/>
          <w:sz w:val="24"/>
          <w:szCs w:val="24"/>
        </w:rPr>
        <w:t>月１日から施行する｡</w:t>
      </w:r>
    </w:p>
    <w:p w14:paraId="1E9A7DAF" w14:textId="74FFE493" w:rsidR="008D6F99" w:rsidRPr="005B7BC2" w:rsidRDefault="008D6F99" w:rsidP="0081078B">
      <w:pPr>
        <w:ind w:left="240" w:hangingChars="100" w:hanging="240"/>
        <w:jc w:val="left"/>
        <w:rPr>
          <w:rFonts w:asciiTheme="minorEastAsia" w:hAnsiTheme="minorEastAsia"/>
          <w:sz w:val="24"/>
          <w:szCs w:val="24"/>
        </w:rPr>
      </w:pPr>
    </w:p>
    <w:p w14:paraId="037385B5" w14:textId="77777777" w:rsidR="00DA5013" w:rsidRDefault="00DA5013" w:rsidP="0081078B">
      <w:pPr>
        <w:ind w:left="240" w:hangingChars="100" w:hanging="240"/>
        <w:jc w:val="left"/>
        <w:rPr>
          <w:rFonts w:asciiTheme="minorEastAsia" w:hAnsiTheme="minorEastAsia"/>
          <w:sz w:val="24"/>
          <w:szCs w:val="24"/>
        </w:rPr>
      </w:pPr>
    </w:p>
    <w:p w14:paraId="01DD27FB" w14:textId="77777777" w:rsidR="00DA5013" w:rsidRDefault="00DA5013" w:rsidP="0081078B">
      <w:pPr>
        <w:ind w:left="240" w:hangingChars="100" w:hanging="240"/>
        <w:jc w:val="left"/>
        <w:rPr>
          <w:rFonts w:asciiTheme="minorEastAsia" w:hAnsiTheme="minorEastAsia"/>
          <w:sz w:val="24"/>
          <w:szCs w:val="24"/>
        </w:rPr>
      </w:pPr>
    </w:p>
    <w:p w14:paraId="1C5376A4" w14:textId="77777777" w:rsidR="00DA5013" w:rsidRDefault="00DA5013" w:rsidP="0081078B">
      <w:pPr>
        <w:ind w:left="240" w:hangingChars="100" w:hanging="240"/>
        <w:jc w:val="left"/>
        <w:rPr>
          <w:rFonts w:asciiTheme="minorEastAsia" w:hAnsiTheme="minorEastAsia"/>
          <w:sz w:val="24"/>
          <w:szCs w:val="24"/>
        </w:rPr>
      </w:pPr>
    </w:p>
    <w:p w14:paraId="48FB3CBC" w14:textId="77777777" w:rsidR="00DA5013" w:rsidRDefault="00DA5013" w:rsidP="0081078B">
      <w:pPr>
        <w:ind w:left="240" w:hangingChars="100" w:hanging="240"/>
        <w:jc w:val="left"/>
        <w:rPr>
          <w:rFonts w:asciiTheme="minorEastAsia" w:hAnsiTheme="minorEastAsia"/>
          <w:sz w:val="24"/>
          <w:szCs w:val="24"/>
        </w:rPr>
      </w:pPr>
    </w:p>
    <w:p w14:paraId="6955C9E4" w14:textId="77777777" w:rsidR="00DA5013" w:rsidRDefault="00DA5013" w:rsidP="0081078B">
      <w:pPr>
        <w:ind w:left="240" w:hangingChars="100" w:hanging="240"/>
        <w:jc w:val="left"/>
        <w:rPr>
          <w:rFonts w:asciiTheme="minorEastAsia" w:hAnsiTheme="minorEastAsia"/>
          <w:sz w:val="24"/>
          <w:szCs w:val="24"/>
        </w:rPr>
      </w:pPr>
    </w:p>
    <w:p w14:paraId="1B2F289D" w14:textId="77777777" w:rsidR="00DA5013" w:rsidRDefault="00DA5013" w:rsidP="0081078B">
      <w:pPr>
        <w:ind w:left="240" w:hangingChars="100" w:hanging="240"/>
        <w:jc w:val="left"/>
        <w:rPr>
          <w:rFonts w:asciiTheme="minorEastAsia" w:hAnsiTheme="minorEastAsia"/>
          <w:sz w:val="24"/>
          <w:szCs w:val="24"/>
        </w:rPr>
      </w:pPr>
    </w:p>
    <w:p w14:paraId="7B35E161" w14:textId="1A1DA0BA" w:rsidR="00DA5013" w:rsidRDefault="00DA5013" w:rsidP="0081078B">
      <w:pPr>
        <w:ind w:left="240" w:hangingChars="100" w:hanging="240"/>
        <w:jc w:val="left"/>
        <w:rPr>
          <w:rFonts w:asciiTheme="minorEastAsia" w:hAnsiTheme="minorEastAsia"/>
          <w:sz w:val="24"/>
          <w:szCs w:val="24"/>
        </w:rPr>
      </w:pPr>
    </w:p>
    <w:p w14:paraId="7DABC4A7" w14:textId="676B19FC" w:rsidR="00D65D25" w:rsidRDefault="00D65D25" w:rsidP="0081078B">
      <w:pPr>
        <w:ind w:left="240" w:hangingChars="100" w:hanging="240"/>
        <w:jc w:val="left"/>
        <w:rPr>
          <w:rFonts w:asciiTheme="minorEastAsia" w:hAnsiTheme="minorEastAsia"/>
          <w:sz w:val="24"/>
          <w:szCs w:val="24"/>
        </w:rPr>
      </w:pPr>
    </w:p>
    <w:p w14:paraId="12D0BD41" w14:textId="0C5BAB73" w:rsidR="00D65D25" w:rsidRDefault="00D65D25" w:rsidP="0081078B">
      <w:pPr>
        <w:ind w:left="240" w:hangingChars="100" w:hanging="240"/>
        <w:jc w:val="left"/>
        <w:rPr>
          <w:rFonts w:asciiTheme="minorEastAsia" w:hAnsiTheme="minorEastAsia"/>
          <w:sz w:val="24"/>
          <w:szCs w:val="24"/>
        </w:rPr>
      </w:pPr>
    </w:p>
    <w:p w14:paraId="33CD09FC" w14:textId="623477DD" w:rsidR="00D65D25" w:rsidRDefault="00D65D25" w:rsidP="0081078B">
      <w:pPr>
        <w:ind w:left="240" w:hangingChars="100" w:hanging="240"/>
        <w:jc w:val="left"/>
        <w:rPr>
          <w:rFonts w:asciiTheme="minorEastAsia" w:hAnsiTheme="minorEastAsia"/>
          <w:sz w:val="24"/>
          <w:szCs w:val="24"/>
        </w:rPr>
      </w:pPr>
    </w:p>
    <w:p w14:paraId="11E731A1" w14:textId="5F8A4F8D" w:rsidR="00D65D25" w:rsidRDefault="00D65D25" w:rsidP="0081078B">
      <w:pPr>
        <w:ind w:left="240" w:hangingChars="100" w:hanging="240"/>
        <w:jc w:val="left"/>
        <w:rPr>
          <w:rFonts w:asciiTheme="minorEastAsia" w:hAnsiTheme="minorEastAsia"/>
          <w:sz w:val="24"/>
          <w:szCs w:val="24"/>
        </w:rPr>
      </w:pPr>
    </w:p>
    <w:p w14:paraId="581ABBFF" w14:textId="0BEBBBD0" w:rsidR="00D65D25" w:rsidRDefault="00D65D25" w:rsidP="0081078B">
      <w:pPr>
        <w:ind w:left="240" w:hangingChars="100" w:hanging="240"/>
        <w:jc w:val="left"/>
        <w:rPr>
          <w:rFonts w:asciiTheme="minorEastAsia" w:hAnsiTheme="minorEastAsia"/>
          <w:sz w:val="24"/>
          <w:szCs w:val="24"/>
        </w:rPr>
      </w:pPr>
    </w:p>
    <w:p w14:paraId="6D90D4EE" w14:textId="694F3B4A" w:rsidR="00D65D25" w:rsidRDefault="00D65D25" w:rsidP="0081078B">
      <w:pPr>
        <w:ind w:left="240" w:hangingChars="100" w:hanging="240"/>
        <w:jc w:val="left"/>
        <w:rPr>
          <w:rFonts w:asciiTheme="minorEastAsia" w:hAnsiTheme="minorEastAsia"/>
          <w:sz w:val="24"/>
          <w:szCs w:val="24"/>
        </w:rPr>
      </w:pPr>
    </w:p>
    <w:p w14:paraId="1FA265F2" w14:textId="3A94823A" w:rsidR="00D65D25" w:rsidRDefault="00D65D25" w:rsidP="0081078B">
      <w:pPr>
        <w:ind w:left="240" w:hangingChars="100" w:hanging="240"/>
        <w:jc w:val="left"/>
        <w:rPr>
          <w:rFonts w:asciiTheme="minorEastAsia" w:hAnsiTheme="minorEastAsia"/>
          <w:sz w:val="24"/>
          <w:szCs w:val="24"/>
        </w:rPr>
      </w:pPr>
    </w:p>
    <w:p w14:paraId="6E54CA74" w14:textId="0EE61992" w:rsidR="00D65D25" w:rsidRDefault="00D65D25" w:rsidP="0081078B">
      <w:pPr>
        <w:ind w:left="240" w:hangingChars="100" w:hanging="240"/>
        <w:jc w:val="left"/>
        <w:rPr>
          <w:rFonts w:asciiTheme="minorEastAsia" w:hAnsiTheme="minorEastAsia"/>
          <w:sz w:val="24"/>
          <w:szCs w:val="24"/>
        </w:rPr>
      </w:pPr>
    </w:p>
    <w:p w14:paraId="2C6FB9A0" w14:textId="2B2EC463" w:rsidR="00D65D25" w:rsidRDefault="00D65D25" w:rsidP="0081078B">
      <w:pPr>
        <w:ind w:left="240" w:hangingChars="100" w:hanging="240"/>
        <w:jc w:val="left"/>
        <w:rPr>
          <w:rFonts w:asciiTheme="minorEastAsia" w:hAnsiTheme="minorEastAsia"/>
          <w:sz w:val="24"/>
          <w:szCs w:val="24"/>
        </w:rPr>
      </w:pPr>
    </w:p>
    <w:p w14:paraId="3C30DB0A" w14:textId="34FA5A89" w:rsidR="00D65D25" w:rsidRDefault="00D65D25" w:rsidP="0081078B">
      <w:pPr>
        <w:ind w:left="240" w:hangingChars="100" w:hanging="240"/>
        <w:jc w:val="left"/>
        <w:rPr>
          <w:rFonts w:asciiTheme="minorEastAsia" w:hAnsiTheme="minorEastAsia"/>
          <w:sz w:val="24"/>
          <w:szCs w:val="24"/>
        </w:rPr>
      </w:pPr>
    </w:p>
    <w:p w14:paraId="037003E1" w14:textId="03EFB3DD" w:rsidR="00D65D25" w:rsidRDefault="00D65D25" w:rsidP="0081078B">
      <w:pPr>
        <w:ind w:left="240" w:hangingChars="100" w:hanging="240"/>
        <w:jc w:val="left"/>
        <w:rPr>
          <w:rFonts w:asciiTheme="minorEastAsia" w:hAnsiTheme="minorEastAsia"/>
          <w:sz w:val="24"/>
          <w:szCs w:val="24"/>
        </w:rPr>
      </w:pPr>
    </w:p>
    <w:p w14:paraId="1DD3C847" w14:textId="60B71EF6" w:rsidR="00446CC3" w:rsidRDefault="00446CC3" w:rsidP="0081078B">
      <w:pPr>
        <w:ind w:left="240" w:hangingChars="100" w:hanging="240"/>
        <w:jc w:val="left"/>
        <w:rPr>
          <w:rFonts w:asciiTheme="minorEastAsia" w:hAnsiTheme="minorEastAsia"/>
          <w:sz w:val="24"/>
          <w:szCs w:val="24"/>
        </w:rPr>
      </w:pPr>
    </w:p>
    <w:p w14:paraId="6C2BB508" w14:textId="63CCE2CC" w:rsidR="00446CC3" w:rsidRDefault="00446CC3" w:rsidP="0081078B">
      <w:pPr>
        <w:ind w:left="240" w:hangingChars="100" w:hanging="240"/>
        <w:jc w:val="left"/>
        <w:rPr>
          <w:rFonts w:asciiTheme="minorEastAsia" w:hAnsiTheme="minorEastAsia"/>
          <w:sz w:val="24"/>
          <w:szCs w:val="24"/>
        </w:rPr>
      </w:pPr>
    </w:p>
    <w:p w14:paraId="4625A5B8" w14:textId="2D53561E" w:rsidR="00446CC3" w:rsidRDefault="00446CC3" w:rsidP="0081078B">
      <w:pPr>
        <w:ind w:left="240" w:hangingChars="100" w:hanging="240"/>
        <w:jc w:val="left"/>
        <w:rPr>
          <w:rFonts w:asciiTheme="minorEastAsia" w:hAnsiTheme="minorEastAsia"/>
          <w:sz w:val="24"/>
          <w:szCs w:val="24"/>
        </w:rPr>
      </w:pPr>
    </w:p>
    <w:p w14:paraId="711B814E" w14:textId="473C8752" w:rsidR="00446CC3" w:rsidRDefault="00446CC3" w:rsidP="0081078B">
      <w:pPr>
        <w:ind w:left="240" w:hangingChars="100" w:hanging="240"/>
        <w:jc w:val="left"/>
        <w:rPr>
          <w:rFonts w:asciiTheme="minorEastAsia" w:hAnsiTheme="minorEastAsia"/>
          <w:sz w:val="24"/>
          <w:szCs w:val="24"/>
        </w:rPr>
      </w:pPr>
    </w:p>
    <w:p w14:paraId="78202389" w14:textId="04003B4E" w:rsidR="00446CC3" w:rsidRDefault="00446CC3" w:rsidP="0081078B">
      <w:pPr>
        <w:ind w:left="240" w:hangingChars="100" w:hanging="240"/>
        <w:jc w:val="left"/>
        <w:rPr>
          <w:rFonts w:asciiTheme="minorEastAsia" w:hAnsiTheme="minorEastAsia"/>
          <w:sz w:val="24"/>
          <w:szCs w:val="24"/>
        </w:rPr>
      </w:pPr>
    </w:p>
    <w:p w14:paraId="17EFCE9E" w14:textId="65D64E79" w:rsidR="00446CC3" w:rsidRDefault="00446CC3" w:rsidP="0081078B">
      <w:pPr>
        <w:ind w:left="240" w:hangingChars="100" w:hanging="240"/>
        <w:jc w:val="left"/>
        <w:rPr>
          <w:rFonts w:asciiTheme="minorEastAsia" w:hAnsiTheme="minorEastAsia"/>
          <w:sz w:val="24"/>
          <w:szCs w:val="24"/>
        </w:rPr>
      </w:pPr>
    </w:p>
    <w:p w14:paraId="698D784F" w14:textId="734D4E4E" w:rsidR="00446CC3" w:rsidRDefault="00446CC3" w:rsidP="0081078B">
      <w:pPr>
        <w:ind w:left="240" w:hangingChars="100" w:hanging="240"/>
        <w:jc w:val="left"/>
        <w:rPr>
          <w:rFonts w:asciiTheme="minorEastAsia" w:hAnsiTheme="minorEastAsia"/>
          <w:sz w:val="24"/>
          <w:szCs w:val="24"/>
        </w:rPr>
      </w:pPr>
    </w:p>
    <w:p w14:paraId="77C1FDD8" w14:textId="77777777" w:rsidR="00446CC3" w:rsidRDefault="00446CC3" w:rsidP="0081078B">
      <w:pPr>
        <w:ind w:left="240" w:hangingChars="100" w:hanging="240"/>
        <w:jc w:val="left"/>
        <w:rPr>
          <w:rFonts w:asciiTheme="minorEastAsia" w:hAnsiTheme="minorEastAsia"/>
          <w:sz w:val="24"/>
          <w:szCs w:val="24"/>
        </w:rPr>
      </w:pPr>
    </w:p>
    <w:p w14:paraId="30282FAA" w14:textId="1BF632CB" w:rsidR="00C64ADF" w:rsidRPr="009A54C5" w:rsidRDefault="00C64ADF" w:rsidP="00C64ADF">
      <w:pPr>
        <w:rPr>
          <w:rFonts w:asciiTheme="minorEastAsia" w:hAnsiTheme="minorEastAsia"/>
          <w:sz w:val="24"/>
        </w:rPr>
      </w:pPr>
      <w:r w:rsidRPr="009A54C5">
        <w:rPr>
          <w:rFonts w:asciiTheme="minorEastAsia" w:hAnsiTheme="minorEastAsia"/>
          <w:sz w:val="24"/>
        </w:rPr>
        <w:t xml:space="preserve">別表１（第２条関係　</w:t>
      </w:r>
      <w:r w:rsidR="00F51E6C">
        <w:rPr>
          <w:rFonts w:asciiTheme="minorEastAsia" w:hAnsiTheme="minorEastAsia"/>
          <w:sz w:val="24"/>
        </w:rPr>
        <w:t>要支援者</w:t>
      </w:r>
      <w:r w:rsidRPr="009A54C5">
        <w:rPr>
          <w:rFonts w:asciiTheme="minorEastAsia" w:hAnsiTheme="minorEastAsia"/>
          <w:sz w:val="24"/>
        </w:rPr>
        <w:t>の要件）</w:t>
      </w:r>
    </w:p>
    <w:tbl>
      <w:tblPr>
        <w:tblStyle w:val="a3"/>
        <w:tblW w:w="9209" w:type="dxa"/>
        <w:tblBorders>
          <w:insideH w:val="none" w:sz="0" w:space="0" w:color="auto"/>
          <w:insideV w:val="none" w:sz="0" w:space="0" w:color="auto"/>
        </w:tblBorders>
        <w:tblLook w:val="04A0" w:firstRow="1" w:lastRow="0" w:firstColumn="1" w:lastColumn="0" w:noHBand="0" w:noVBand="1"/>
      </w:tblPr>
      <w:tblGrid>
        <w:gridCol w:w="284"/>
        <w:gridCol w:w="2263"/>
        <w:gridCol w:w="6662"/>
      </w:tblGrid>
      <w:tr w:rsidR="009A54C5" w:rsidRPr="009A54C5" w14:paraId="0974FA03" w14:textId="77777777" w:rsidTr="008D6F99">
        <w:tc>
          <w:tcPr>
            <w:tcW w:w="2547" w:type="dxa"/>
            <w:gridSpan w:val="2"/>
            <w:vMerge w:val="restart"/>
            <w:tcBorders>
              <w:right w:val="single" w:sz="4" w:space="0" w:color="auto"/>
            </w:tcBorders>
          </w:tcPr>
          <w:p w14:paraId="10B956DD" w14:textId="77777777" w:rsidR="00C64ADF" w:rsidRPr="009A54C5" w:rsidRDefault="00C64ADF" w:rsidP="008D6F99">
            <w:pPr>
              <w:rPr>
                <w:rFonts w:asciiTheme="minorEastAsia" w:hAnsiTheme="minorEastAsia"/>
                <w:sz w:val="24"/>
              </w:rPr>
            </w:pPr>
            <w:r w:rsidRPr="009A54C5">
              <w:rPr>
                <w:rFonts w:asciiTheme="minorEastAsia" w:hAnsiTheme="minorEastAsia"/>
                <w:sz w:val="24"/>
              </w:rPr>
              <w:t>１　居住等の要件</w:t>
            </w:r>
          </w:p>
          <w:p w14:paraId="3146286A" w14:textId="77777777" w:rsidR="00C64ADF" w:rsidRPr="009A54C5" w:rsidRDefault="00C64ADF" w:rsidP="008D6F99">
            <w:pPr>
              <w:rPr>
                <w:rFonts w:asciiTheme="minorEastAsia" w:hAnsiTheme="minorEastAsia"/>
                <w:sz w:val="24"/>
              </w:rPr>
            </w:pPr>
            <w:r w:rsidRPr="009A54C5">
              <w:rPr>
                <w:rFonts w:asciiTheme="minorEastAsia" w:hAnsiTheme="minorEastAsia"/>
                <w:sz w:val="24"/>
              </w:rPr>
              <w:t>（</w:t>
            </w:r>
            <w:r w:rsidRPr="009A54C5">
              <w:rPr>
                <w:rFonts w:asciiTheme="minorEastAsia" w:hAnsiTheme="minorEastAsia" w:hint="eastAsia"/>
                <w:sz w:val="24"/>
              </w:rPr>
              <w:t>⑴</w:t>
            </w:r>
            <w:r w:rsidRPr="009A54C5">
              <w:rPr>
                <w:rFonts w:asciiTheme="minorEastAsia" w:hAnsiTheme="minorEastAsia"/>
                <w:sz w:val="24"/>
              </w:rPr>
              <w:t>又は</w:t>
            </w:r>
            <w:r w:rsidRPr="009A54C5">
              <w:rPr>
                <w:rFonts w:asciiTheme="minorEastAsia" w:hAnsiTheme="minorEastAsia" w:hint="eastAsia"/>
                <w:sz w:val="24"/>
              </w:rPr>
              <w:t>⑵</w:t>
            </w:r>
            <w:r w:rsidRPr="009A54C5">
              <w:rPr>
                <w:rFonts w:asciiTheme="minorEastAsia" w:hAnsiTheme="minorEastAsia"/>
                <w:sz w:val="24"/>
              </w:rPr>
              <w:t>に該当）</w:t>
            </w:r>
          </w:p>
        </w:tc>
        <w:tc>
          <w:tcPr>
            <w:tcW w:w="6662" w:type="dxa"/>
            <w:tcBorders>
              <w:top w:val="single" w:sz="4" w:space="0" w:color="auto"/>
              <w:left w:val="single" w:sz="4" w:space="0" w:color="auto"/>
              <w:bottom w:val="dotted" w:sz="4" w:space="0" w:color="auto"/>
            </w:tcBorders>
          </w:tcPr>
          <w:p w14:paraId="6B8932F6" w14:textId="77777777" w:rsidR="00C64ADF" w:rsidRPr="009A54C5" w:rsidRDefault="00C64ADF" w:rsidP="008D6F99">
            <w:pPr>
              <w:ind w:left="240" w:hangingChars="100" w:hanging="240"/>
              <w:rPr>
                <w:rFonts w:asciiTheme="minorEastAsia" w:hAnsiTheme="minorEastAsia"/>
                <w:sz w:val="24"/>
              </w:rPr>
            </w:pPr>
            <w:r w:rsidRPr="009A54C5">
              <w:rPr>
                <w:rFonts w:asciiTheme="minorEastAsia" w:hAnsiTheme="minorEastAsia" w:hint="eastAsia"/>
                <w:sz w:val="24"/>
              </w:rPr>
              <w:t>⑴　市内に居住し、かつ、住民基本台帳に登録されている者（住所地特例及び居住地特例を除く。）</w:t>
            </w:r>
          </w:p>
        </w:tc>
      </w:tr>
      <w:tr w:rsidR="009A54C5" w:rsidRPr="009A54C5" w14:paraId="104E9089" w14:textId="77777777" w:rsidTr="008D6F99">
        <w:tc>
          <w:tcPr>
            <w:tcW w:w="2547" w:type="dxa"/>
            <w:gridSpan w:val="2"/>
            <w:vMerge/>
            <w:tcBorders>
              <w:right w:val="single" w:sz="4" w:space="0" w:color="auto"/>
            </w:tcBorders>
          </w:tcPr>
          <w:p w14:paraId="67A7F544" w14:textId="77777777" w:rsidR="00C64ADF" w:rsidRPr="009A54C5" w:rsidRDefault="00C64ADF" w:rsidP="008D6F99">
            <w:pPr>
              <w:rPr>
                <w:rFonts w:asciiTheme="minorEastAsia" w:hAnsiTheme="minorEastAsia"/>
                <w:sz w:val="24"/>
              </w:rPr>
            </w:pPr>
          </w:p>
        </w:tc>
        <w:tc>
          <w:tcPr>
            <w:tcW w:w="6662" w:type="dxa"/>
            <w:tcBorders>
              <w:top w:val="dotted" w:sz="4" w:space="0" w:color="auto"/>
              <w:left w:val="single" w:sz="4" w:space="0" w:color="auto"/>
              <w:bottom w:val="single" w:sz="4" w:space="0" w:color="auto"/>
            </w:tcBorders>
          </w:tcPr>
          <w:p w14:paraId="31792A0A" w14:textId="77777777" w:rsidR="00C64ADF" w:rsidRPr="009A54C5" w:rsidRDefault="00C64ADF" w:rsidP="008D6F99">
            <w:pPr>
              <w:rPr>
                <w:rFonts w:asciiTheme="minorEastAsia" w:hAnsiTheme="minorEastAsia"/>
                <w:sz w:val="24"/>
              </w:rPr>
            </w:pPr>
            <w:r w:rsidRPr="009A54C5">
              <w:rPr>
                <w:rFonts w:asciiTheme="minorEastAsia" w:hAnsiTheme="minorEastAsia" w:hint="eastAsia"/>
                <w:sz w:val="24"/>
              </w:rPr>
              <w:t>⑵　法令等により岡崎市が援護の実施者である者</w:t>
            </w:r>
          </w:p>
        </w:tc>
      </w:tr>
      <w:tr w:rsidR="009023C9" w:rsidRPr="009A54C5" w14:paraId="4B3A97AF" w14:textId="77777777" w:rsidTr="00634693">
        <w:tc>
          <w:tcPr>
            <w:tcW w:w="284" w:type="dxa"/>
            <w:vMerge w:val="restart"/>
            <w:tcBorders>
              <w:right w:val="single" w:sz="4" w:space="0" w:color="auto"/>
            </w:tcBorders>
          </w:tcPr>
          <w:p w14:paraId="310B9583" w14:textId="77777777" w:rsidR="009023C9" w:rsidRPr="009A54C5" w:rsidRDefault="009023C9" w:rsidP="008D6F99">
            <w:pPr>
              <w:rPr>
                <w:rFonts w:asciiTheme="minorEastAsia" w:hAnsiTheme="minorEastAsia"/>
                <w:sz w:val="24"/>
              </w:rPr>
            </w:pPr>
          </w:p>
        </w:tc>
        <w:tc>
          <w:tcPr>
            <w:tcW w:w="2263" w:type="dxa"/>
            <w:vMerge w:val="restart"/>
            <w:tcBorders>
              <w:top w:val="single" w:sz="4" w:space="0" w:color="auto"/>
              <w:left w:val="single" w:sz="4" w:space="0" w:color="auto"/>
              <w:right w:val="single" w:sz="4" w:space="0" w:color="auto"/>
            </w:tcBorders>
          </w:tcPr>
          <w:p w14:paraId="24738FD8" w14:textId="77777777" w:rsidR="009023C9" w:rsidRPr="009A54C5" w:rsidRDefault="009023C9" w:rsidP="008D6F99">
            <w:pPr>
              <w:rPr>
                <w:rFonts w:asciiTheme="minorEastAsia" w:hAnsiTheme="minorEastAsia"/>
                <w:sz w:val="24"/>
              </w:rPr>
            </w:pPr>
            <w:r w:rsidRPr="009A54C5">
              <w:rPr>
                <w:rFonts w:asciiTheme="minorEastAsia" w:hAnsiTheme="minorEastAsia"/>
                <w:sz w:val="24"/>
              </w:rPr>
              <w:t>２　収入等の要件</w:t>
            </w:r>
          </w:p>
          <w:p w14:paraId="00620F5D" w14:textId="77777777" w:rsidR="009023C9" w:rsidRPr="009A54C5" w:rsidRDefault="009023C9" w:rsidP="008D6F99">
            <w:pPr>
              <w:rPr>
                <w:rFonts w:asciiTheme="minorEastAsia" w:hAnsiTheme="minorEastAsia"/>
                <w:sz w:val="24"/>
              </w:rPr>
            </w:pPr>
            <w:r w:rsidRPr="009A54C5">
              <w:rPr>
                <w:rFonts w:asciiTheme="minorEastAsia" w:hAnsiTheme="minorEastAsia"/>
                <w:sz w:val="24"/>
              </w:rPr>
              <w:t>（</w:t>
            </w:r>
            <w:r w:rsidRPr="009A54C5">
              <w:rPr>
                <w:rFonts w:asciiTheme="minorEastAsia" w:hAnsiTheme="minorEastAsia" w:hint="eastAsia"/>
                <w:sz w:val="24"/>
              </w:rPr>
              <w:t>⑴</w:t>
            </w:r>
            <w:r w:rsidRPr="009A54C5">
              <w:rPr>
                <w:rFonts w:asciiTheme="minorEastAsia" w:hAnsiTheme="minorEastAsia"/>
                <w:sz w:val="24"/>
              </w:rPr>
              <w:t>～</w:t>
            </w:r>
            <w:r w:rsidRPr="009A54C5">
              <w:rPr>
                <w:rFonts w:asciiTheme="minorEastAsia" w:hAnsiTheme="minorEastAsia" w:hint="eastAsia"/>
                <w:sz w:val="24"/>
              </w:rPr>
              <w:t>⑶いずれかに該当）</w:t>
            </w:r>
          </w:p>
        </w:tc>
        <w:tc>
          <w:tcPr>
            <w:tcW w:w="6662" w:type="dxa"/>
            <w:tcBorders>
              <w:top w:val="single" w:sz="4" w:space="0" w:color="auto"/>
              <w:left w:val="single" w:sz="4" w:space="0" w:color="auto"/>
              <w:bottom w:val="dotted" w:sz="4" w:space="0" w:color="auto"/>
            </w:tcBorders>
          </w:tcPr>
          <w:p w14:paraId="4CF4179C" w14:textId="77777777" w:rsidR="009023C9" w:rsidRPr="009A54C5" w:rsidRDefault="009023C9" w:rsidP="008D6F99">
            <w:pPr>
              <w:ind w:left="240" w:hangingChars="100" w:hanging="240"/>
              <w:rPr>
                <w:rFonts w:asciiTheme="minorEastAsia" w:hAnsiTheme="minorEastAsia"/>
                <w:sz w:val="24"/>
              </w:rPr>
            </w:pPr>
            <w:r w:rsidRPr="009A54C5">
              <w:rPr>
                <w:rFonts w:asciiTheme="minorEastAsia" w:hAnsiTheme="minorEastAsia" w:hint="eastAsia"/>
                <w:sz w:val="24"/>
              </w:rPr>
              <w:t>⑴　生活保護法（昭和25年法律第144号）に規定する被保護者</w:t>
            </w:r>
          </w:p>
        </w:tc>
      </w:tr>
      <w:tr w:rsidR="009023C9" w:rsidRPr="009A54C5" w14:paraId="10A4A048" w14:textId="77777777" w:rsidTr="00E9352D">
        <w:tc>
          <w:tcPr>
            <w:tcW w:w="284" w:type="dxa"/>
            <w:vMerge/>
            <w:tcBorders>
              <w:right w:val="single" w:sz="4" w:space="0" w:color="auto"/>
            </w:tcBorders>
          </w:tcPr>
          <w:p w14:paraId="21D9FEE6" w14:textId="77777777" w:rsidR="009023C9" w:rsidRPr="009A54C5" w:rsidRDefault="009023C9" w:rsidP="008D6F99">
            <w:pPr>
              <w:rPr>
                <w:rFonts w:asciiTheme="minorEastAsia" w:hAnsiTheme="minorEastAsia"/>
                <w:sz w:val="24"/>
              </w:rPr>
            </w:pPr>
          </w:p>
        </w:tc>
        <w:tc>
          <w:tcPr>
            <w:tcW w:w="2263" w:type="dxa"/>
            <w:vMerge/>
            <w:tcBorders>
              <w:left w:val="single" w:sz="4" w:space="0" w:color="auto"/>
              <w:right w:val="single" w:sz="4" w:space="0" w:color="auto"/>
            </w:tcBorders>
          </w:tcPr>
          <w:p w14:paraId="43148DBA" w14:textId="77777777" w:rsidR="009023C9" w:rsidRPr="009A54C5" w:rsidRDefault="009023C9" w:rsidP="008D6F99">
            <w:pPr>
              <w:rPr>
                <w:rFonts w:asciiTheme="minorEastAsia" w:hAnsiTheme="minorEastAsia"/>
                <w:sz w:val="24"/>
              </w:rPr>
            </w:pPr>
          </w:p>
        </w:tc>
        <w:tc>
          <w:tcPr>
            <w:tcW w:w="6662" w:type="dxa"/>
            <w:tcBorders>
              <w:top w:val="dotted" w:sz="4" w:space="0" w:color="auto"/>
              <w:left w:val="single" w:sz="4" w:space="0" w:color="auto"/>
              <w:bottom w:val="dotted" w:sz="4" w:space="0" w:color="auto"/>
            </w:tcBorders>
          </w:tcPr>
          <w:p w14:paraId="068E000D" w14:textId="77777777" w:rsidR="009023C9" w:rsidRPr="009A54C5" w:rsidRDefault="009023C9" w:rsidP="008D6F99">
            <w:pPr>
              <w:ind w:left="240" w:hangingChars="100" w:hanging="240"/>
              <w:rPr>
                <w:rFonts w:asciiTheme="minorEastAsia" w:hAnsiTheme="minorEastAsia"/>
                <w:sz w:val="24"/>
              </w:rPr>
            </w:pPr>
            <w:r w:rsidRPr="009A54C5">
              <w:rPr>
                <w:rFonts w:asciiTheme="minorEastAsia" w:hAnsiTheme="minorEastAsia" w:hint="eastAsia"/>
                <w:sz w:val="24"/>
              </w:rPr>
              <w:t>⑵　中国残留邦人等の円滑な帰国の促進並びに永住帰国した中国残留邦人等及び特定配偶者の自立の支援に関する法律（平成６年法律第30号）による支援給付を受けている者</w:t>
            </w:r>
          </w:p>
        </w:tc>
      </w:tr>
      <w:tr w:rsidR="009023C9" w:rsidRPr="009A54C5" w14:paraId="6E3503ED" w14:textId="77777777" w:rsidTr="00CB26DA">
        <w:tc>
          <w:tcPr>
            <w:tcW w:w="284" w:type="dxa"/>
            <w:vMerge/>
            <w:tcBorders>
              <w:bottom w:val="single" w:sz="4" w:space="0" w:color="auto"/>
              <w:right w:val="single" w:sz="4" w:space="0" w:color="auto"/>
            </w:tcBorders>
          </w:tcPr>
          <w:p w14:paraId="16A5AE6B" w14:textId="77777777" w:rsidR="009023C9" w:rsidRPr="009A54C5" w:rsidRDefault="009023C9" w:rsidP="008D6F99">
            <w:pPr>
              <w:rPr>
                <w:rFonts w:asciiTheme="minorEastAsia" w:hAnsiTheme="minorEastAsia"/>
                <w:sz w:val="24"/>
              </w:rPr>
            </w:pPr>
          </w:p>
        </w:tc>
        <w:tc>
          <w:tcPr>
            <w:tcW w:w="2263" w:type="dxa"/>
            <w:vMerge/>
            <w:tcBorders>
              <w:left w:val="single" w:sz="4" w:space="0" w:color="auto"/>
              <w:bottom w:val="single" w:sz="4" w:space="0" w:color="auto"/>
              <w:right w:val="single" w:sz="4" w:space="0" w:color="auto"/>
            </w:tcBorders>
          </w:tcPr>
          <w:p w14:paraId="6D21048D" w14:textId="77777777" w:rsidR="009023C9" w:rsidRPr="009A54C5" w:rsidRDefault="009023C9" w:rsidP="008D6F99">
            <w:pPr>
              <w:rPr>
                <w:rFonts w:asciiTheme="minorEastAsia" w:hAnsiTheme="minorEastAsia"/>
                <w:sz w:val="24"/>
              </w:rPr>
            </w:pPr>
          </w:p>
        </w:tc>
        <w:tc>
          <w:tcPr>
            <w:tcW w:w="6662" w:type="dxa"/>
            <w:tcBorders>
              <w:top w:val="dotted" w:sz="4" w:space="0" w:color="auto"/>
              <w:left w:val="single" w:sz="4" w:space="0" w:color="auto"/>
              <w:bottom w:val="single" w:sz="4" w:space="0" w:color="auto"/>
            </w:tcBorders>
          </w:tcPr>
          <w:p w14:paraId="26B89294" w14:textId="77777777" w:rsidR="009023C9" w:rsidRPr="009A54C5" w:rsidRDefault="009023C9" w:rsidP="008D6F99">
            <w:pPr>
              <w:rPr>
                <w:rFonts w:asciiTheme="minorEastAsia" w:hAnsiTheme="minorEastAsia"/>
                <w:sz w:val="24"/>
              </w:rPr>
            </w:pPr>
            <w:r w:rsidRPr="009A54C5">
              <w:rPr>
                <w:rFonts w:asciiTheme="minorEastAsia" w:hAnsiTheme="minorEastAsia" w:hint="eastAsia"/>
                <w:sz w:val="24"/>
              </w:rPr>
              <w:t>⑶　以下の１～５すべてを満たす者</w:t>
            </w:r>
          </w:p>
          <w:p w14:paraId="11DC0D43" w14:textId="77777777" w:rsidR="009023C9" w:rsidRPr="009A54C5" w:rsidRDefault="009023C9" w:rsidP="008D6F99">
            <w:pPr>
              <w:rPr>
                <w:rFonts w:asciiTheme="minorEastAsia" w:hAnsiTheme="minorEastAsia"/>
                <w:sz w:val="24"/>
              </w:rPr>
            </w:pPr>
            <w:r w:rsidRPr="009A54C5">
              <w:rPr>
                <w:rFonts w:asciiTheme="minorEastAsia" w:hAnsiTheme="minorEastAsia"/>
                <w:sz w:val="24"/>
              </w:rPr>
              <w:t xml:space="preserve">　1　市区町村民税が非課税であること。</w:t>
            </w:r>
          </w:p>
          <w:p w14:paraId="41F5807B" w14:textId="77777777" w:rsidR="009023C9" w:rsidRPr="009A54C5" w:rsidRDefault="009023C9" w:rsidP="008D6F99">
            <w:pPr>
              <w:rPr>
                <w:rFonts w:asciiTheme="minorEastAsia" w:hAnsiTheme="minorEastAsia"/>
                <w:sz w:val="24"/>
              </w:rPr>
            </w:pPr>
            <w:r w:rsidRPr="009A54C5">
              <w:rPr>
                <w:rFonts w:asciiTheme="minorEastAsia" w:hAnsiTheme="minorEastAsia"/>
                <w:sz w:val="24"/>
              </w:rPr>
              <w:t xml:space="preserve">　2　年間収入が150万円以下であること。</w:t>
            </w:r>
          </w:p>
          <w:p w14:paraId="024ED0EB" w14:textId="70DEEEBC" w:rsidR="009023C9" w:rsidRPr="009A54C5" w:rsidRDefault="009023C9" w:rsidP="00880C95">
            <w:pPr>
              <w:ind w:left="480" w:hangingChars="200" w:hanging="480"/>
              <w:rPr>
                <w:rFonts w:asciiTheme="minorEastAsia" w:hAnsiTheme="minorEastAsia"/>
                <w:sz w:val="24"/>
              </w:rPr>
            </w:pPr>
            <w:r w:rsidRPr="009A54C5">
              <w:rPr>
                <w:rFonts w:asciiTheme="minorEastAsia" w:hAnsiTheme="minorEastAsia"/>
                <w:sz w:val="24"/>
              </w:rPr>
              <w:t xml:space="preserve">　3　預貯金</w:t>
            </w:r>
            <w:r>
              <w:rPr>
                <w:rFonts w:asciiTheme="minorEastAsia" w:hAnsiTheme="minorEastAsia" w:hint="eastAsia"/>
                <w:sz w:val="24"/>
              </w:rPr>
              <w:t>等</w:t>
            </w:r>
            <w:r w:rsidRPr="009A54C5">
              <w:rPr>
                <w:rFonts w:asciiTheme="minorEastAsia" w:hAnsiTheme="minorEastAsia"/>
                <w:sz w:val="24"/>
              </w:rPr>
              <w:t>の額が</w:t>
            </w:r>
            <w:r w:rsidR="005B7BC2">
              <w:rPr>
                <w:rFonts w:asciiTheme="minorEastAsia" w:hAnsiTheme="minorEastAsia" w:hint="eastAsia"/>
                <w:sz w:val="24"/>
              </w:rPr>
              <w:t>350</w:t>
            </w:r>
            <w:r w:rsidRPr="009A54C5">
              <w:rPr>
                <w:rFonts w:asciiTheme="minorEastAsia" w:hAnsiTheme="minorEastAsia"/>
                <w:sz w:val="24"/>
              </w:rPr>
              <w:t>万円以下であること。</w:t>
            </w:r>
          </w:p>
          <w:p w14:paraId="24B17FDE" w14:textId="77777777" w:rsidR="009023C9" w:rsidRPr="009A54C5" w:rsidRDefault="009023C9" w:rsidP="008D6F99">
            <w:pPr>
              <w:ind w:left="240" w:hangingChars="100" w:hanging="240"/>
              <w:rPr>
                <w:rFonts w:asciiTheme="minorEastAsia" w:hAnsiTheme="minorEastAsia"/>
                <w:sz w:val="24"/>
              </w:rPr>
            </w:pPr>
            <w:r w:rsidRPr="009A54C5">
              <w:rPr>
                <w:rFonts w:asciiTheme="minorEastAsia" w:hAnsiTheme="minorEastAsia"/>
                <w:sz w:val="24"/>
              </w:rPr>
              <w:t xml:space="preserve">　4　自己の居住の用に供する家屋その他日常生活のために必要な資産以外に利用しうる資産を所有していないこと。</w:t>
            </w:r>
          </w:p>
          <w:p w14:paraId="48833FD7" w14:textId="77777777" w:rsidR="009023C9" w:rsidRPr="009A54C5" w:rsidRDefault="009023C9" w:rsidP="008D6F99">
            <w:pPr>
              <w:rPr>
                <w:rFonts w:asciiTheme="minorEastAsia" w:hAnsiTheme="minorEastAsia"/>
                <w:sz w:val="24"/>
              </w:rPr>
            </w:pPr>
            <w:r w:rsidRPr="009A54C5">
              <w:rPr>
                <w:rFonts w:asciiTheme="minorEastAsia" w:hAnsiTheme="minorEastAsia" w:hint="eastAsia"/>
                <w:sz w:val="24"/>
              </w:rPr>
              <w:t xml:space="preserve">　５　負担能力のある親族等に扶養されていないこと。</w:t>
            </w:r>
          </w:p>
        </w:tc>
      </w:tr>
    </w:tbl>
    <w:p w14:paraId="17D0432B" w14:textId="77777777" w:rsidR="00C64ADF" w:rsidRPr="009A54C5" w:rsidRDefault="00C64ADF" w:rsidP="00295582">
      <w:pPr>
        <w:jc w:val="left"/>
        <w:rPr>
          <w:rFonts w:asciiTheme="minorEastAsia" w:hAnsiTheme="minorEastAsia"/>
          <w:sz w:val="24"/>
          <w:szCs w:val="24"/>
        </w:rPr>
      </w:pPr>
    </w:p>
    <w:sectPr w:rsidR="00C64ADF" w:rsidRPr="009A54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838C" w14:textId="77777777" w:rsidR="00A528DB" w:rsidRDefault="00A528DB" w:rsidP="009A54C5">
      <w:r>
        <w:separator/>
      </w:r>
    </w:p>
  </w:endnote>
  <w:endnote w:type="continuationSeparator" w:id="0">
    <w:p w14:paraId="0A12DFD7" w14:textId="77777777" w:rsidR="00A528DB" w:rsidRDefault="00A528DB" w:rsidP="009A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okazak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FF623" w14:textId="77777777" w:rsidR="00A528DB" w:rsidRDefault="00A528DB" w:rsidP="009A54C5">
      <w:r>
        <w:separator/>
      </w:r>
    </w:p>
  </w:footnote>
  <w:footnote w:type="continuationSeparator" w:id="0">
    <w:p w14:paraId="251CDA1F" w14:textId="77777777" w:rsidR="00A528DB" w:rsidRDefault="00A528DB" w:rsidP="009A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F4"/>
    <w:rsid w:val="00017AE7"/>
    <w:rsid w:val="00043524"/>
    <w:rsid w:val="000618A3"/>
    <w:rsid w:val="00092CF9"/>
    <w:rsid w:val="000B246F"/>
    <w:rsid w:val="00110EE7"/>
    <w:rsid w:val="00157147"/>
    <w:rsid w:val="0018093E"/>
    <w:rsid w:val="001B18B4"/>
    <w:rsid w:val="001E49DA"/>
    <w:rsid w:val="00230CDA"/>
    <w:rsid w:val="00235D47"/>
    <w:rsid w:val="002549F4"/>
    <w:rsid w:val="00275E50"/>
    <w:rsid w:val="00295582"/>
    <w:rsid w:val="002A1B9F"/>
    <w:rsid w:val="002D1849"/>
    <w:rsid w:val="00323B73"/>
    <w:rsid w:val="00335958"/>
    <w:rsid w:val="00344A39"/>
    <w:rsid w:val="00367EBA"/>
    <w:rsid w:val="00381903"/>
    <w:rsid w:val="00393FCB"/>
    <w:rsid w:val="003B379D"/>
    <w:rsid w:val="003B4B23"/>
    <w:rsid w:val="003C3C80"/>
    <w:rsid w:val="003F2C9E"/>
    <w:rsid w:val="003F3FD6"/>
    <w:rsid w:val="003F5102"/>
    <w:rsid w:val="00412E36"/>
    <w:rsid w:val="004363F2"/>
    <w:rsid w:val="00446CC3"/>
    <w:rsid w:val="004563E9"/>
    <w:rsid w:val="0046551F"/>
    <w:rsid w:val="00492DFE"/>
    <w:rsid w:val="004C3E27"/>
    <w:rsid w:val="004F2CEE"/>
    <w:rsid w:val="00517FC6"/>
    <w:rsid w:val="005351DE"/>
    <w:rsid w:val="00555E6B"/>
    <w:rsid w:val="00556AF8"/>
    <w:rsid w:val="005B7BC2"/>
    <w:rsid w:val="005F30D3"/>
    <w:rsid w:val="00610DCF"/>
    <w:rsid w:val="006439B3"/>
    <w:rsid w:val="00671283"/>
    <w:rsid w:val="00700BEA"/>
    <w:rsid w:val="00710754"/>
    <w:rsid w:val="00720679"/>
    <w:rsid w:val="0076360C"/>
    <w:rsid w:val="0078476F"/>
    <w:rsid w:val="00786900"/>
    <w:rsid w:val="0078720F"/>
    <w:rsid w:val="007912FF"/>
    <w:rsid w:val="007958D1"/>
    <w:rsid w:val="007A5509"/>
    <w:rsid w:val="007B15A0"/>
    <w:rsid w:val="007B5B91"/>
    <w:rsid w:val="007C5788"/>
    <w:rsid w:val="007D3646"/>
    <w:rsid w:val="007F75BC"/>
    <w:rsid w:val="0081078B"/>
    <w:rsid w:val="00813698"/>
    <w:rsid w:val="00854795"/>
    <w:rsid w:val="00861B07"/>
    <w:rsid w:val="00866D4D"/>
    <w:rsid w:val="00880C95"/>
    <w:rsid w:val="008A3D3E"/>
    <w:rsid w:val="008D6F99"/>
    <w:rsid w:val="008F3365"/>
    <w:rsid w:val="009023C9"/>
    <w:rsid w:val="0091770A"/>
    <w:rsid w:val="00947BBA"/>
    <w:rsid w:val="0096059C"/>
    <w:rsid w:val="00966BA8"/>
    <w:rsid w:val="00984D1A"/>
    <w:rsid w:val="009A54C5"/>
    <w:rsid w:val="009F4F46"/>
    <w:rsid w:val="00A00080"/>
    <w:rsid w:val="00A07060"/>
    <w:rsid w:val="00A07F1E"/>
    <w:rsid w:val="00A51366"/>
    <w:rsid w:val="00A528DB"/>
    <w:rsid w:val="00A84CF4"/>
    <w:rsid w:val="00A95672"/>
    <w:rsid w:val="00AA2284"/>
    <w:rsid w:val="00AF0880"/>
    <w:rsid w:val="00B02FB0"/>
    <w:rsid w:val="00B165F6"/>
    <w:rsid w:val="00B36290"/>
    <w:rsid w:val="00B616CC"/>
    <w:rsid w:val="00B72022"/>
    <w:rsid w:val="00B94D68"/>
    <w:rsid w:val="00BA4A4F"/>
    <w:rsid w:val="00C64ADF"/>
    <w:rsid w:val="00C933A9"/>
    <w:rsid w:val="00CD0271"/>
    <w:rsid w:val="00D174D7"/>
    <w:rsid w:val="00D207FA"/>
    <w:rsid w:val="00D27320"/>
    <w:rsid w:val="00D5314F"/>
    <w:rsid w:val="00D65D25"/>
    <w:rsid w:val="00D8435D"/>
    <w:rsid w:val="00D854C1"/>
    <w:rsid w:val="00DA5013"/>
    <w:rsid w:val="00DB26D5"/>
    <w:rsid w:val="00DC4AA0"/>
    <w:rsid w:val="00DE7E74"/>
    <w:rsid w:val="00DF7839"/>
    <w:rsid w:val="00DF79DF"/>
    <w:rsid w:val="00E00492"/>
    <w:rsid w:val="00E20B85"/>
    <w:rsid w:val="00E47743"/>
    <w:rsid w:val="00EB56B2"/>
    <w:rsid w:val="00ED2F1E"/>
    <w:rsid w:val="00F05BB4"/>
    <w:rsid w:val="00F51E6C"/>
    <w:rsid w:val="00F7735C"/>
    <w:rsid w:val="00F97EDB"/>
    <w:rsid w:val="00FD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F6D923"/>
  <w15:chartTrackingRefBased/>
  <w15:docId w15:val="{49373AB4-27CA-4548-9B39-3DCC1B91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54C5"/>
    <w:pPr>
      <w:tabs>
        <w:tab w:val="center" w:pos="4252"/>
        <w:tab w:val="right" w:pos="8504"/>
      </w:tabs>
      <w:snapToGrid w:val="0"/>
    </w:pPr>
  </w:style>
  <w:style w:type="character" w:customStyle="1" w:styleId="a5">
    <w:name w:val="ヘッダー (文字)"/>
    <w:basedOn w:val="a0"/>
    <w:link w:val="a4"/>
    <w:uiPriority w:val="99"/>
    <w:rsid w:val="009A54C5"/>
  </w:style>
  <w:style w:type="paragraph" w:styleId="a6">
    <w:name w:val="footer"/>
    <w:basedOn w:val="a"/>
    <w:link w:val="a7"/>
    <w:uiPriority w:val="99"/>
    <w:unhideWhenUsed/>
    <w:rsid w:val="009A54C5"/>
    <w:pPr>
      <w:tabs>
        <w:tab w:val="center" w:pos="4252"/>
        <w:tab w:val="right" w:pos="8504"/>
      </w:tabs>
      <w:snapToGrid w:val="0"/>
    </w:pPr>
  </w:style>
  <w:style w:type="character" w:customStyle="1" w:styleId="a7">
    <w:name w:val="フッター (文字)"/>
    <w:basedOn w:val="a0"/>
    <w:link w:val="a6"/>
    <w:uiPriority w:val="99"/>
    <w:rsid w:val="009A54C5"/>
  </w:style>
  <w:style w:type="paragraph" w:styleId="a8">
    <w:name w:val="Balloon Text"/>
    <w:basedOn w:val="a"/>
    <w:link w:val="a9"/>
    <w:uiPriority w:val="99"/>
    <w:semiHidden/>
    <w:unhideWhenUsed/>
    <w:rsid w:val="007847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7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8476F"/>
    <w:rPr>
      <w:sz w:val="18"/>
      <w:szCs w:val="18"/>
    </w:rPr>
  </w:style>
  <w:style w:type="paragraph" w:styleId="ab">
    <w:name w:val="annotation text"/>
    <w:basedOn w:val="a"/>
    <w:link w:val="ac"/>
    <w:uiPriority w:val="99"/>
    <w:semiHidden/>
    <w:unhideWhenUsed/>
    <w:rsid w:val="0078476F"/>
    <w:pPr>
      <w:jc w:val="left"/>
    </w:pPr>
  </w:style>
  <w:style w:type="character" w:customStyle="1" w:styleId="ac">
    <w:name w:val="コメント文字列 (文字)"/>
    <w:basedOn w:val="a0"/>
    <w:link w:val="ab"/>
    <w:uiPriority w:val="99"/>
    <w:semiHidden/>
    <w:rsid w:val="0078476F"/>
  </w:style>
  <w:style w:type="paragraph" w:styleId="ad">
    <w:name w:val="annotation subject"/>
    <w:basedOn w:val="ab"/>
    <w:next w:val="ab"/>
    <w:link w:val="ae"/>
    <w:uiPriority w:val="99"/>
    <w:semiHidden/>
    <w:unhideWhenUsed/>
    <w:rsid w:val="0078476F"/>
    <w:rPr>
      <w:b/>
      <w:bCs/>
    </w:rPr>
  </w:style>
  <w:style w:type="character" w:customStyle="1" w:styleId="ae">
    <w:name w:val="コメント内容 (文字)"/>
    <w:basedOn w:val="ac"/>
    <w:link w:val="ad"/>
    <w:uiPriority w:val="99"/>
    <w:semiHidden/>
    <w:rsid w:val="0078476F"/>
    <w:rPr>
      <w:b/>
      <w:bCs/>
    </w:rPr>
  </w:style>
  <w:style w:type="paragraph" w:styleId="af">
    <w:name w:val="Revision"/>
    <w:hidden/>
    <w:uiPriority w:val="99"/>
    <w:semiHidden/>
    <w:rsid w:val="0029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D72B-EE92-480F-BD23-F99FBC9488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Pages>
  <Words>476</Words>
  <Characters>2717</Characters>
  <DocSecurity>0</DocSecurity>
  <Lines>22</Lines>
  <Paragraphs>6</Paragraphs>
  <ScaleCrop>false</ScaleCrop>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2024-03-08T05:24:00Z</cp:lastPrinted>
  <dcterms:created xsi:type="dcterms:W3CDTF">2025-03-31T06:16:00Z</dcterms:created>
  <dcterms:modified xsi:type="dcterms:W3CDTF">2025-03-31T06:17:00Z</dcterms:modified>
</cp:coreProperties>
</file>