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1" w:type="dxa"/>
        <w:tblLook w:val="04A0" w:firstRow="1" w:lastRow="0" w:firstColumn="1" w:lastColumn="0" w:noHBand="0" w:noVBand="1"/>
      </w:tblPr>
      <w:tblGrid>
        <w:gridCol w:w="520"/>
        <w:gridCol w:w="751"/>
        <w:gridCol w:w="1701"/>
        <w:gridCol w:w="1423"/>
        <w:gridCol w:w="420"/>
        <w:gridCol w:w="567"/>
        <w:gridCol w:w="1701"/>
        <w:gridCol w:w="992"/>
        <w:gridCol w:w="13"/>
        <w:gridCol w:w="1823"/>
      </w:tblGrid>
      <w:tr w:rsidR="00C9376B" w:rsidRPr="001D7A77" w14:paraId="2C2639F6" w14:textId="77777777" w:rsidTr="005E3FCE">
        <w:trPr>
          <w:trHeight w:val="675"/>
        </w:trPr>
        <w:tc>
          <w:tcPr>
            <w:tcW w:w="9911" w:type="dxa"/>
            <w:gridSpan w:val="10"/>
            <w:tcBorders>
              <w:top w:val="nil"/>
              <w:left w:val="nil"/>
              <w:right w:val="nil"/>
            </w:tcBorders>
            <w:hideMark/>
          </w:tcPr>
          <w:p w14:paraId="38B8FF48" w14:textId="09463E95" w:rsidR="00C9376B" w:rsidRPr="001D7A77" w:rsidRDefault="00742E02" w:rsidP="00561BCA">
            <w:pPr>
              <w:jc w:val="center"/>
              <w:rPr>
                <w:rFonts w:ascii="HGPｺﾞｼｯｸM" w:eastAsia="HGPｺﾞｼｯｸM"/>
                <w:b/>
                <w:bCs/>
                <w:sz w:val="48"/>
                <w:szCs w:val="48"/>
              </w:rPr>
            </w:pPr>
            <w:bookmarkStart w:id="0" w:name="RANGE!A1:G30"/>
            <w:bookmarkStart w:id="1" w:name="_GoBack"/>
            <w:bookmarkEnd w:id="1"/>
            <w:r w:rsidRPr="001D7A77">
              <w:rPr>
                <w:rFonts w:ascii="HGPｺﾞｼｯｸM" w:eastAsia="HGPｺﾞｼｯｸM" w:hint="eastAsia"/>
                <w:b/>
                <w:bCs/>
                <w:sz w:val="48"/>
                <w:szCs w:val="48"/>
              </w:rPr>
              <w:t>特定事業等に</w:t>
            </w:r>
            <w:r w:rsidR="00561BCA" w:rsidRPr="001D7A77">
              <w:rPr>
                <w:rFonts w:ascii="HGPｺﾞｼｯｸM" w:eastAsia="HGPｺﾞｼｯｸM" w:hint="eastAsia"/>
                <w:b/>
                <w:bCs/>
                <w:sz w:val="48"/>
                <w:szCs w:val="48"/>
              </w:rPr>
              <w:t>係る</w:t>
            </w:r>
            <w:r w:rsidR="00C9376B" w:rsidRPr="001D7A77">
              <w:rPr>
                <w:rFonts w:ascii="HGPｺﾞｼｯｸM" w:eastAsia="HGPｺﾞｼｯｸM" w:hint="eastAsia"/>
                <w:b/>
                <w:bCs/>
                <w:sz w:val="48"/>
                <w:szCs w:val="48"/>
              </w:rPr>
              <w:t>環境保全</w:t>
            </w:r>
            <w:bookmarkEnd w:id="0"/>
            <w:r w:rsidRPr="001D7A77">
              <w:rPr>
                <w:rFonts w:ascii="HGPｺﾞｼｯｸM" w:eastAsia="HGPｺﾞｼｯｸM" w:hint="eastAsia"/>
                <w:b/>
                <w:bCs/>
                <w:sz w:val="48"/>
                <w:szCs w:val="48"/>
              </w:rPr>
              <w:t>手続確認票</w:t>
            </w:r>
          </w:p>
        </w:tc>
      </w:tr>
      <w:tr w:rsidR="00C9376B" w:rsidRPr="001D7A77" w14:paraId="54B2534C" w14:textId="77777777" w:rsidTr="005E3FCE">
        <w:trPr>
          <w:trHeight w:val="524"/>
        </w:trPr>
        <w:tc>
          <w:tcPr>
            <w:tcW w:w="1271" w:type="dxa"/>
            <w:gridSpan w:val="2"/>
            <w:hideMark/>
          </w:tcPr>
          <w:p w14:paraId="518A4CCF" w14:textId="77777777" w:rsidR="00C9376B" w:rsidRPr="001D7A77" w:rsidRDefault="00C9376B" w:rsidP="00561BCA">
            <w:pPr>
              <w:jc w:val="center"/>
              <w:rPr>
                <w:rFonts w:ascii="HGPｺﾞｼｯｸM" w:eastAsia="HGPｺﾞｼｯｸM"/>
                <w:b/>
                <w:bCs/>
                <w:sz w:val="28"/>
                <w:szCs w:val="28"/>
              </w:rPr>
            </w:pPr>
            <w:r w:rsidRPr="001D7A77">
              <w:rPr>
                <w:rFonts w:ascii="HGPｺﾞｼｯｸM" w:eastAsia="HGPｺﾞｼｯｸM" w:hint="eastAsia"/>
                <w:b/>
                <w:bCs/>
                <w:sz w:val="28"/>
                <w:szCs w:val="28"/>
              </w:rPr>
              <w:t>事業名</w:t>
            </w:r>
          </w:p>
        </w:tc>
        <w:tc>
          <w:tcPr>
            <w:tcW w:w="8640" w:type="dxa"/>
            <w:gridSpan w:val="8"/>
            <w:vAlign w:val="center"/>
            <w:hideMark/>
          </w:tcPr>
          <w:p w14:paraId="41B1951D" w14:textId="77777777" w:rsidR="00C9376B" w:rsidRPr="001D7A77" w:rsidRDefault="00C9376B" w:rsidP="00C9376B">
            <w:pPr>
              <w:rPr>
                <w:rFonts w:ascii="HGPｺﾞｼｯｸM" w:eastAsia="HGPｺﾞｼｯｸM"/>
                <w:b/>
                <w:bCs/>
              </w:rPr>
            </w:pPr>
            <w:r w:rsidRPr="001D7A77">
              <w:rPr>
                <w:rFonts w:ascii="HGPｺﾞｼｯｸM" w:eastAsia="HGPｺﾞｼｯｸM" w:hint="eastAsia"/>
                <w:b/>
                <w:bCs/>
              </w:rPr>
              <w:t xml:space="preserve">　</w:t>
            </w:r>
          </w:p>
        </w:tc>
      </w:tr>
      <w:tr w:rsidR="00C9376B" w:rsidRPr="001D7A77" w14:paraId="2AC66C78" w14:textId="77777777" w:rsidTr="005E3FCE">
        <w:trPr>
          <w:trHeight w:val="519"/>
        </w:trPr>
        <w:tc>
          <w:tcPr>
            <w:tcW w:w="4395" w:type="dxa"/>
            <w:gridSpan w:val="4"/>
            <w:vMerge w:val="restart"/>
            <w:hideMark/>
          </w:tcPr>
          <w:p w14:paraId="58327BAD" w14:textId="77777777" w:rsidR="00C9376B" w:rsidRPr="001D7A77" w:rsidRDefault="00C9376B" w:rsidP="00C9376B">
            <w:pPr>
              <w:pStyle w:val="a4"/>
              <w:numPr>
                <w:ilvl w:val="0"/>
                <w:numId w:val="1"/>
              </w:numPr>
              <w:ind w:leftChars="0"/>
              <w:rPr>
                <w:rFonts w:ascii="HGPｺﾞｼｯｸM" w:eastAsia="HGPｺﾞｼｯｸM"/>
                <w:b/>
                <w:bCs/>
                <w:sz w:val="24"/>
                <w:szCs w:val="24"/>
              </w:rPr>
            </w:pPr>
            <w:r w:rsidRPr="001D7A77">
              <w:rPr>
                <w:rFonts w:ascii="HGPｺﾞｼｯｸM" w:eastAsia="HGPｺﾞｼｯｸM" w:hint="eastAsia"/>
                <w:b/>
                <w:bCs/>
                <w:sz w:val="24"/>
                <w:szCs w:val="24"/>
              </w:rPr>
              <w:t>特定事業計画協議</w:t>
            </w:r>
          </w:p>
          <w:p w14:paraId="23BF795C" w14:textId="77777777" w:rsidR="00C9376B" w:rsidRPr="001D7A77" w:rsidRDefault="00C9376B" w:rsidP="00C9376B">
            <w:pPr>
              <w:pStyle w:val="a4"/>
              <w:numPr>
                <w:ilvl w:val="0"/>
                <w:numId w:val="1"/>
              </w:numPr>
              <w:ind w:leftChars="0"/>
              <w:rPr>
                <w:rFonts w:ascii="HGPｺﾞｼｯｸM" w:eastAsia="HGPｺﾞｼｯｸM"/>
                <w:b/>
                <w:bCs/>
                <w:sz w:val="24"/>
                <w:szCs w:val="24"/>
              </w:rPr>
            </w:pPr>
            <w:r w:rsidRPr="001D7A77">
              <w:rPr>
                <w:rFonts w:ascii="HGPｺﾞｼｯｸM" w:eastAsia="HGPｺﾞｼｯｸM" w:hint="eastAsia"/>
                <w:b/>
                <w:bCs/>
                <w:sz w:val="24"/>
                <w:szCs w:val="24"/>
              </w:rPr>
              <w:t>大規模土地利用行為に係る事前協議</w:t>
            </w:r>
          </w:p>
          <w:p w14:paraId="039F8C47" w14:textId="77777777" w:rsidR="00C9376B" w:rsidRPr="001D7A77" w:rsidRDefault="00C9376B" w:rsidP="00C9376B">
            <w:pPr>
              <w:pStyle w:val="a4"/>
              <w:numPr>
                <w:ilvl w:val="0"/>
                <w:numId w:val="1"/>
              </w:numPr>
              <w:ind w:leftChars="0"/>
              <w:rPr>
                <w:rFonts w:ascii="HGPｺﾞｼｯｸM" w:eastAsia="HGPｺﾞｼｯｸM"/>
                <w:b/>
                <w:bCs/>
                <w:sz w:val="24"/>
                <w:szCs w:val="24"/>
              </w:rPr>
            </w:pPr>
            <w:r w:rsidRPr="001D7A77">
              <w:rPr>
                <w:rFonts w:ascii="HGPｺﾞｼｯｸM" w:eastAsia="HGPｺﾞｼｯｸM" w:hint="eastAsia"/>
                <w:b/>
                <w:bCs/>
                <w:sz w:val="24"/>
                <w:szCs w:val="24"/>
              </w:rPr>
              <w:t>その他（　　　　　　　　　　　　　　　　　　）</w:t>
            </w:r>
          </w:p>
        </w:tc>
        <w:tc>
          <w:tcPr>
            <w:tcW w:w="987" w:type="dxa"/>
            <w:gridSpan w:val="2"/>
            <w:vAlign w:val="center"/>
          </w:tcPr>
          <w:p w14:paraId="1AD528B5" w14:textId="77777777" w:rsidR="00C9376B" w:rsidRPr="001D7A77" w:rsidRDefault="00C9376B">
            <w:pPr>
              <w:rPr>
                <w:rFonts w:ascii="HGPｺﾞｼｯｸM" w:eastAsia="HGPｺﾞｼｯｸM"/>
                <w:b/>
                <w:bCs/>
                <w:sz w:val="24"/>
                <w:szCs w:val="24"/>
              </w:rPr>
            </w:pPr>
            <w:r w:rsidRPr="001D7A77">
              <w:rPr>
                <w:rFonts w:ascii="HGPｺﾞｼｯｸM" w:eastAsia="HGPｺﾞｼｯｸM" w:hint="eastAsia"/>
                <w:b/>
                <w:bCs/>
                <w:sz w:val="24"/>
                <w:szCs w:val="24"/>
              </w:rPr>
              <w:t>届出者</w:t>
            </w:r>
          </w:p>
        </w:tc>
        <w:tc>
          <w:tcPr>
            <w:tcW w:w="4529" w:type="dxa"/>
            <w:gridSpan w:val="4"/>
            <w:vAlign w:val="center"/>
            <w:hideMark/>
          </w:tcPr>
          <w:p w14:paraId="7E8761F8" w14:textId="061C4D1A" w:rsidR="00C9376B" w:rsidRPr="001D7A77" w:rsidRDefault="00CA31B7" w:rsidP="00C9376B">
            <w:pPr>
              <w:rPr>
                <w:rFonts w:ascii="HGPｺﾞｼｯｸM" w:eastAsia="HGPｺﾞｼｯｸM"/>
              </w:rPr>
            </w:pPr>
            <w:r w:rsidRPr="001D7A77">
              <w:rPr>
                <w:rFonts w:ascii="HGPｺﾞｼｯｸM" w:eastAsia="HGPｺﾞｼｯｸM" w:hint="eastAsia"/>
              </w:rPr>
              <w:t xml:space="preserve">　</w:t>
            </w:r>
          </w:p>
        </w:tc>
      </w:tr>
      <w:tr w:rsidR="00C9376B" w:rsidRPr="001D7A77" w14:paraId="7434A952" w14:textId="77777777" w:rsidTr="005E3FCE">
        <w:trPr>
          <w:trHeight w:val="399"/>
        </w:trPr>
        <w:tc>
          <w:tcPr>
            <w:tcW w:w="4395" w:type="dxa"/>
            <w:gridSpan w:val="4"/>
            <w:vMerge/>
            <w:hideMark/>
          </w:tcPr>
          <w:p w14:paraId="193BF75C" w14:textId="77777777" w:rsidR="00C9376B" w:rsidRPr="001D7A77" w:rsidRDefault="00C9376B">
            <w:pPr>
              <w:rPr>
                <w:rFonts w:ascii="HGPｺﾞｼｯｸM" w:eastAsia="HGPｺﾞｼｯｸM"/>
                <w:b/>
                <w:bCs/>
              </w:rPr>
            </w:pPr>
          </w:p>
        </w:tc>
        <w:tc>
          <w:tcPr>
            <w:tcW w:w="987" w:type="dxa"/>
            <w:gridSpan w:val="2"/>
            <w:vAlign w:val="center"/>
          </w:tcPr>
          <w:p w14:paraId="2C8D4E01" w14:textId="77777777" w:rsidR="00C9376B" w:rsidRPr="001D7A77" w:rsidRDefault="00C9376B" w:rsidP="00C9376B">
            <w:pPr>
              <w:rPr>
                <w:rFonts w:ascii="HGPｺﾞｼｯｸM" w:eastAsia="HGPｺﾞｼｯｸM"/>
                <w:b/>
                <w:bCs/>
                <w:sz w:val="24"/>
                <w:szCs w:val="24"/>
              </w:rPr>
            </w:pPr>
            <w:r w:rsidRPr="001D7A77">
              <w:rPr>
                <w:rFonts w:ascii="HGPｺﾞｼｯｸM" w:eastAsia="HGPｺﾞｼｯｸM" w:hint="eastAsia"/>
                <w:b/>
                <w:bCs/>
                <w:sz w:val="24"/>
                <w:szCs w:val="24"/>
              </w:rPr>
              <w:t>担当者</w:t>
            </w:r>
          </w:p>
        </w:tc>
        <w:tc>
          <w:tcPr>
            <w:tcW w:w="1701" w:type="dxa"/>
            <w:vAlign w:val="center"/>
            <w:hideMark/>
          </w:tcPr>
          <w:p w14:paraId="43F63E13" w14:textId="77777777" w:rsidR="00C9376B" w:rsidRPr="001D7A77" w:rsidRDefault="00C9376B">
            <w:pPr>
              <w:rPr>
                <w:rFonts w:ascii="HGPｺﾞｼｯｸM" w:eastAsia="HGPｺﾞｼｯｸM"/>
                <w:b/>
                <w:bCs/>
                <w:sz w:val="24"/>
                <w:szCs w:val="24"/>
              </w:rPr>
            </w:pPr>
            <w:r w:rsidRPr="001D7A77">
              <w:rPr>
                <w:rFonts w:ascii="HGPｺﾞｼｯｸM" w:eastAsia="HGPｺﾞｼｯｸM" w:hint="eastAsia"/>
                <w:b/>
                <w:bCs/>
                <w:sz w:val="24"/>
                <w:szCs w:val="24"/>
              </w:rPr>
              <w:t xml:space="preserve">　</w:t>
            </w:r>
          </w:p>
        </w:tc>
        <w:tc>
          <w:tcPr>
            <w:tcW w:w="1005" w:type="dxa"/>
            <w:gridSpan w:val="2"/>
            <w:vAlign w:val="center"/>
          </w:tcPr>
          <w:p w14:paraId="06C68470" w14:textId="77777777" w:rsidR="00C9376B" w:rsidRPr="001D7A77" w:rsidRDefault="00C9376B" w:rsidP="00CA31B7">
            <w:pPr>
              <w:spacing w:line="240" w:lineRule="exact"/>
              <w:jc w:val="center"/>
              <w:rPr>
                <w:rFonts w:ascii="HGPｺﾞｼｯｸM" w:eastAsia="HGPｺﾞｼｯｸM"/>
                <w:b/>
                <w:bCs/>
                <w:sz w:val="20"/>
                <w:szCs w:val="20"/>
              </w:rPr>
            </w:pPr>
            <w:r w:rsidRPr="001D7A77">
              <w:rPr>
                <w:rFonts w:ascii="HGPｺﾞｼｯｸM" w:eastAsia="HGPｺﾞｼｯｸM" w:hint="eastAsia"/>
                <w:b/>
                <w:bCs/>
                <w:sz w:val="20"/>
                <w:szCs w:val="20"/>
              </w:rPr>
              <w:t>連絡先</w:t>
            </w:r>
          </w:p>
          <w:p w14:paraId="58B84434" w14:textId="1D722F6E" w:rsidR="00CA31B7" w:rsidRPr="001D7A77" w:rsidRDefault="00CA31B7" w:rsidP="00CA31B7">
            <w:pPr>
              <w:spacing w:line="240" w:lineRule="exact"/>
              <w:jc w:val="center"/>
              <w:rPr>
                <w:rFonts w:ascii="HGPｺﾞｼｯｸM" w:eastAsia="HGPｺﾞｼｯｸM"/>
                <w:b/>
                <w:bCs/>
                <w:sz w:val="14"/>
                <w:szCs w:val="14"/>
              </w:rPr>
            </w:pPr>
            <w:r w:rsidRPr="001D7A77">
              <w:rPr>
                <w:rFonts w:ascii="HGPｺﾞｼｯｸM" w:eastAsia="HGPｺﾞｼｯｸM" w:hint="eastAsia"/>
                <w:b/>
                <w:bCs/>
                <w:sz w:val="14"/>
                <w:szCs w:val="14"/>
              </w:rPr>
              <w:t>（電話</w:t>
            </w:r>
            <w:r w:rsidR="00561BCA" w:rsidRPr="001D7A77">
              <w:rPr>
                <w:rFonts w:ascii="HGPｺﾞｼｯｸM" w:eastAsia="HGPｺﾞｼｯｸM" w:hint="eastAsia"/>
                <w:b/>
                <w:bCs/>
                <w:sz w:val="14"/>
                <w:szCs w:val="14"/>
              </w:rPr>
              <w:t>番号</w:t>
            </w:r>
            <w:r w:rsidRPr="001D7A77">
              <w:rPr>
                <w:rFonts w:ascii="HGPｺﾞｼｯｸM" w:eastAsia="HGPｺﾞｼｯｸM" w:hint="eastAsia"/>
                <w:b/>
                <w:bCs/>
                <w:sz w:val="14"/>
                <w:szCs w:val="14"/>
              </w:rPr>
              <w:t>）</w:t>
            </w:r>
          </w:p>
        </w:tc>
        <w:tc>
          <w:tcPr>
            <w:tcW w:w="1823" w:type="dxa"/>
            <w:vAlign w:val="center"/>
          </w:tcPr>
          <w:p w14:paraId="301D6EE9" w14:textId="77777777" w:rsidR="00C9376B" w:rsidRPr="001D7A77" w:rsidRDefault="00C9376B" w:rsidP="00C9376B">
            <w:pPr>
              <w:rPr>
                <w:rFonts w:ascii="HGPｺﾞｼｯｸM" w:eastAsia="HGPｺﾞｼｯｸM"/>
                <w:b/>
                <w:bCs/>
                <w:sz w:val="24"/>
                <w:szCs w:val="24"/>
              </w:rPr>
            </w:pPr>
          </w:p>
        </w:tc>
      </w:tr>
      <w:tr w:rsidR="00C9376B" w:rsidRPr="001D7A77" w14:paraId="6A6FCB58" w14:textId="77777777" w:rsidTr="005E3FCE">
        <w:trPr>
          <w:trHeight w:val="675"/>
        </w:trPr>
        <w:tc>
          <w:tcPr>
            <w:tcW w:w="9911" w:type="dxa"/>
            <w:gridSpan w:val="10"/>
            <w:hideMark/>
          </w:tcPr>
          <w:p w14:paraId="6E03B854" w14:textId="61C3C169" w:rsidR="008E7F27" w:rsidRPr="001D7A77" w:rsidRDefault="00C9376B" w:rsidP="008E7F27">
            <w:pPr>
              <w:spacing w:line="280" w:lineRule="exact"/>
              <w:rPr>
                <w:rFonts w:asciiTheme="minorEastAsia" w:hAnsiTheme="minorEastAsia"/>
                <w:bCs/>
                <w:sz w:val="18"/>
                <w:szCs w:val="18"/>
              </w:rPr>
            </w:pPr>
            <w:r w:rsidRPr="001D7A77">
              <w:rPr>
                <w:rFonts w:asciiTheme="minorEastAsia" w:hAnsiTheme="minorEastAsia" w:hint="eastAsia"/>
                <w:bCs/>
                <w:sz w:val="18"/>
                <w:szCs w:val="18"/>
              </w:rPr>
              <w:t>岡崎市周辺環境に影響を及ぼすおそれのある特定事業の手続及び実施に関する条例に定める</w:t>
            </w:r>
            <w:r w:rsidRPr="001D7A77">
              <w:rPr>
                <w:rFonts w:asciiTheme="minorEastAsia" w:hAnsiTheme="minorEastAsia" w:hint="eastAsia"/>
                <w:bCs/>
                <w:sz w:val="18"/>
                <w:szCs w:val="18"/>
                <w:u w:val="single"/>
              </w:rPr>
              <w:t>特定事業計画協議申出書</w:t>
            </w:r>
            <w:r w:rsidR="008C5273" w:rsidRPr="001D7A77">
              <w:rPr>
                <w:rFonts w:asciiTheme="minorEastAsia" w:hAnsiTheme="minorEastAsia" w:hint="eastAsia"/>
                <w:bCs/>
                <w:sz w:val="18"/>
                <w:szCs w:val="18"/>
              </w:rPr>
              <w:t>の提出</w:t>
            </w:r>
            <w:r w:rsidR="008E7F27" w:rsidRPr="001D7A77">
              <w:rPr>
                <w:rFonts w:asciiTheme="minorEastAsia" w:hAnsiTheme="minorEastAsia" w:hint="eastAsia"/>
                <w:bCs/>
                <w:sz w:val="18"/>
                <w:szCs w:val="18"/>
              </w:rPr>
              <w:t>及び</w:t>
            </w:r>
            <w:r w:rsidR="008E7F27" w:rsidRPr="001D7A77">
              <w:rPr>
                <w:rFonts w:asciiTheme="minorEastAsia" w:hAnsiTheme="minorEastAsia" w:hint="eastAsia"/>
                <w:bCs/>
                <w:sz w:val="18"/>
                <w:szCs w:val="18"/>
                <w:u w:val="single"/>
              </w:rPr>
              <w:t>開発行為許可申請</w:t>
            </w:r>
            <w:r w:rsidR="008E7F27" w:rsidRPr="001D7A77">
              <w:rPr>
                <w:rFonts w:asciiTheme="minorEastAsia" w:hAnsiTheme="minorEastAsia" w:hint="eastAsia"/>
                <w:bCs/>
                <w:sz w:val="18"/>
                <w:szCs w:val="18"/>
              </w:rPr>
              <w:t>の環境保全課意見照会</w:t>
            </w:r>
            <w:r w:rsidR="008C5273" w:rsidRPr="001D7A77">
              <w:rPr>
                <w:rFonts w:asciiTheme="minorEastAsia" w:hAnsiTheme="minorEastAsia" w:hint="eastAsia"/>
                <w:bCs/>
                <w:sz w:val="18"/>
                <w:szCs w:val="18"/>
              </w:rPr>
              <w:t>に</w:t>
            </w:r>
            <w:r w:rsidR="00561BCA" w:rsidRPr="001D7A77">
              <w:rPr>
                <w:rFonts w:asciiTheme="minorEastAsia" w:hAnsiTheme="minorEastAsia" w:hint="eastAsia"/>
                <w:bCs/>
                <w:sz w:val="18"/>
                <w:szCs w:val="18"/>
              </w:rPr>
              <w:t>当</w:t>
            </w:r>
            <w:r w:rsidR="008C5273" w:rsidRPr="001D7A77">
              <w:rPr>
                <w:rFonts w:asciiTheme="minorEastAsia" w:hAnsiTheme="minorEastAsia" w:hint="eastAsia"/>
                <w:bCs/>
                <w:sz w:val="18"/>
                <w:szCs w:val="18"/>
              </w:rPr>
              <w:t>たっては、本</w:t>
            </w:r>
            <w:r w:rsidR="008C07DD" w:rsidRPr="001D7A77">
              <w:rPr>
                <w:rFonts w:asciiTheme="minorEastAsia" w:hAnsiTheme="minorEastAsia" w:hint="eastAsia"/>
                <w:bCs/>
                <w:sz w:val="18"/>
                <w:szCs w:val="18"/>
              </w:rPr>
              <w:t>確認</w:t>
            </w:r>
            <w:r w:rsidR="008C5273" w:rsidRPr="001D7A77">
              <w:rPr>
                <w:rFonts w:asciiTheme="minorEastAsia" w:hAnsiTheme="minorEastAsia" w:hint="eastAsia"/>
                <w:bCs/>
                <w:sz w:val="18"/>
                <w:szCs w:val="18"/>
              </w:rPr>
              <w:t>票を添付してください。</w:t>
            </w:r>
          </w:p>
          <w:p w14:paraId="1F246889" w14:textId="55B9E569" w:rsidR="00C9376B" w:rsidRPr="001D7A77" w:rsidRDefault="008C5273" w:rsidP="008E7F27">
            <w:pPr>
              <w:spacing w:line="280" w:lineRule="exact"/>
              <w:rPr>
                <w:rFonts w:asciiTheme="minorEastAsia" w:hAnsiTheme="minorEastAsia"/>
                <w:bCs/>
                <w:sz w:val="18"/>
                <w:szCs w:val="18"/>
              </w:rPr>
            </w:pPr>
            <w:r w:rsidRPr="001D7A77">
              <w:rPr>
                <w:rFonts w:asciiTheme="minorEastAsia" w:hAnsiTheme="minorEastAsia" w:hint="eastAsia"/>
                <w:bCs/>
                <w:sz w:val="18"/>
                <w:szCs w:val="18"/>
              </w:rPr>
              <w:t>また</w:t>
            </w:r>
            <w:r w:rsidR="00561BCA" w:rsidRPr="001D7A77">
              <w:rPr>
                <w:rFonts w:asciiTheme="minorEastAsia" w:hAnsiTheme="minorEastAsia" w:hint="eastAsia"/>
                <w:bCs/>
                <w:sz w:val="18"/>
                <w:szCs w:val="18"/>
              </w:rPr>
              <w:t>、</w:t>
            </w:r>
            <w:r w:rsidR="00C9376B" w:rsidRPr="001D7A77">
              <w:rPr>
                <w:rFonts w:asciiTheme="minorEastAsia" w:hAnsiTheme="minorEastAsia" w:hint="eastAsia"/>
                <w:bCs/>
                <w:sz w:val="18"/>
                <w:szCs w:val="18"/>
              </w:rPr>
              <w:t>岡崎市土地利用基本条例に定める</w:t>
            </w:r>
            <w:r w:rsidR="00C9376B" w:rsidRPr="001D7A77">
              <w:rPr>
                <w:rFonts w:asciiTheme="minorEastAsia" w:hAnsiTheme="minorEastAsia" w:hint="eastAsia"/>
                <w:bCs/>
                <w:sz w:val="18"/>
                <w:szCs w:val="18"/>
                <w:u w:val="single"/>
              </w:rPr>
              <w:t>大規模土地利用行為</w:t>
            </w:r>
            <w:r w:rsidR="008E7F27" w:rsidRPr="001D7A77">
              <w:rPr>
                <w:rFonts w:asciiTheme="minorEastAsia" w:hAnsiTheme="minorEastAsia" w:hint="eastAsia"/>
                <w:bCs/>
                <w:sz w:val="18"/>
                <w:szCs w:val="18"/>
              </w:rPr>
              <w:t>及び</w:t>
            </w:r>
            <w:r w:rsidR="008E7F27" w:rsidRPr="001D7A77">
              <w:rPr>
                <w:rFonts w:asciiTheme="minorEastAsia" w:hAnsiTheme="minorEastAsia" w:hint="eastAsia"/>
                <w:bCs/>
                <w:sz w:val="18"/>
                <w:szCs w:val="18"/>
                <w:u w:val="single"/>
              </w:rPr>
              <w:t>砂防指定地内行為</w:t>
            </w:r>
            <w:r w:rsidR="008E7F27" w:rsidRPr="001D7A77">
              <w:rPr>
                <w:rFonts w:asciiTheme="minorEastAsia" w:hAnsiTheme="minorEastAsia" w:hint="eastAsia"/>
                <w:bCs/>
                <w:sz w:val="18"/>
                <w:szCs w:val="18"/>
              </w:rPr>
              <w:t>の実施</w:t>
            </w:r>
            <w:r w:rsidR="00C9376B" w:rsidRPr="001D7A77">
              <w:rPr>
                <w:rFonts w:asciiTheme="minorEastAsia" w:hAnsiTheme="minorEastAsia" w:hint="eastAsia"/>
                <w:bCs/>
                <w:sz w:val="18"/>
                <w:szCs w:val="18"/>
              </w:rPr>
              <w:t>に</w:t>
            </w:r>
            <w:r w:rsidR="00561BCA" w:rsidRPr="001D7A77">
              <w:rPr>
                <w:rFonts w:asciiTheme="minorEastAsia" w:hAnsiTheme="minorEastAsia" w:hint="eastAsia"/>
                <w:bCs/>
                <w:sz w:val="18"/>
                <w:szCs w:val="18"/>
              </w:rPr>
              <w:t>当</w:t>
            </w:r>
            <w:r w:rsidR="00C9376B" w:rsidRPr="001D7A77">
              <w:rPr>
                <w:rFonts w:asciiTheme="minorEastAsia" w:hAnsiTheme="minorEastAsia" w:hint="eastAsia"/>
                <w:bCs/>
                <w:sz w:val="18"/>
                <w:szCs w:val="18"/>
              </w:rPr>
              <w:t>たっては、本</w:t>
            </w:r>
            <w:r w:rsidR="008C07DD" w:rsidRPr="001D7A77">
              <w:rPr>
                <w:rFonts w:asciiTheme="minorEastAsia" w:hAnsiTheme="minorEastAsia" w:hint="eastAsia"/>
                <w:bCs/>
                <w:sz w:val="18"/>
                <w:szCs w:val="18"/>
              </w:rPr>
              <w:t>確認</w:t>
            </w:r>
            <w:r w:rsidR="00C9376B" w:rsidRPr="001D7A77">
              <w:rPr>
                <w:rFonts w:asciiTheme="minorEastAsia" w:hAnsiTheme="minorEastAsia" w:hint="eastAsia"/>
                <w:bCs/>
                <w:sz w:val="18"/>
                <w:szCs w:val="18"/>
              </w:rPr>
              <w:t>票を</w:t>
            </w:r>
            <w:r w:rsidR="008D6DF6" w:rsidRPr="001D7A77">
              <w:rPr>
                <w:rFonts w:asciiTheme="minorEastAsia" w:hAnsiTheme="minorEastAsia" w:hint="eastAsia"/>
                <w:bCs/>
                <w:sz w:val="18"/>
                <w:szCs w:val="18"/>
              </w:rPr>
              <w:t>参考に適正に手続を</w:t>
            </w:r>
            <w:r w:rsidR="00C9376B" w:rsidRPr="001D7A77">
              <w:rPr>
                <w:rFonts w:asciiTheme="minorEastAsia" w:hAnsiTheme="minorEastAsia" w:hint="eastAsia"/>
                <w:bCs/>
                <w:sz w:val="18"/>
                <w:szCs w:val="18"/>
              </w:rPr>
              <w:t>してください。</w:t>
            </w:r>
          </w:p>
          <w:p w14:paraId="2350B656" w14:textId="20A5B293" w:rsidR="00362BEE" w:rsidRPr="001D7A77" w:rsidRDefault="00362BEE" w:rsidP="008E7F27">
            <w:pPr>
              <w:spacing w:line="280" w:lineRule="exact"/>
              <w:rPr>
                <w:rFonts w:ascii="HGPｺﾞｼｯｸM" w:eastAsia="HGPｺﾞｼｯｸM"/>
                <w:b/>
                <w:bCs/>
              </w:rPr>
            </w:pPr>
            <w:r w:rsidRPr="001D7A77">
              <w:rPr>
                <w:rFonts w:asciiTheme="minorEastAsia" w:hAnsiTheme="minorEastAsia" w:hint="eastAsia"/>
                <w:bCs/>
                <w:sz w:val="18"/>
                <w:szCs w:val="18"/>
              </w:rPr>
              <w:t>【注　県条例：県民の生活環境の保全等に関する条例　市条例：岡崎市生活環境保全条例</w:t>
            </w:r>
            <w:r w:rsidR="00BA3C74" w:rsidRPr="001D7A77">
              <w:rPr>
                <w:rFonts w:asciiTheme="minorEastAsia" w:hAnsiTheme="minorEastAsia" w:hint="eastAsia"/>
                <w:bCs/>
                <w:sz w:val="18"/>
                <w:szCs w:val="18"/>
              </w:rPr>
              <w:t xml:space="preserve">　組織法：特定工場における公害防止組織の整備に関する法律</w:t>
            </w:r>
            <w:r w:rsidRPr="001D7A77">
              <w:rPr>
                <w:rFonts w:asciiTheme="minorEastAsia" w:hAnsiTheme="minorEastAsia" w:hint="eastAsia"/>
                <w:bCs/>
                <w:sz w:val="18"/>
                <w:szCs w:val="18"/>
              </w:rPr>
              <w:t>】</w:t>
            </w:r>
          </w:p>
        </w:tc>
      </w:tr>
      <w:tr w:rsidR="00C9376B" w:rsidRPr="001D7A77" w14:paraId="6E5CC746" w14:textId="77777777" w:rsidTr="001C77ED">
        <w:trPr>
          <w:trHeight w:val="168"/>
        </w:trPr>
        <w:tc>
          <w:tcPr>
            <w:tcW w:w="520" w:type="dxa"/>
            <w:shd w:val="clear" w:color="auto" w:fill="D0CECE" w:themeFill="background2" w:themeFillShade="E6"/>
            <w:hideMark/>
          </w:tcPr>
          <w:p w14:paraId="5DD8E175" w14:textId="77777777" w:rsidR="00C9376B" w:rsidRPr="001D7A77" w:rsidRDefault="00E80802">
            <w:pPr>
              <w:rPr>
                <w:rFonts w:ascii="HGPｺﾞｼｯｸM" w:eastAsia="HGPｺﾞｼｯｸM"/>
                <w:sz w:val="22"/>
              </w:rPr>
            </w:pPr>
            <w:r w:rsidRPr="001D7A77">
              <w:rPr>
                <w:rFonts w:ascii="HGPｺﾞｼｯｸM" w:eastAsia="HGPｺﾞｼｯｸM" w:hint="eastAsia"/>
                <w:sz w:val="22"/>
              </w:rPr>
              <w:t>№</w:t>
            </w:r>
          </w:p>
        </w:tc>
        <w:tc>
          <w:tcPr>
            <w:tcW w:w="751" w:type="dxa"/>
            <w:shd w:val="clear" w:color="auto" w:fill="D0CECE" w:themeFill="background2" w:themeFillShade="E6"/>
            <w:hideMark/>
          </w:tcPr>
          <w:p w14:paraId="644E3452" w14:textId="77777777" w:rsidR="00C9376B" w:rsidRPr="001D7A77" w:rsidRDefault="00C9376B" w:rsidP="00F41C20">
            <w:pPr>
              <w:jc w:val="center"/>
              <w:rPr>
                <w:rFonts w:ascii="HGPｺﾞｼｯｸM" w:eastAsia="HGPｺﾞｼｯｸM"/>
                <w:sz w:val="22"/>
              </w:rPr>
            </w:pPr>
            <w:r w:rsidRPr="001D7A77">
              <w:rPr>
                <w:rFonts w:ascii="HGPｺﾞｼｯｸM" w:eastAsia="HGPｺﾞｼｯｸM" w:hint="eastAsia"/>
                <w:sz w:val="22"/>
              </w:rPr>
              <w:t>分類</w:t>
            </w:r>
          </w:p>
        </w:tc>
        <w:tc>
          <w:tcPr>
            <w:tcW w:w="1701" w:type="dxa"/>
            <w:shd w:val="clear" w:color="auto" w:fill="D0CECE" w:themeFill="background2" w:themeFillShade="E6"/>
            <w:hideMark/>
          </w:tcPr>
          <w:p w14:paraId="273A206E" w14:textId="77777777" w:rsidR="00C9376B" w:rsidRPr="001D7A77" w:rsidRDefault="00C9376B" w:rsidP="00F41C20">
            <w:pPr>
              <w:jc w:val="center"/>
              <w:rPr>
                <w:rFonts w:ascii="HGPｺﾞｼｯｸM" w:eastAsia="HGPｺﾞｼｯｸM"/>
                <w:szCs w:val="21"/>
              </w:rPr>
            </w:pPr>
            <w:r w:rsidRPr="001D7A77">
              <w:rPr>
                <w:rFonts w:ascii="HGPｺﾞｼｯｸM" w:eastAsia="HGPｺﾞｼｯｸM" w:hint="eastAsia"/>
                <w:szCs w:val="21"/>
              </w:rPr>
              <w:t>対象</w:t>
            </w:r>
          </w:p>
        </w:tc>
        <w:tc>
          <w:tcPr>
            <w:tcW w:w="1843" w:type="dxa"/>
            <w:gridSpan w:val="2"/>
            <w:shd w:val="clear" w:color="auto" w:fill="D0CECE" w:themeFill="background2" w:themeFillShade="E6"/>
            <w:hideMark/>
          </w:tcPr>
          <w:p w14:paraId="7BFAF25A" w14:textId="77777777" w:rsidR="00C9376B" w:rsidRPr="001D7A77" w:rsidRDefault="00C9376B" w:rsidP="00F41C20">
            <w:pPr>
              <w:jc w:val="center"/>
              <w:rPr>
                <w:rFonts w:ascii="HGPｺﾞｼｯｸM" w:eastAsia="HGPｺﾞｼｯｸM"/>
                <w:szCs w:val="21"/>
              </w:rPr>
            </w:pPr>
            <w:r w:rsidRPr="001D7A77">
              <w:rPr>
                <w:rFonts w:ascii="HGPｺﾞｼｯｸM" w:eastAsia="HGPｺﾞｼｯｸM" w:hint="eastAsia"/>
                <w:szCs w:val="21"/>
              </w:rPr>
              <w:t>要件</w:t>
            </w:r>
          </w:p>
        </w:tc>
        <w:tc>
          <w:tcPr>
            <w:tcW w:w="3260" w:type="dxa"/>
            <w:gridSpan w:val="3"/>
            <w:shd w:val="clear" w:color="auto" w:fill="D0CECE" w:themeFill="background2" w:themeFillShade="E6"/>
            <w:hideMark/>
          </w:tcPr>
          <w:p w14:paraId="65305117" w14:textId="77777777" w:rsidR="00C9376B" w:rsidRPr="001D7A77" w:rsidRDefault="00C9376B" w:rsidP="00F41C20">
            <w:pPr>
              <w:jc w:val="center"/>
              <w:rPr>
                <w:rFonts w:ascii="HGPｺﾞｼｯｸM" w:eastAsia="HGPｺﾞｼｯｸM"/>
                <w:szCs w:val="21"/>
              </w:rPr>
            </w:pPr>
            <w:r w:rsidRPr="001D7A77">
              <w:rPr>
                <w:rFonts w:ascii="HGPｺﾞｼｯｸM" w:eastAsia="HGPｺﾞｼｯｸM" w:hint="eastAsia"/>
                <w:szCs w:val="21"/>
              </w:rPr>
              <w:t>調査内容</w:t>
            </w:r>
          </w:p>
        </w:tc>
        <w:tc>
          <w:tcPr>
            <w:tcW w:w="1836" w:type="dxa"/>
            <w:gridSpan w:val="2"/>
            <w:shd w:val="clear" w:color="auto" w:fill="D0CECE" w:themeFill="background2" w:themeFillShade="E6"/>
            <w:hideMark/>
          </w:tcPr>
          <w:p w14:paraId="09A3DCDD" w14:textId="77777777" w:rsidR="00C9376B" w:rsidRPr="001D7A77" w:rsidRDefault="00C9376B" w:rsidP="00F41C20">
            <w:pPr>
              <w:jc w:val="center"/>
              <w:rPr>
                <w:rFonts w:ascii="HGPｺﾞｼｯｸM" w:eastAsia="HGPｺﾞｼｯｸM"/>
                <w:sz w:val="22"/>
              </w:rPr>
            </w:pPr>
            <w:r w:rsidRPr="001D7A77">
              <w:rPr>
                <w:rFonts w:ascii="HGPｺﾞｼｯｸM" w:eastAsia="HGPｺﾞｼｯｸM" w:hint="eastAsia"/>
                <w:sz w:val="22"/>
              </w:rPr>
              <w:t>回答</w:t>
            </w:r>
          </w:p>
        </w:tc>
      </w:tr>
      <w:tr w:rsidR="00772277" w:rsidRPr="001D7A77" w14:paraId="62343A08" w14:textId="77777777" w:rsidTr="001C77ED">
        <w:trPr>
          <w:trHeight w:val="341"/>
        </w:trPr>
        <w:tc>
          <w:tcPr>
            <w:tcW w:w="520" w:type="dxa"/>
          </w:tcPr>
          <w:p w14:paraId="0457322B" w14:textId="68F22508"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1</w:t>
            </w:r>
          </w:p>
        </w:tc>
        <w:tc>
          <w:tcPr>
            <w:tcW w:w="4295" w:type="dxa"/>
            <w:gridSpan w:val="4"/>
          </w:tcPr>
          <w:p w14:paraId="7581A136" w14:textId="3731CFCF" w:rsidR="00772277" w:rsidRPr="001D7A77" w:rsidRDefault="00772277" w:rsidP="009B67CB">
            <w:pPr>
              <w:autoSpaceDE w:val="0"/>
              <w:autoSpaceDN w:val="0"/>
              <w:spacing w:line="240" w:lineRule="exact"/>
              <w:jc w:val="center"/>
              <w:rPr>
                <w:rFonts w:ascii="HGPｺﾞｼｯｸM" w:eastAsia="HGPｺﾞｼｯｸM"/>
                <w:sz w:val="22"/>
              </w:rPr>
            </w:pPr>
            <w:r w:rsidRPr="001D7A77">
              <w:rPr>
                <w:rFonts w:ascii="HGPｺﾞｼｯｸM" w:eastAsia="HGPｺﾞｼｯｸM" w:hint="eastAsia"/>
                <w:sz w:val="22"/>
              </w:rPr>
              <w:t>全て</w:t>
            </w:r>
          </w:p>
        </w:tc>
        <w:tc>
          <w:tcPr>
            <w:tcW w:w="3260" w:type="dxa"/>
            <w:gridSpan w:val="3"/>
          </w:tcPr>
          <w:p w14:paraId="09128144" w14:textId="0CFE08D4"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公害防止対策には万全を期し、規制基準等を遵守すること。</w:t>
            </w:r>
          </w:p>
        </w:tc>
        <w:tc>
          <w:tcPr>
            <w:tcW w:w="1836" w:type="dxa"/>
            <w:gridSpan w:val="2"/>
            <w:vAlign w:val="center"/>
          </w:tcPr>
          <w:p w14:paraId="25F5CFDE" w14:textId="08A56238" w:rsidR="00772277" w:rsidRPr="001D7A77" w:rsidRDefault="00772277" w:rsidP="009B67CB">
            <w:pPr>
              <w:autoSpaceDE w:val="0"/>
              <w:autoSpaceDN w:val="0"/>
              <w:spacing w:line="280" w:lineRule="exact"/>
              <w:rPr>
                <w:rFonts w:ascii="HGPｺﾞｼｯｸM" w:eastAsia="HGPｺﾞｼｯｸM"/>
                <w:w w:val="80"/>
                <w:sz w:val="22"/>
              </w:rPr>
            </w:pPr>
            <w:r w:rsidRPr="001D7A77">
              <w:rPr>
                <w:rFonts w:ascii="HGPｺﾞｼｯｸM" w:eastAsia="HGPｺﾞｼｯｸM" w:hint="eastAsia"/>
                <w:sz w:val="22"/>
              </w:rPr>
              <w:t>□遵守します</w:t>
            </w:r>
          </w:p>
        </w:tc>
      </w:tr>
      <w:tr w:rsidR="00772277" w:rsidRPr="001D7A77" w14:paraId="2E68CF10" w14:textId="77777777" w:rsidTr="001C77ED">
        <w:trPr>
          <w:trHeight w:val="574"/>
        </w:trPr>
        <w:tc>
          <w:tcPr>
            <w:tcW w:w="520" w:type="dxa"/>
            <w:hideMark/>
          </w:tcPr>
          <w:p w14:paraId="7855C316" w14:textId="4D89E264"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2</w:t>
            </w:r>
          </w:p>
        </w:tc>
        <w:tc>
          <w:tcPr>
            <w:tcW w:w="751" w:type="dxa"/>
            <w:vMerge w:val="restart"/>
            <w:hideMark/>
          </w:tcPr>
          <w:p w14:paraId="0D2A0A2C" w14:textId="77777777" w:rsidR="00772277" w:rsidRPr="001D7A77" w:rsidRDefault="00772277" w:rsidP="00A9682D">
            <w:pPr>
              <w:spacing w:line="240" w:lineRule="exact"/>
              <w:jc w:val="center"/>
              <w:rPr>
                <w:rFonts w:ascii="HGPｺﾞｼｯｸM" w:eastAsia="HGPｺﾞｼｯｸM"/>
                <w:sz w:val="22"/>
              </w:rPr>
            </w:pPr>
            <w:r w:rsidRPr="001D7A77">
              <w:rPr>
                <w:rFonts w:ascii="HGPｺﾞｼｯｸM" w:eastAsia="HGPｺﾞｼｯｸM" w:hint="eastAsia"/>
                <w:sz w:val="22"/>
              </w:rPr>
              <w:t>土壌</w:t>
            </w:r>
          </w:p>
        </w:tc>
        <w:tc>
          <w:tcPr>
            <w:tcW w:w="1701" w:type="dxa"/>
            <w:vMerge w:val="restart"/>
            <w:hideMark/>
          </w:tcPr>
          <w:p w14:paraId="68C13C55" w14:textId="77777777" w:rsidR="00772277" w:rsidRPr="001D7A77" w:rsidRDefault="00772277" w:rsidP="009B67CB">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土地の改変</w:t>
            </w:r>
          </w:p>
          <w:p w14:paraId="20D4F21C" w14:textId="58346F14" w:rsidR="00772277" w:rsidRPr="001D7A77" w:rsidRDefault="00772277" w:rsidP="009B67CB">
            <w:pPr>
              <w:autoSpaceDE w:val="0"/>
              <w:autoSpaceDN w:val="0"/>
              <w:spacing w:line="240" w:lineRule="exact"/>
              <w:rPr>
                <w:rFonts w:ascii="HGPｺﾞｼｯｸM" w:eastAsia="HGPｺﾞｼｯｸM"/>
                <w:i/>
                <w:sz w:val="20"/>
                <w:szCs w:val="20"/>
              </w:rPr>
            </w:pPr>
            <w:r w:rsidRPr="001D7A77">
              <w:rPr>
                <w:rFonts w:ascii="ＭＳ 明朝" w:eastAsia="HGPｺﾞｼｯｸM" w:hAnsi="ＭＳ 明朝" w:cs="ＭＳ 明朝"/>
                <w:sz w:val="20"/>
                <w:szCs w:val="20"/>
                <w:shd w:val="pct15" w:color="auto" w:fill="FFFFFF"/>
              </w:rPr>
              <w:t>※</w:t>
            </w:r>
            <w:r w:rsidRPr="001D7A77">
              <w:rPr>
                <w:rFonts w:ascii="HGPｺﾞｼｯｸM" w:eastAsia="HGPｺﾞｼｯｸM"/>
                <w:sz w:val="20"/>
                <w:szCs w:val="20"/>
                <w:shd w:val="pct15" w:color="auto" w:fill="FFFFFF"/>
              </w:rPr>
              <w:t>都市計画法</w:t>
            </w:r>
            <w:r w:rsidRPr="001D7A77">
              <w:rPr>
                <w:rFonts w:ascii="HGPｺﾞｼｯｸM" w:eastAsia="HGPｺﾞｼｯｸM" w:hint="eastAsia"/>
                <w:sz w:val="20"/>
                <w:szCs w:val="20"/>
                <w:shd w:val="pct15" w:color="auto" w:fill="FFFFFF"/>
              </w:rPr>
              <w:t>の「土地の区画形質の変更」とは根拠法令・解釈が異なります。</w:t>
            </w:r>
          </w:p>
        </w:tc>
        <w:tc>
          <w:tcPr>
            <w:tcW w:w="1843" w:type="dxa"/>
            <w:gridSpan w:val="2"/>
            <w:vMerge w:val="restart"/>
            <w:hideMark/>
          </w:tcPr>
          <w:p w14:paraId="6DCA6FED" w14:textId="77777777" w:rsidR="00772277" w:rsidRPr="001D7A77" w:rsidRDefault="00772277" w:rsidP="009B67CB">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3,000㎡以上（実際に改変を行う面積）の土地の改変を伴う場合</w:t>
            </w:r>
          </w:p>
          <w:p w14:paraId="2458D186" w14:textId="244AE85F" w:rsidR="00772277" w:rsidRPr="001D7A77" w:rsidRDefault="00772277" w:rsidP="009B67CB">
            <w:pPr>
              <w:autoSpaceDE w:val="0"/>
              <w:autoSpaceDN w:val="0"/>
              <w:spacing w:line="240" w:lineRule="exact"/>
              <w:rPr>
                <w:rFonts w:ascii="HGPｺﾞｼｯｸM" w:eastAsia="HGPｺﾞｼｯｸM"/>
                <w:sz w:val="18"/>
                <w:szCs w:val="18"/>
              </w:rPr>
            </w:pPr>
          </w:p>
        </w:tc>
        <w:tc>
          <w:tcPr>
            <w:tcW w:w="3260" w:type="dxa"/>
            <w:gridSpan w:val="3"/>
            <w:hideMark/>
          </w:tcPr>
          <w:p w14:paraId="7E6AC1BD" w14:textId="5B3F8F3E"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着工前に、当該土地における履歴調査を行い、県条例に基づく報告書を提出すること。（県条例第39条の２）</w:t>
            </w:r>
          </w:p>
        </w:tc>
        <w:tc>
          <w:tcPr>
            <w:tcW w:w="1836" w:type="dxa"/>
            <w:gridSpan w:val="2"/>
            <w:vAlign w:val="center"/>
            <w:hideMark/>
          </w:tcPr>
          <w:p w14:paraId="60977B7A" w14:textId="77777777" w:rsidR="00772277" w:rsidRPr="001D7A77" w:rsidRDefault="00772277" w:rsidP="009B67CB">
            <w:pPr>
              <w:autoSpaceDE w:val="0"/>
              <w:autoSpaceDN w:val="0"/>
              <w:spacing w:line="280" w:lineRule="exact"/>
              <w:rPr>
                <w:rFonts w:ascii="HGPｺﾞｼｯｸM" w:eastAsia="HGPｺﾞｼｯｸM"/>
                <w:w w:val="80"/>
                <w:sz w:val="22"/>
              </w:rPr>
            </w:pPr>
            <w:r w:rsidRPr="001D7A77">
              <w:rPr>
                <w:rFonts w:ascii="HGPｺﾞｼｯｸM" w:eastAsia="HGPｺﾞｼｯｸM" w:hint="eastAsia"/>
                <w:w w:val="80"/>
                <w:sz w:val="22"/>
              </w:rPr>
              <w:t>□提出します</w:t>
            </w:r>
            <w:r w:rsidRPr="001D7A77">
              <w:rPr>
                <w:rFonts w:ascii="HGPｺﾞｼｯｸM" w:eastAsia="HGPｺﾞｼｯｸM" w:hint="eastAsia"/>
                <w:w w:val="80"/>
                <w:sz w:val="22"/>
              </w:rPr>
              <w:br/>
              <w:t>□該当しません</w:t>
            </w:r>
          </w:p>
        </w:tc>
      </w:tr>
      <w:tr w:rsidR="00772277" w:rsidRPr="001D7A77" w14:paraId="70DE12FF" w14:textId="77777777" w:rsidTr="001C77ED">
        <w:trPr>
          <w:trHeight w:val="401"/>
        </w:trPr>
        <w:tc>
          <w:tcPr>
            <w:tcW w:w="520" w:type="dxa"/>
            <w:tcBorders>
              <w:bottom w:val="single" w:sz="4" w:space="0" w:color="auto"/>
            </w:tcBorders>
            <w:hideMark/>
          </w:tcPr>
          <w:p w14:paraId="05DC6731" w14:textId="62F63D6F"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3</w:t>
            </w:r>
          </w:p>
        </w:tc>
        <w:tc>
          <w:tcPr>
            <w:tcW w:w="751" w:type="dxa"/>
            <w:vMerge/>
            <w:hideMark/>
          </w:tcPr>
          <w:p w14:paraId="736F7620" w14:textId="77777777" w:rsidR="00772277" w:rsidRPr="001D7A77" w:rsidRDefault="00772277" w:rsidP="00A9682D">
            <w:pPr>
              <w:spacing w:line="240" w:lineRule="exact"/>
              <w:jc w:val="center"/>
              <w:rPr>
                <w:rFonts w:ascii="HGPｺﾞｼｯｸM" w:eastAsia="HGPｺﾞｼｯｸM"/>
                <w:sz w:val="22"/>
              </w:rPr>
            </w:pPr>
          </w:p>
        </w:tc>
        <w:tc>
          <w:tcPr>
            <w:tcW w:w="1701" w:type="dxa"/>
            <w:vMerge/>
            <w:tcBorders>
              <w:bottom w:val="single" w:sz="4" w:space="0" w:color="auto"/>
            </w:tcBorders>
            <w:hideMark/>
          </w:tcPr>
          <w:p w14:paraId="161393BA" w14:textId="77777777" w:rsidR="00772277" w:rsidRPr="001D7A77" w:rsidRDefault="00772277" w:rsidP="009B67CB">
            <w:pPr>
              <w:autoSpaceDE w:val="0"/>
              <w:autoSpaceDN w:val="0"/>
              <w:spacing w:line="240" w:lineRule="exact"/>
              <w:rPr>
                <w:rFonts w:ascii="HGPｺﾞｼｯｸM" w:eastAsia="HGPｺﾞｼｯｸM"/>
                <w:szCs w:val="21"/>
              </w:rPr>
            </w:pPr>
          </w:p>
        </w:tc>
        <w:tc>
          <w:tcPr>
            <w:tcW w:w="1843" w:type="dxa"/>
            <w:gridSpan w:val="2"/>
            <w:vMerge/>
            <w:tcBorders>
              <w:bottom w:val="single" w:sz="4" w:space="0" w:color="auto"/>
            </w:tcBorders>
            <w:hideMark/>
          </w:tcPr>
          <w:p w14:paraId="081701D8" w14:textId="77777777" w:rsidR="00772277" w:rsidRPr="001D7A77" w:rsidRDefault="00772277" w:rsidP="009B67CB">
            <w:pPr>
              <w:autoSpaceDE w:val="0"/>
              <w:autoSpaceDN w:val="0"/>
              <w:spacing w:line="240" w:lineRule="exact"/>
              <w:rPr>
                <w:rFonts w:ascii="HGPｺﾞｼｯｸM" w:eastAsia="HGPｺﾞｼｯｸM"/>
                <w:szCs w:val="21"/>
              </w:rPr>
            </w:pPr>
          </w:p>
        </w:tc>
        <w:tc>
          <w:tcPr>
            <w:tcW w:w="3260" w:type="dxa"/>
            <w:gridSpan w:val="3"/>
            <w:tcBorders>
              <w:bottom w:val="single" w:sz="4" w:space="0" w:color="auto"/>
            </w:tcBorders>
            <w:hideMark/>
          </w:tcPr>
          <w:p w14:paraId="75AE6294" w14:textId="343AB248"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着工の30日前までに、土壌汚染対策法に基づく届出をすること。（土壌汚染対策法第4条）</w:t>
            </w:r>
          </w:p>
        </w:tc>
        <w:tc>
          <w:tcPr>
            <w:tcW w:w="1836" w:type="dxa"/>
            <w:gridSpan w:val="2"/>
            <w:tcBorders>
              <w:bottom w:val="single" w:sz="4" w:space="0" w:color="auto"/>
            </w:tcBorders>
            <w:vAlign w:val="center"/>
            <w:hideMark/>
          </w:tcPr>
          <w:p w14:paraId="3E08C0ED" w14:textId="77777777" w:rsidR="00772277" w:rsidRPr="001D7A77" w:rsidRDefault="00772277" w:rsidP="009B67CB">
            <w:pPr>
              <w:autoSpaceDE w:val="0"/>
              <w:autoSpaceDN w:val="0"/>
              <w:spacing w:line="280" w:lineRule="exact"/>
              <w:rPr>
                <w:rFonts w:ascii="HGPｺﾞｼｯｸM" w:eastAsia="HGPｺﾞｼｯｸM"/>
                <w:w w:val="80"/>
                <w:sz w:val="22"/>
              </w:rPr>
            </w:pPr>
            <w:r w:rsidRPr="001D7A77">
              <w:rPr>
                <w:rFonts w:ascii="HGPｺﾞｼｯｸM" w:eastAsia="HGPｺﾞｼｯｸM" w:hint="eastAsia"/>
                <w:w w:val="80"/>
                <w:sz w:val="22"/>
              </w:rPr>
              <w:t>□提出します</w:t>
            </w:r>
            <w:r w:rsidRPr="001D7A77">
              <w:rPr>
                <w:rFonts w:ascii="HGPｺﾞｼｯｸM" w:eastAsia="HGPｺﾞｼｯｸM" w:hint="eastAsia"/>
                <w:w w:val="80"/>
                <w:sz w:val="22"/>
              </w:rPr>
              <w:br/>
              <w:t>□該当しません</w:t>
            </w:r>
          </w:p>
        </w:tc>
      </w:tr>
      <w:tr w:rsidR="00772277" w:rsidRPr="001D7A77" w14:paraId="40751365" w14:textId="77777777" w:rsidTr="001C77ED">
        <w:trPr>
          <w:trHeight w:val="888"/>
        </w:trPr>
        <w:tc>
          <w:tcPr>
            <w:tcW w:w="520" w:type="dxa"/>
            <w:tcBorders>
              <w:tr2bl w:val="nil"/>
            </w:tcBorders>
            <w:hideMark/>
          </w:tcPr>
          <w:p w14:paraId="128BA4BE" w14:textId="5B5B76B5"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4</w:t>
            </w:r>
          </w:p>
        </w:tc>
        <w:tc>
          <w:tcPr>
            <w:tcW w:w="751" w:type="dxa"/>
            <w:vMerge/>
            <w:hideMark/>
          </w:tcPr>
          <w:p w14:paraId="123BDA47" w14:textId="77777777" w:rsidR="00772277" w:rsidRPr="001D7A77" w:rsidRDefault="00772277" w:rsidP="00A9682D">
            <w:pPr>
              <w:spacing w:line="240" w:lineRule="exact"/>
              <w:jc w:val="center"/>
              <w:rPr>
                <w:rFonts w:ascii="HGPｺﾞｼｯｸM" w:eastAsia="HGPｺﾞｼｯｸM"/>
                <w:sz w:val="22"/>
              </w:rPr>
            </w:pPr>
          </w:p>
        </w:tc>
        <w:tc>
          <w:tcPr>
            <w:tcW w:w="1701" w:type="dxa"/>
            <w:tcBorders>
              <w:tr2bl w:val="nil"/>
            </w:tcBorders>
            <w:hideMark/>
          </w:tcPr>
          <w:p w14:paraId="1D3193B0" w14:textId="77777777" w:rsidR="00772277" w:rsidRPr="001D7A77" w:rsidRDefault="00772277" w:rsidP="009B67CB">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建物又は工作物の除却時</w:t>
            </w:r>
          </w:p>
        </w:tc>
        <w:tc>
          <w:tcPr>
            <w:tcW w:w="1843" w:type="dxa"/>
            <w:gridSpan w:val="2"/>
            <w:tcBorders>
              <w:tr2bl w:val="nil"/>
            </w:tcBorders>
            <w:hideMark/>
          </w:tcPr>
          <w:p w14:paraId="11FB7BC4" w14:textId="088EC6CD" w:rsidR="00772277" w:rsidRPr="001D7A77" w:rsidRDefault="00772277" w:rsidP="009B67CB">
            <w:pPr>
              <w:autoSpaceDE w:val="0"/>
              <w:autoSpaceDN w:val="0"/>
              <w:spacing w:line="240" w:lineRule="exact"/>
              <w:rPr>
                <w:rFonts w:ascii="HGPｺﾞｼｯｸM" w:eastAsia="HGPｺﾞｼｯｸM"/>
                <w:sz w:val="20"/>
                <w:szCs w:val="20"/>
              </w:rPr>
            </w:pPr>
            <w:r w:rsidRPr="001D7A77">
              <w:rPr>
                <w:rFonts w:ascii="HGPｺﾞｼｯｸM" w:eastAsia="HGPｺﾞｼｯｸM" w:hint="eastAsia"/>
                <w:sz w:val="20"/>
                <w:szCs w:val="20"/>
              </w:rPr>
              <w:t>有害物質使用特定施設の設置者であり、かつ、100㎡以上の建築物、工作物を除却する場合</w:t>
            </w:r>
          </w:p>
        </w:tc>
        <w:tc>
          <w:tcPr>
            <w:tcW w:w="3260" w:type="dxa"/>
            <w:gridSpan w:val="3"/>
            <w:tcBorders>
              <w:tr2bl w:val="nil"/>
            </w:tcBorders>
            <w:hideMark/>
          </w:tcPr>
          <w:p w14:paraId="77C7C3D9" w14:textId="2B583BA1"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除却した日から120日以内に「土壌汚染等調査結果報告書」を提出すること。（市条例第18条）</w:t>
            </w:r>
          </w:p>
        </w:tc>
        <w:tc>
          <w:tcPr>
            <w:tcW w:w="1836" w:type="dxa"/>
            <w:gridSpan w:val="2"/>
            <w:tcBorders>
              <w:tr2bl w:val="nil"/>
            </w:tcBorders>
            <w:vAlign w:val="center"/>
            <w:hideMark/>
          </w:tcPr>
          <w:p w14:paraId="45B15E22" w14:textId="77777777" w:rsidR="00772277" w:rsidRPr="001D7A77" w:rsidRDefault="00772277" w:rsidP="009B67CB">
            <w:pPr>
              <w:autoSpaceDE w:val="0"/>
              <w:autoSpaceDN w:val="0"/>
              <w:spacing w:line="280" w:lineRule="exact"/>
              <w:rPr>
                <w:rFonts w:ascii="HGPｺﾞｼｯｸM" w:eastAsia="HGPｺﾞｼｯｸM"/>
                <w:w w:val="80"/>
                <w:sz w:val="22"/>
              </w:rPr>
            </w:pPr>
            <w:r w:rsidRPr="001D7A77">
              <w:rPr>
                <w:rFonts w:ascii="HGPｺﾞｼｯｸM" w:eastAsia="HGPｺﾞｼｯｸM" w:hint="eastAsia"/>
                <w:w w:val="80"/>
                <w:sz w:val="22"/>
              </w:rPr>
              <w:t>□提出します</w:t>
            </w:r>
            <w:r w:rsidRPr="001D7A77">
              <w:rPr>
                <w:rFonts w:ascii="HGPｺﾞｼｯｸM" w:eastAsia="HGPｺﾞｼｯｸM" w:hint="eastAsia"/>
                <w:w w:val="80"/>
                <w:sz w:val="22"/>
              </w:rPr>
              <w:br/>
              <w:t>□該当しません</w:t>
            </w:r>
          </w:p>
        </w:tc>
      </w:tr>
      <w:tr w:rsidR="00772277" w:rsidRPr="001D7A77" w14:paraId="0FE19FBA" w14:textId="77777777" w:rsidTr="001C77ED">
        <w:trPr>
          <w:trHeight w:val="253"/>
        </w:trPr>
        <w:tc>
          <w:tcPr>
            <w:tcW w:w="520" w:type="dxa"/>
          </w:tcPr>
          <w:p w14:paraId="7CB15E49" w14:textId="333C0C01"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5</w:t>
            </w:r>
          </w:p>
        </w:tc>
        <w:tc>
          <w:tcPr>
            <w:tcW w:w="751" w:type="dxa"/>
          </w:tcPr>
          <w:p w14:paraId="3B7B161F" w14:textId="1831573B" w:rsidR="00772277" w:rsidRPr="001D7A77" w:rsidRDefault="00772277" w:rsidP="00A9682D">
            <w:pPr>
              <w:spacing w:line="240" w:lineRule="exact"/>
              <w:jc w:val="center"/>
              <w:rPr>
                <w:rFonts w:ascii="HGPｺﾞｼｯｸM" w:eastAsia="HGPｺﾞｼｯｸM"/>
                <w:sz w:val="22"/>
              </w:rPr>
            </w:pPr>
            <w:r w:rsidRPr="001D7A77">
              <w:rPr>
                <w:rFonts w:ascii="HGPｺﾞｼｯｸM" w:eastAsia="HGPｺﾞｼｯｸM" w:hint="eastAsia"/>
                <w:sz w:val="22"/>
              </w:rPr>
              <w:t>騒音</w:t>
            </w:r>
            <w:r w:rsidRPr="001D7A77">
              <w:rPr>
                <w:rFonts w:ascii="HGPｺﾞｼｯｸM" w:eastAsia="HGPｺﾞｼｯｸM" w:hint="eastAsia"/>
                <w:sz w:val="22"/>
              </w:rPr>
              <w:br/>
              <w:t>振動</w:t>
            </w:r>
          </w:p>
        </w:tc>
        <w:tc>
          <w:tcPr>
            <w:tcW w:w="1701" w:type="dxa"/>
            <w:vMerge w:val="restart"/>
          </w:tcPr>
          <w:p w14:paraId="6D5E3FD9" w14:textId="3006C04F" w:rsidR="00772277" w:rsidRPr="001D7A77" w:rsidRDefault="00772277" w:rsidP="009B67CB">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建設工事</w:t>
            </w:r>
          </w:p>
        </w:tc>
        <w:tc>
          <w:tcPr>
            <w:tcW w:w="1843" w:type="dxa"/>
            <w:gridSpan w:val="2"/>
          </w:tcPr>
          <w:p w14:paraId="7C0C89FC" w14:textId="6AEDC6CC" w:rsidR="00772277" w:rsidRPr="001D7A77" w:rsidRDefault="00772277" w:rsidP="009B67CB">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工事に関する騒音・振動について、重機等を使用する場合</w:t>
            </w:r>
          </w:p>
        </w:tc>
        <w:tc>
          <w:tcPr>
            <w:tcW w:w="3260" w:type="dxa"/>
            <w:gridSpan w:val="3"/>
          </w:tcPr>
          <w:p w14:paraId="081689E0" w14:textId="37CD052C"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工事開始日の中７日前までに、工事元請業者から「特定建設作業実施届出書」を提出すること(当該特定建設作業がその作業を開始した日に終わる場合を除く。)。また、特定建設作業は、原則日曜日その他の休日には行わないこと。（騒音規制法第14条・振動規制法第14条・県条例第46条）</w:t>
            </w:r>
          </w:p>
        </w:tc>
        <w:tc>
          <w:tcPr>
            <w:tcW w:w="1836" w:type="dxa"/>
            <w:gridSpan w:val="2"/>
            <w:vAlign w:val="center"/>
          </w:tcPr>
          <w:p w14:paraId="63B41DA1" w14:textId="60CA7945" w:rsidR="00772277" w:rsidRPr="001D7A77" w:rsidRDefault="00772277" w:rsidP="009B67CB">
            <w:pPr>
              <w:autoSpaceDE w:val="0"/>
              <w:autoSpaceDN w:val="0"/>
              <w:spacing w:line="280" w:lineRule="exact"/>
              <w:rPr>
                <w:rFonts w:ascii="HGPｺﾞｼｯｸM" w:eastAsia="HGPｺﾞｼｯｸM"/>
                <w:w w:val="80"/>
                <w:sz w:val="22"/>
              </w:rPr>
            </w:pPr>
            <w:r w:rsidRPr="001D7A77">
              <w:rPr>
                <w:rFonts w:ascii="HGPｺﾞｼｯｸM" w:eastAsia="HGPｺﾞｼｯｸM" w:hint="eastAsia"/>
                <w:w w:val="80"/>
                <w:sz w:val="22"/>
              </w:rPr>
              <w:t>□提出します</w:t>
            </w:r>
            <w:r w:rsidRPr="001D7A77">
              <w:rPr>
                <w:rFonts w:ascii="HGPｺﾞｼｯｸM" w:eastAsia="HGPｺﾞｼｯｸM" w:hint="eastAsia"/>
                <w:w w:val="80"/>
                <w:sz w:val="22"/>
              </w:rPr>
              <w:br/>
              <w:t>□該当しません</w:t>
            </w:r>
          </w:p>
        </w:tc>
      </w:tr>
      <w:tr w:rsidR="00772277" w:rsidRPr="001D7A77" w14:paraId="25F2AB02" w14:textId="77777777" w:rsidTr="001C77ED">
        <w:trPr>
          <w:trHeight w:val="253"/>
        </w:trPr>
        <w:tc>
          <w:tcPr>
            <w:tcW w:w="520" w:type="dxa"/>
          </w:tcPr>
          <w:p w14:paraId="0140DB99" w14:textId="5C904DF0"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6</w:t>
            </w:r>
          </w:p>
        </w:tc>
        <w:tc>
          <w:tcPr>
            <w:tcW w:w="751" w:type="dxa"/>
          </w:tcPr>
          <w:p w14:paraId="30351F46" w14:textId="7D17A38A" w:rsidR="00772277" w:rsidRPr="001D7A77" w:rsidRDefault="00772277" w:rsidP="00A9682D">
            <w:pPr>
              <w:spacing w:line="240" w:lineRule="exact"/>
              <w:jc w:val="center"/>
              <w:rPr>
                <w:rFonts w:ascii="HGPｺﾞｼｯｸM" w:eastAsia="HGPｺﾞｼｯｸM"/>
                <w:sz w:val="22"/>
              </w:rPr>
            </w:pPr>
            <w:r w:rsidRPr="001D7A77">
              <w:rPr>
                <w:rFonts w:ascii="HGPｺﾞｼｯｸM" w:eastAsia="HGPｺﾞｼｯｸM" w:hint="eastAsia"/>
                <w:sz w:val="22"/>
              </w:rPr>
              <w:t>騒音</w:t>
            </w:r>
            <w:r w:rsidRPr="001D7A77">
              <w:rPr>
                <w:rFonts w:ascii="HGPｺﾞｼｯｸM" w:eastAsia="HGPｺﾞｼｯｸM" w:hint="eastAsia"/>
                <w:sz w:val="22"/>
              </w:rPr>
              <w:br/>
              <w:t>振動</w:t>
            </w:r>
            <w:r w:rsidRPr="001D7A77">
              <w:rPr>
                <w:rFonts w:ascii="HGPｺﾞｼｯｸM" w:eastAsia="HGPｺﾞｼｯｸM" w:hint="eastAsia"/>
                <w:sz w:val="22"/>
              </w:rPr>
              <w:br/>
              <w:t>大気</w:t>
            </w:r>
          </w:p>
        </w:tc>
        <w:tc>
          <w:tcPr>
            <w:tcW w:w="1701" w:type="dxa"/>
            <w:vMerge/>
          </w:tcPr>
          <w:p w14:paraId="5E5E3A6B" w14:textId="77777777" w:rsidR="00772277" w:rsidRPr="001D7A77" w:rsidRDefault="00772277" w:rsidP="00772277">
            <w:pPr>
              <w:autoSpaceDE w:val="0"/>
              <w:autoSpaceDN w:val="0"/>
              <w:spacing w:line="240" w:lineRule="exact"/>
              <w:rPr>
                <w:rFonts w:ascii="HGPｺﾞｼｯｸM" w:eastAsia="HGPｺﾞｼｯｸM"/>
                <w:szCs w:val="21"/>
              </w:rPr>
            </w:pPr>
          </w:p>
        </w:tc>
        <w:tc>
          <w:tcPr>
            <w:tcW w:w="1843" w:type="dxa"/>
            <w:gridSpan w:val="2"/>
          </w:tcPr>
          <w:p w14:paraId="4126972F" w14:textId="77777777" w:rsidR="00772277" w:rsidRPr="001D7A77" w:rsidRDefault="00772277" w:rsidP="00772277">
            <w:pPr>
              <w:spacing w:line="240" w:lineRule="exact"/>
              <w:rPr>
                <w:rFonts w:ascii="HGPｺﾞｼｯｸM" w:eastAsia="HGPｺﾞｼｯｸM"/>
                <w:szCs w:val="21"/>
              </w:rPr>
            </w:pPr>
            <w:r w:rsidRPr="001D7A77">
              <w:rPr>
                <w:rFonts w:ascii="HGPｺﾞｼｯｸM" w:eastAsia="HGPｺﾞｼｯｸM" w:hint="eastAsia"/>
                <w:szCs w:val="21"/>
              </w:rPr>
              <w:t>全て</w:t>
            </w:r>
          </w:p>
          <w:p w14:paraId="00FD9E18" w14:textId="0D5DB10F" w:rsidR="00772277" w:rsidRPr="001D7A77" w:rsidRDefault="00772277" w:rsidP="00772277">
            <w:pPr>
              <w:autoSpaceDE w:val="0"/>
              <w:autoSpaceDN w:val="0"/>
              <w:spacing w:line="240" w:lineRule="exact"/>
              <w:rPr>
                <w:rFonts w:ascii="HGPｺﾞｼｯｸM" w:eastAsia="HGPｺﾞｼｯｸM"/>
                <w:szCs w:val="21"/>
              </w:rPr>
            </w:pPr>
          </w:p>
        </w:tc>
        <w:tc>
          <w:tcPr>
            <w:tcW w:w="3260" w:type="dxa"/>
            <w:gridSpan w:val="3"/>
          </w:tcPr>
          <w:p w14:paraId="1CA6BFA6" w14:textId="0A2BAE2A"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工事に関する騒音、振動及び粉じん対策を講じ、周辺の生活環境に対し配慮すること。</w:t>
            </w:r>
          </w:p>
        </w:tc>
        <w:tc>
          <w:tcPr>
            <w:tcW w:w="1836" w:type="dxa"/>
            <w:gridSpan w:val="2"/>
            <w:vAlign w:val="center"/>
          </w:tcPr>
          <w:p w14:paraId="4412F2A0" w14:textId="25567081" w:rsidR="00772277" w:rsidRPr="001D7A77" w:rsidRDefault="00772277" w:rsidP="00772277">
            <w:pPr>
              <w:spacing w:line="280" w:lineRule="exact"/>
              <w:rPr>
                <w:rFonts w:ascii="HGPｺﾞｼｯｸM" w:eastAsia="HGPｺﾞｼｯｸM"/>
                <w:w w:val="80"/>
                <w:sz w:val="22"/>
              </w:rPr>
            </w:pPr>
            <w:r w:rsidRPr="001D7A77">
              <w:rPr>
                <w:rFonts w:ascii="HGPｺﾞｼｯｸM" w:eastAsia="HGPｺﾞｼｯｸM" w:hint="eastAsia"/>
                <w:w w:val="80"/>
                <w:sz w:val="22"/>
              </w:rPr>
              <w:t>□配慮します</w:t>
            </w:r>
            <w:r w:rsidRPr="001D7A77">
              <w:rPr>
                <w:rFonts w:ascii="HGPｺﾞｼｯｸM" w:eastAsia="HGPｺﾞｼｯｸM" w:hint="eastAsia"/>
                <w:w w:val="80"/>
                <w:sz w:val="22"/>
              </w:rPr>
              <w:br/>
              <w:t>□該当しません</w:t>
            </w:r>
          </w:p>
        </w:tc>
      </w:tr>
      <w:tr w:rsidR="00772277" w:rsidRPr="001D7A77" w14:paraId="1BADF95F" w14:textId="77777777" w:rsidTr="001C77ED">
        <w:trPr>
          <w:trHeight w:val="293"/>
        </w:trPr>
        <w:tc>
          <w:tcPr>
            <w:tcW w:w="520" w:type="dxa"/>
          </w:tcPr>
          <w:p w14:paraId="3976A89F" w14:textId="64261E04"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7</w:t>
            </w:r>
          </w:p>
        </w:tc>
        <w:tc>
          <w:tcPr>
            <w:tcW w:w="751" w:type="dxa"/>
          </w:tcPr>
          <w:p w14:paraId="182FB18F" w14:textId="17E0B7AF" w:rsidR="00772277" w:rsidRPr="001D7A77" w:rsidRDefault="00772277" w:rsidP="00A9682D">
            <w:pPr>
              <w:spacing w:line="240" w:lineRule="exact"/>
              <w:jc w:val="center"/>
              <w:rPr>
                <w:rFonts w:ascii="HGPｺﾞｼｯｸM" w:eastAsia="HGPｺﾞｼｯｸM"/>
                <w:sz w:val="22"/>
              </w:rPr>
            </w:pPr>
            <w:r w:rsidRPr="001D7A77">
              <w:rPr>
                <w:rFonts w:ascii="HGPｺﾞｼｯｸM" w:eastAsia="HGPｺﾞｼｯｸM" w:hint="eastAsia"/>
                <w:sz w:val="22"/>
              </w:rPr>
              <w:t>水</w:t>
            </w:r>
            <w:r w:rsidR="008B3467" w:rsidRPr="001D7A77">
              <w:rPr>
                <w:rFonts w:ascii="HGPｺﾞｼｯｸM" w:eastAsia="HGPｺﾞｼｯｸM" w:hint="eastAsia"/>
                <w:sz w:val="22"/>
              </w:rPr>
              <w:t>質</w:t>
            </w:r>
          </w:p>
        </w:tc>
        <w:tc>
          <w:tcPr>
            <w:tcW w:w="1701" w:type="dxa"/>
            <w:vMerge/>
          </w:tcPr>
          <w:p w14:paraId="35F416B9" w14:textId="77777777" w:rsidR="00772277" w:rsidRPr="001D7A77" w:rsidRDefault="00772277" w:rsidP="00772277">
            <w:pPr>
              <w:autoSpaceDE w:val="0"/>
              <w:autoSpaceDN w:val="0"/>
              <w:spacing w:line="240" w:lineRule="exact"/>
              <w:rPr>
                <w:rFonts w:ascii="HGPｺﾞｼｯｸM" w:eastAsia="HGPｺﾞｼｯｸM"/>
                <w:szCs w:val="21"/>
              </w:rPr>
            </w:pPr>
          </w:p>
        </w:tc>
        <w:tc>
          <w:tcPr>
            <w:tcW w:w="1843" w:type="dxa"/>
            <w:gridSpan w:val="2"/>
          </w:tcPr>
          <w:p w14:paraId="78BB6D99" w14:textId="5F1D3B07" w:rsidR="00772277" w:rsidRPr="001D7A77" w:rsidRDefault="00772277" w:rsidP="00772277">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土地の掘削等を行う場合</w:t>
            </w:r>
          </w:p>
        </w:tc>
        <w:tc>
          <w:tcPr>
            <w:tcW w:w="3260" w:type="dxa"/>
            <w:gridSpan w:val="3"/>
          </w:tcPr>
          <w:p w14:paraId="49687EB1" w14:textId="6BA04AD0"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土砂の流出及び水質汚濁を防止すること。（市条例第11条）</w:t>
            </w:r>
          </w:p>
        </w:tc>
        <w:tc>
          <w:tcPr>
            <w:tcW w:w="1836" w:type="dxa"/>
            <w:gridSpan w:val="2"/>
            <w:vAlign w:val="center"/>
          </w:tcPr>
          <w:p w14:paraId="4E217288" w14:textId="77777777" w:rsidR="00772277" w:rsidRPr="001D7A77" w:rsidRDefault="00772277" w:rsidP="00772277">
            <w:pPr>
              <w:spacing w:line="280" w:lineRule="exact"/>
              <w:rPr>
                <w:rFonts w:ascii="HGPｺﾞｼｯｸM" w:eastAsia="HGPｺﾞｼｯｸM"/>
                <w:w w:val="80"/>
                <w:sz w:val="22"/>
              </w:rPr>
            </w:pPr>
            <w:r w:rsidRPr="001D7A77">
              <w:rPr>
                <w:rFonts w:ascii="HGPｺﾞｼｯｸM" w:eastAsia="HGPｺﾞｼｯｸM" w:hint="eastAsia"/>
                <w:w w:val="80"/>
                <w:sz w:val="22"/>
              </w:rPr>
              <w:t>□防止します</w:t>
            </w:r>
          </w:p>
          <w:p w14:paraId="48D12CBC" w14:textId="7433A851" w:rsidR="00772277" w:rsidRPr="001D7A77" w:rsidRDefault="00772277" w:rsidP="00772277">
            <w:pPr>
              <w:spacing w:line="280" w:lineRule="exact"/>
              <w:rPr>
                <w:rFonts w:ascii="HGPｺﾞｼｯｸM" w:eastAsia="HGPｺﾞｼｯｸM"/>
                <w:w w:val="80"/>
                <w:sz w:val="22"/>
              </w:rPr>
            </w:pPr>
            <w:r w:rsidRPr="001D7A77">
              <w:rPr>
                <w:rFonts w:ascii="HGPｺﾞｼｯｸM" w:eastAsia="HGPｺﾞｼｯｸM" w:hint="eastAsia"/>
                <w:w w:val="80"/>
                <w:sz w:val="22"/>
              </w:rPr>
              <w:t>□該当しません</w:t>
            </w:r>
          </w:p>
        </w:tc>
      </w:tr>
      <w:tr w:rsidR="00772277" w:rsidRPr="001D7A77" w14:paraId="73320B17" w14:textId="77777777" w:rsidTr="001C77ED">
        <w:trPr>
          <w:trHeight w:val="1421"/>
        </w:trPr>
        <w:tc>
          <w:tcPr>
            <w:tcW w:w="520" w:type="dxa"/>
          </w:tcPr>
          <w:p w14:paraId="6675E9BF" w14:textId="170EF930"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8</w:t>
            </w:r>
          </w:p>
        </w:tc>
        <w:tc>
          <w:tcPr>
            <w:tcW w:w="751" w:type="dxa"/>
          </w:tcPr>
          <w:p w14:paraId="54953F58" w14:textId="43516009" w:rsidR="00772277" w:rsidRPr="001D7A77" w:rsidRDefault="00772277" w:rsidP="00A9682D">
            <w:pPr>
              <w:spacing w:line="240" w:lineRule="exact"/>
              <w:jc w:val="center"/>
              <w:rPr>
                <w:rFonts w:ascii="HGPｺﾞｼｯｸM" w:eastAsia="HGPｺﾞｼｯｸM"/>
                <w:sz w:val="22"/>
              </w:rPr>
            </w:pPr>
            <w:r w:rsidRPr="001D7A77">
              <w:rPr>
                <w:rFonts w:ascii="HGPｺﾞｼｯｸM" w:eastAsia="HGPｺﾞｼｯｸM" w:hint="eastAsia"/>
                <w:sz w:val="22"/>
              </w:rPr>
              <w:t>大気</w:t>
            </w:r>
          </w:p>
        </w:tc>
        <w:tc>
          <w:tcPr>
            <w:tcW w:w="1701" w:type="dxa"/>
          </w:tcPr>
          <w:p w14:paraId="0FDF5BA4" w14:textId="23DE1881" w:rsidR="00772277" w:rsidRPr="001D7A77" w:rsidRDefault="00772277" w:rsidP="00772277">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解体・改修工事</w:t>
            </w:r>
          </w:p>
        </w:tc>
        <w:tc>
          <w:tcPr>
            <w:tcW w:w="1843" w:type="dxa"/>
            <w:gridSpan w:val="2"/>
          </w:tcPr>
          <w:p w14:paraId="7CABEF94" w14:textId="1A5EE189" w:rsidR="00772277" w:rsidRPr="001D7A77" w:rsidRDefault="00772277" w:rsidP="00772277">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建築物等を解体等する場合</w:t>
            </w:r>
          </w:p>
        </w:tc>
        <w:tc>
          <w:tcPr>
            <w:tcW w:w="3260" w:type="dxa"/>
            <w:gridSpan w:val="3"/>
          </w:tcPr>
          <w:p w14:paraId="6B12EE15" w14:textId="3DFEA9FD"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アスベスト使用の有無について</w:t>
            </w:r>
            <w:r w:rsidR="00C125F1" w:rsidRPr="001D7A77">
              <w:rPr>
                <w:rFonts w:ascii="HGPｺﾞｼｯｸM" w:eastAsia="HGPｺﾞｼｯｸM" w:hint="eastAsia"/>
                <w:w w:val="80"/>
                <w:szCs w:val="21"/>
              </w:rPr>
              <w:t>事前</w:t>
            </w:r>
            <w:r w:rsidRPr="001D7A77">
              <w:rPr>
                <w:rFonts w:ascii="HGPｺﾞｼｯｸM" w:eastAsia="HGPｺﾞｼｯｸM" w:hint="eastAsia"/>
                <w:w w:val="80"/>
                <w:szCs w:val="21"/>
              </w:rPr>
              <w:t>調査を行い、</w:t>
            </w:r>
            <w:r w:rsidR="00C125F1" w:rsidRPr="001D7A77">
              <w:rPr>
                <w:rFonts w:ascii="HGPｺﾞｼｯｸM" w:eastAsia="HGPｺﾞｼｯｸM" w:hint="eastAsia"/>
                <w:w w:val="80"/>
                <w:szCs w:val="21"/>
              </w:rPr>
              <w:t>調査結果の報告を</w:t>
            </w:r>
            <w:r w:rsidR="006E2B11" w:rsidRPr="001D7A77">
              <w:rPr>
                <w:rFonts w:ascii="HGPｺﾞｼｯｸM" w:eastAsia="HGPｺﾞｼｯｸM" w:hint="eastAsia"/>
                <w:w w:val="80"/>
                <w:szCs w:val="21"/>
              </w:rPr>
              <w:t>する</w:t>
            </w:r>
            <w:r w:rsidR="00C125F1" w:rsidRPr="001D7A77">
              <w:rPr>
                <w:rFonts w:ascii="HGPｺﾞｼｯｸM" w:eastAsia="HGPｺﾞｼｯｸM" w:hint="eastAsia"/>
                <w:w w:val="80"/>
                <w:szCs w:val="21"/>
              </w:rPr>
              <w:t>こと</w:t>
            </w:r>
            <w:r w:rsidRPr="001D7A77">
              <w:rPr>
                <w:rFonts w:ascii="HGPｺﾞｼｯｸM" w:eastAsia="HGPｺﾞｼｯｸM" w:hint="eastAsia"/>
                <w:w w:val="80"/>
                <w:szCs w:val="21"/>
              </w:rPr>
              <w:t>。また、調査の結果等を解体等工事の場所へ掲示すること。（大気汚染防止法第18条</w:t>
            </w:r>
            <w:r w:rsidR="00D4424A" w:rsidRPr="001D7A77">
              <w:rPr>
                <w:rFonts w:ascii="HGPｺﾞｼｯｸM" w:eastAsia="HGPｺﾞｼｯｸM" w:hint="eastAsia"/>
                <w:w w:val="80"/>
                <w:szCs w:val="21"/>
              </w:rPr>
              <w:t>の15</w:t>
            </w:r>
            <w:r w:rsidRPr="001D7A77">
              <w:rPr>
                <w:rFonts w:ascii="HGPｺﾞｼｯｸM" w:eastAsia="HGPｺﾞｼｯｸM" w:hint="eastAsia"/>
                <w:w w:val="80"/>
                <w:szCs w:val="21"/>
              </w:rPr>
              <w:t>）</w:t>
            </w:r>
          </w:p>
        </w:tc>
        <w:tc>
          <w:tcPr>
            <w:tcW w:w="1836" w:type="dxa"/>
            <w:gridSpan w:val="2"/>
            <w:vAlign w:val="center"/>
          </w:tcPr>
          <w:p w14:paraId="50449C6E" w14:textId="27F6650C" w:rsidR="00772277" w:rsidRPr="001D7A77" w:rsidRDefault="00772277" w:rsidP="00772277">
            <w:pPr>
              <w:spacing w:line="280" w:lineRule="exact"/>
              <w:rPr>
                <w:rFonts w:ascii="HGPｺﾞｼｯｸM" w:eastAsia="HGPｺﾞｼｯｸM"/>
                <w:w w:val="80"/>
                <w:sz w:val="22"/>
              </w:rPr>
            </w:pPr>
            <w:r w:rsidRPr="001D7A77">
              <w:rPr>
                <w:rFonts w:ascii="HGPｺﾞｼｯｸM" w:eastAsia="HGPｺﾞｼｯｸM" w:hint="eastAsia"/>
                <w:w w:val="80"/>
                <w:sz w:val="22"/>
              </w:rPr>
              <w:t>□</w:t>
            </w:r>
            <w:r w:rsidR="00C125F1" w:rsidRPr="001D7A77">
              <w:rPr>
                <w:rFonts w:ascii="HGPｺﾞｼｯｸM" w:eastAsia="HGPｺﾞｼｯｸM" w:hint="eastAsia"/>
                <w:w w:val="80"/>
                <w:sz w:val="22"/>
              </w:rPr>
              <w:t>報告</w:t>
            </w:r>
            <w:r w:rsidRPr="001D7A77">
              <w:rPr>
                <w:rFonts w:ascii="HGPｺﾞｼｯｸM" w:eastAsia="HGPｺﾞｼｯｸM" w:hint="eastAsia"/>
                <w:w w:val="80"/>
                <w:sz w:val="22"/>
              </w:rPr>
              <w:t>します</w:t>
            </w:r>
            <w:r w:rsidRPr="001D7A77">
              <w:rPr>
                <w:rFonts w:ascii="HGPｺﾞｼｯｸM" w:eastAsia="HGPｺﾞｼｯｸM" w:hint="eastAsia"/>
                <w:w w:val="80"/>
                <w:sz w:val="22"/>
              </w:rPr>
              <w:br/>
              <w:t>□該当しません</w:t>
            </w:r>
          </w:p>
        </w:tc>
      </w:tr>
      <w:tr w:rsidR="005E3FCE" w:rsidRPr="001D7A77" w14:paraId="6A157EE7" w14:textId="77777777" w:rsidTr="001C77ED">
        <w:trPr>
          <w:trHeight w:val="506"/>
        </w:trPr>
        <w:tc>
          <w:tcPr>
            <w:tcW w:w="520" w:type="dxa"/>
          </w:tcPr>
          <w:p w14:paraId="61E0571B" w14:textId="554292E5" w:rsidR="005E3FCE"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9</w:t>
            </w:r>
          </w:p>
        </w:tc>
        <w:tc>
          <w:tcPr>
            <w:tcW w:w="751" w:type="dxa"/>
          </w:tcPr>
          <w:p w14:paraId="767A9A6C" w14:textId="282202AD" w:rsidR="005E3FCE" w:rsidRPr="001D7A77" w:rsidRDefault="005E3FCE" w:rsidP="00A9682D">
            <w:pPr>
              <w:spacing w:line="240" w:lineRule="exact"/>
              <w:jc w:val="center"/>
              <w:rPr>
                <w:rFonts w:ascii="HGPｺﾞｼｯｸM" w:eastAsia="HGPｺﾞｼｯｸM"/>
                <w:sz w:val="22"/>
              </w:rPr>
            </w:pPr>
            <w:r w:rsidRPr="001D7A77">
              <w:rPr>
                <w:rFonts w:ascii="HGPｺﾞｼｯｸM" w:eastAsia="HGPｺﾞｼｯｸM" w:hint="eastAsia"/>
                <w:sz w:val="22"/>
              </w:rPr>
              <w:t>届出</w:t>
            </w:r>
          </w:p>
        </w:tc>
        <w:tc>
          <w:tcPr>
            <w:tcW w:w="3544" w:type="dxa"/>
            <w:gridSpan w:val="3"/>
          </w:tcPr>
          <w:p w14:paraId="357667C0" w14:textId="59CF83FB" w:rsidR="005E3FCE" w:rsidRPr="001D7A77" w:rsidRDefault="005E3FCE" w:rsidP="005E3FCE">
            <w:pPr>
              <w:spacing w:line="240" w:lineRule="exact"/>
              <w:rPr>
                <w:rFonts w:ascii="HGPｺﾞｼｯｸM" w:eastAsia="HGPｺﾞｼｯｸM"/>
                <w:szCs w:val="21"/>
              </w:rPr>
            </w:pPr>
            <w:r w:rsidRPr="001D7A77">
              <w:rPr>
                <w:rFonts w:ascii="HGPｺﾞｼｯｸM" w:eastAsia="HGPｺﾞｼｯｸM" w:hint="eastAsia"/>
                <w:szCs w:val="21"/>
              </w:rPr>
              <w:t>各種施設の設置</w:t>
            </w:r>
            <w:r w:rsidRPr="001D7A77">
              <w:rPr>
                <w:rFonts w:ascii="HGPｺﾞｼｯｸM" w:eastAsia="HGPｺﾞｼｯｸM" w:hint="eastAsia"/>
                <w:szCs w:val="21"/>
              </w:rPr>
              <w:br/>
              <w:t>冷凍機（エアコン）・送風機は注意</w:t>
            </w:r>
          </w:p>
        </w:tc>
        <w:tc>
          <w:tcPr>
            <w:tcW w:w="3260" w:type="dxa"/>
            <w:gridSpan w:val="3"/>
          </w:tcPr>
          <w:p w14:paraId="1A76F457" w14:textId="6A597FCE" w:rsidR="005E3FCE" w:rsidRPr="001D7A77" w:rsidRDefault="005E3FCE"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大気汚染防止法、水質汚濁防止法、騒音規制法、振動規制法及び県条例等に規定される施設を設置又は変更等をする場合は、各法令に基づく届出をすること。</w:t>
            </w:r>
          </w:p>
        </w:tc>
        <w:tc>
          <w:tcPr>
            <w:tcW w:w="1836" w:type="dxa"/>
            <w:gridSpan w:val="2"/>
            <w:vAlign w:val="center"/>
          </w:tcPr>
          <w:p w14:paraId="60885AEF" w14:textId="548486BC" w:rsidR="005E3FCE" w:rsidRPr="001D7A77" w:rsidRDefault="005E3FCE" w:rsidP="005E3FCE">
            <w:pPr>
              <w:spacing w:line="280" w:lineRule="exact"/>
              <w:rPr>
                <w:rFonts w:ascii="HGPｺﾞｼｯｸM" w:eastAsia="HGPｺﾞｼｯｸM"/>
                <w:w w:val="80"/>
                <w:sz w:val="22"/>
              </w:rPr>
            </w:pPr>
            <w:r w:rsidRPr="001D7A77">
              <w:rPr>
                <w:rFonts w:ascii="HGPｺﾞｼｯｸM" w:eastAsia="HGPｺﾞｼｯｸM" w:hint="eastAsia"/>
                <w:sz w:val="22"/>
              </w:rPr>
              <w:t>□提出します</w:t>
            </w:r>
            <w:r w:rsidRPr="001D7A77">
              <w:rPr>
                <w:rFonts w:ascii="HGPｺﾞｼｯｸM" w:eastAsia="HGPｺﾞｼｯｸM" w:hint="eastAsia"/>
                <w:sz w:val="22"/>
              </w:rPr>
              <w:br/>
              <w:t>□該当しません</w:t>
            </w:r>
          </w:p>
        </w:tc>
      </w:tr>
      <w:tr w:rsidR="00BA5339" w:rsidRPr="001D7A77" w14:paraId="3344EF36" w14:textId="77777777" w:rsidTr="00190D35">
        <w:trPr>
          <w:trHeight w:val="1271"/>
        </w:trPr>
        <w:tc>
          <w:tcPr>
            <w:tcW w:w="520" w:type="dxa"/>
          </w:tcPr>
          <w:p w14:paraId="55B25C54" w14:textId="0184740A" w:rsidR="00BA5339" w:rsidRPr="001D7A77" w:rsidRDefault="00BA5339" w:rsidP="00A9682D">
            <w:pPr>
              <w:spacing w:line="240" w:lineRule="exact"/>
              <w:jc w:val="center"/>
              <w:rPr>
                <w:rFonts w:ascii="HGPｺﾞｼｯｸM" w:eastAsia="HGPｺﾞｼｯｸM"/>
                <w:sz w:val="22"/>
              </w:rPr>
            </w:pPr>
            <w:r w:rsidRPr="001D7A77">
              <w:rPr>
                <w:rFonts w:ascii="HGPｺﾞｼｯｸM" w:eastAsia="HGPｺﾞｼｯｸM" w:hint="eastAsia"/>
                <w:sz w:val="22"/>
              </w:rPr>
              <w:t>10</w:t>
            </w:r>
          </w:p>
        </w:tc>
        <w:tc>
          <w:tcPr>
            <w:tcW w:w="751" w:type="dxa"/>
          </w:tcPr>
          <w:p w14:paraId="368CD862" w14:textId="51645A08" w:rsidR="00BA5339" w:rsidRPr="001D7A77" w:rsidRDefault="00BA5339" w:rsidP="00A9682D">
            <w:pPr>
              <w:spacing w:line="240" w:lineRule="exact"/>
              <w:jc w:val="center"/>
              <w:rPr>
                <w:rFonts w:ascii="HGPｺﾞｼｯｸM" w:eastAsia="HGPｺﾞｼｯｸM"/>
                <w:sz w:val="22"/>
              </w:rPr>
            </w:pPr>
            <w:r w:rsidRPr="001D7A77">
              <w:rPr>
                <w:rFonts w:ascii="HGPｺﾞｼｯｸM" w:eastAsia="HGPｺﾞｼｯｸM" w:hint="eastAsia"/>
                <w:w w:val="80"/>
                <w:sz w:val="22"/>
              </w:rPr>
              <w:t>駐車場</w:t>
            </w:r>
          </w:p>
        </w:tc>
        <w:tc>
          <w:tcPr>
            <w:tcW w:w="3544" w:type="dxa"/>
            <w:gridSpan w:val="3"/>
          </w:tcPr>
          <w:p w14:paraId="71AEA001" w14:textId="77777777" w:rsidR="00BA5339" w:rsidRPr="001D7A77" w:rsidRDefault="00BA5339" w:rsidP="005E3FCE">
            <w:pPr>
              <w:spacing w:line="240" w:lineRule="exact"/>
              <w:rPr>
                <w:rFonts w:ascii="HGPｺﾞｼｯｸM" w:eastAsia="HGPｺﾞｼｯｸM"/>
                <w:szCs w:val="21"/>
              </w:rPr>
            </w:pPr>
            <w:r w:rsidRPr="001D7A77">
              <w:rPr>
                <w:rFonts w:ascii="HGPｺﾞｼｯｸM" w:eastAsia="HGPｺﾞｼｯｸM" w:hint="eastAsia"/>
                <w:szCs w:val="21"/>
              </w:rPr>
              <w:t>駐車場の設置</w:t>
            </w:r>
          </w:p>
          <w:p w14:paraId="036DD31F" w14:textId="3C0806D7" w:rsidR="00BA5339" w:rsidRPr="001D7A77" w:rsidRDefault="00BA5339" w:rsidP="009B67CB">
            <w:pPr>
              <w:autoSpaceDE w:val="0"/>
              <w:autoSpaceDN w:val="0"/>
              <w:spacing w:line="240" w:lineRule="exact"/>
              <w:rPr>
                <w:color w:val="333333"/>
                <w:szCs w:val="21"/>
              </w:rPr>
            </w:pPr>
          </w:p>
        </w:tc>
        <w:tc>
          <w:tcPr>
            <w:tcW w:w="3260" w:type="dxa"/>
            <w:gridSpan w:val="3"/>
          </w:tcPr>
          <w:p w14:paraId="274906A2" w14:textId="272A5A15" w:rsidR="00BA5339" w:rsidRPr="001D7A77" w:rsidRDefault="00BA5339"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駐車場を設置、管理する場合はアイドリング・ストップ</w:t>
            </w:r>
            <w:r w:rsidR="00BE3BFD" w:rsidRPr="001D7A77">
              <w:rPr>
                <w:rFonts w:ascii="HGPｺﾞｼｯｸM" w:eastAsia="HGPｺﾞｼｯｸM" w:hint="eastAsia"/>
                <w:w w:val="80"/>
                <w:szCs w:val="21"/>
              </w:rPr>
              <w:t>の周知に努めること。</w:t>
            </w:r>
            <w:r w:rsidR="00D34EA2" w:rsidRPr="001D7A77">
              <w:rPr>
                <w:rFonts w:ascii="HGPｺﾞｼｯｸM" w:eastAsia="HGPｺﾞｼｯｸM" w:hint="eastAsia"/>
                <w:w w:val="80"/>
                <w:szCs w:val="21"/>
              </w:rPr>
              <w:t>駐車場が</w:t>
            </w:r>
            <w:r w:rsidR="00BE3BFD" w:rsidRPr="001D7A77">
              <w:rPr>
                <w:rFonts w:ascii="HGPｺﾞｼｯｸM" w:eastAsia="HGPｺﾞｼｯｸM" w:hint="eastAsia"/>
                <w:w w:val="80"/>
                <w:szCs w:val="21"/>
              </w:rPr>
              <w:t>500㎡以上の</w:t>
            </w:r>
            <w:r w:rsidR="00D34EA2" w:rsidRPr="001D7A77">
              <w:rPr>
                <w:rFonts w:ascii="HGPｺﾞｼｯｸM" w:eastAsia="HGPｺﾞｼｯｸM" w:hint="eastAsia"/>
                <w:w w:val="80"/>
                <w:szCs w:val="21"/>
              </w:rPr>
              <w:t>場合</w:t>
            </w:r>
            <w:r w:rsidR="00BE3BFD" w:rsidRPr="001D7A77">
              <w:rPr>
                <w:rFonts w:ascii="HGPｺﾞｼｯｸM" w:eastAsia="HGPｺﾞｼｯｸM" w:hint="eastAsia"/>
                <w:w w:val="80"/>
                <w:szCs w:val="21"/>
              </w:rPr>
              <w:t>は、</w:t>
            </w:r>
            <w:r w:rsidRPr="001D7A77">
              <w:rPr>
                <w:rFonts w:ascii="HGPｺﾞｼｯｸM" w:eastAsia="HGPｺﾞｼｯｸM" w:hint="eastAsia"/>
                <w:w w:val="80"/>
                <w:szCs w:val="21"/>
              </w:rPr>
              <w:t>利用者に対し、</w:t>
            </w:r>
            <w:r w:rsidR="00BE3BFD" w:rsidRPr="001D7A77">
              <w:rPr>
                <w:rFonts w:ascii="HGPｺﾞｼｯｸM" w:eastAsia="HGPｺﾞｼｯｸM" w:hint="eastAsia"/>
                <w:w w:val="80"/>
                <w:szCs w:val="21"/>
              </w:rPr>
              <w:t>看板、放送等による</w:t>
            </w:r>
            <w:r w:rsidRPr="001D7A77">
              <w:rPr>
                <w:rFonts w:ascii="HGPｺﾞｼｯｸM" w:eastAsia="HGPｺﾞｼｯｸM" w:hint="eastAsia"/>
                <w:w w:val="80"/>
                <w:szCs w:val="21"/>
              </w:rPr>
              <w:t>措置を講ずること。（県条例第78条）</w:t>
            </w:r>
          </w:p>
        </w:tc>
        <w:tc>
          <w:tcPr>
            <w:tcW w:w="1836" w:type="dxa"/>
            <w:gridSpan w:val="2"/>
            <w:vAlign w:val="center"/>
          </w:tcPr>
          <w:p w14:paraId="37903B6F" w14:textId="33F95AAF" w:rsidR="00BA5339" w:rsidRPr="001D7A77" w:rsidRDefault="00BA5339" w:rsidP="005E3FCE">
            <w:pPr>
              <w:spacing w:line="280" w:lineRule="exact"/>
              <w:rPr>
                <w:rFonts w:ascii="HGPｺﾞｼｯｸM" w:eastAsia="HGPｺﾞｼｯｸM"/>
                <w:w w:val="80"/>
                <w:sz w:val="22"/>
              </w:rPr>
            </w:pPr>
            <w:r w:rsidRPr="001D7A77">
              <w:rPr>
                <w:rFonts w:ascii="HGPｺﾞｼｯｸM" w:eastAsia="HGPｺﾞｼｯｸM" w:hint="eastAsia"/>
                <w:w w:val="80"/>
                <w:sz w:val="22"/>
              </w:rPr>
              <w:t>□</w:t>
            </w:r>
            <w:r w:rsidR="00BE3BFD" w:rsidRPr="001D7A77">
              <w:rPr>
                <w:rFonts w:ascii="HGPｺﾞｼｯｸM" w:eastAsia="HGPｺﾞｼｯｸM" w:hint="eastAsia"/>
                <w:w w:val="80"/>
                <w:sz w:val="22"/>
              </w:rPr>
              <w:t>該当し</w:t>
            </w:r>
            <w:r w:rsidRPr="001D7A77">
              <w:rPr>
                <w:rFonts w:ascii="HGPｺﾞｼｯｸM" w:eastAsia="HGPｺﾞｼｯｸM" w:hint="eastAsia"/>
                <w:w w:val="80"/>
                <w:sz w:val="22"/>
              </w:rPr>
              <w:t>ます</w:t>
            </w:r>
            <w:r w:rsidRPr="001D7A77">
              <w:rPr>
                <w:rFonts w:ascii="HGPｺﾞｼｯｸM" w:eastAsia="HGPｺﾞｼｯｸM" w:hint="eastAsia"/>
                <w:w w:val="80"/>
                <w:sz w:val="22"/>
              </w:rPr>
              <w:br/>
              <w:t>□該当しません</w:t>
            </w:r>
          </w:p>
        </w:tc>
      </w:tr>
      <w:tr w:rsidR="005E3FCE" w:rsidRPr="001D7A77" w14:paraId="67C9DCC9" w14:textId="77777777" w:rsidTr="005E3FCE">
        <w:trPr>
          <w:trHeight w:val="255"/>
        </w:trPr>
        <w:tc>
          <w:tcPr>
            <w:tcW w:w="9911" w:type="dxa"/>
            <w:gridSpan w:val="10"/>
            <w:tcBorders>
              <w:left w:val="nil"/>
              <w:bottom w:val="nil"/>
              <w:right w:val="nil"/>
            </w:tcBorders>
          </w:tcPr>
          <w:p w14:paraId="1D5F303A" w14:textId="0694984F" w:rsidR="005E3FCE" w:rsidRPr="001D7A77" w:rsidRDefault="005E3FCE" w:rsidP="004F72F7">
            <w:pPr>
              <w:spacing w:line="280" w:lineRule="exact"/>
              <w:jc w:val="center"/>
              <w:rPr>
                <w:rFonts w:asciiTheme="minorEastAsia" w:hAnsiTheme="minorEastAsia"/>
                <w:sz w:val="18"/>
                <w:szCs w:val="18"/>
              </w:rPr>
            </w:pPr>
            <w:r w:rsidRPr="001D7A77">
              <w:rPr>
                <w:rFonts w:ascii="HGPｺﾞｼｯｸM" w:eastAsia="HGPｺﾞｼｯｸM" w:hint="eastAsia"/>
                <w:b/>
                <w:sz w:val="22"/>
              </w:rPr>
              <w:t>№11以降の調査票裏面にもご記入ください。</w:t>
            </w:r>
            <w:r w:rsidRPr="001D7A77">
              <w:rPr>
                <w:rFonts w:ascii="HGPｺﾞｼｯｸM" w:eastAsia="HGPｺﾞｼｯｸM" w:hint="eastAsia"/>
                <w:sz w:val="22"/>
              </w:rPr>
              <w:t xml:space="preserve">　　　　　　　　　　　　</w:t>
            </w:r>
            <w:r w:rsidR="007D546A" w:rsidRPr="001D7A77">
              <w:rPr>
                <w:rFonts w:asciiTheme="minorEastAsia" w:hAnsiTheme="minorEastAsia" w:hint="eastAsia"/>
                <w:sz w:val="18"/>
                <w:szCs w:val="18"/>
              </w:rPr>
              <w:t>令和</w:t>
            </w:r>
            <w:r w:rsidR="00C125F1" w:rsidRPr="001D7A77">
              <w:rPr>
                <w:rFonts w:asciiTheme="minorEastAsia" w:hAnsiTheme="minorEastAsia" w:hint="eastAsia"/>
                <w:sz w:val="18"/>
                <w:szCs w:val="18"/>
              </w:rPr>
              <w:t>６</w:t>
            </w:r>
            <w:r w:rsidR="004F72F7" w:rsidRPr="001D7A77">
              <w:rPr>
                <w:rFonts w:asciiTheme="minorEastAsia" w:hAnsiTheme="minorEastAsia" w:hint="eastAsia"/>
                <w:sz w:val="18"/>
                <w:szCs w:val="18"/>
              </w:rPr>
              <w:t>年</w:t>
            </w:r>
            <w:r w:rsidR="00BA5339" w:rsidRPr="001D7A77">
              <w:rPr>
                <w:rFonts w:asciiTheme="minorEastAsia" w:hAnsiTheme="minorEastAsia" w:hint="eastAsia"/>
                <w:sz w:val="18"/>
                <w:szCs w:val="18"/>
              </w:rPr>
              <w:t>７</w:t>
            </w:r>
            <w:r w:rsidRPr="001D7A77">
              <w:rPr>
                <w:rFonts w:asciiTheme="minorEastAsia" w:hAnsiTheme="minorEastAsia" w:hint="eastAsia"/>
                <w:sz w:val="18"/>
                <w:szCs w:val="18"/>
              </w:rPr>
              <w:t>月版</w:t>
            </w:r>
          </w:p>
        </w:tc>
      </w:tr>
      <w:tr w:rsidR="005E3FCE" w:rsidRPr="001D7A77" w14:paraId="4FE64E3B" w14:textId="0977841B" w:rsidTr="001C77ED">
        <w:trPr>
          <w:trHeight w:val="698"/>
        </w:trPr>
        <w:tc>
          <w:tcPr>
            <w:tcW w:w="520" w:type="dxa"/>
          </w:tcPr>
          <w:p w14:paraId="355A38A4" w14:textId="49E3FD77" w:rsidR="005E3FCE"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lastRenderedPageBreak/>
              <w:t>11</w:t>
            </w:r>
          </w:p>
        </w:tc>
        <w:tc>
          <w:tcPr>
            <w:tcW w:w="751" w:type="dxa"/>
          </w:tcPr>
          <w:p w14:paraId="613BB395" w14:textId="19612A8A" w:rsidR="005E3FCE" w:rsidRPr="001D7A77" w:rsidRDefault="005E3FCE" w:rsidP="00A9682D">
            <w:pPr>
              <w:spacing w:line="240" w:lineRule="exact"/>
              <w:jc w:val="center"/>
              <w:rPr>
                <w:rFonts w:ascii="HGPｺﾞｼｯｸM" w:eastAsia="HGPｺﾞｼｯｸM"/>
                <w:sz w:val="22"/>
              </w:rPr>
            </w:pPr>
            <w:r w:rsidRPr="001D7A77">
              <w:rPr>
                <w:rFonts w:ascii="HGPｺﾞｼｯｸM" w:eastAsia="HGPｺﾞｼｯｸM" w:hint="eastAsia"/>
                <w:sz w:val="22"/>
              </w:rPr>
              <w:t>油水</w:t>
            </w:r>
            <w:r w:rsidRPr="001D7A77">
              <w:rPr>
                <w:rFonts w:ascii="HGPｺﾞｼｯｸM" w:eastAsia="HGPｺﾞｼｯｸM" w:hint="eastAsia"/>
                <w:sz w:val="22"/>
              </w:rPr>
              <w:br/>
            </w:r>
            <w:r w:rsidRPr="001D7A77">
              <w:rPr>
                <w:rFonts w:ascii="HGPｺﾞｼｯｸM" w:eastAsia="HGPｺﾞｼｯｸM" w:hint="eastAsia"/>
                <w:w w:val="80"/>
                <w:sz w:val="22"/>
              </w:rPr>
              <w:t>分離槽</w:t>
            </w:r>
          </w:p>
        </w:tc>
        <w:tc>
          <w:tcPr>
            <w:tcW w:w="1701" w:type="dxa"/>
          </w:tcPr>
          <w:p w14:paraId="4A654A52" w14:textId="3FA9B238" w:rsidR="005E3FCE" w:rsidRPr="001D7A77" w:rsidRDefault="005E3FCE" w:rsidP="009B67CB">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食料品製造業、</w:t>
            </w:r>
            <w:r w:rsidRPr="001D7A77">
              <w:rPr>
                <w:rFonts w:ascii="HGPｺﾞｼｯｸM" w:eastAsia="HGPｺﾞｼｯｸM" w:hint="eastAsia"/>
                <w:szCs w:val="21"/>
              </w:rPr>
              <w:br/>
              <w:t>自動車整備業、</w:t>
            </w:r>
            <w:r w:rsidRPr="001D7A77">
              <w:rPr>
                <w:rFonts w:ascii="HGPｺﾞｼｯｸM" w:eastAsia="HGPｺﾞｼｯｸM" w:hint="eastAsia"/>
                <w:szCs w:val="21"/>
              </w:rPr>
              <w:br/>
              <w:t>機械器具製造業</w:t>
            </w:r>
          </w:p>
        </w:tc>
        <w:tc>
          <w:tcPr>
            <w:tcW w:w="1843" w:type="dxa"/>
            <w:gridSpan w:val="2"/>
          </w:tcPr>
          <w:p w14:paraId="2AE11AE9" w14:textId="6C26F01F" w:rsidR="005E3FCE" w:rsidRPr="001D7A77" w:rsidRDefault="005E3FCE"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szCs w:val="21"/>
              </w:rPr>
              <w:t>油を排出するおそれがある場合</w:t>
            </w:r>
          </w:p>
        </w:tc>
        <w:tc>
          <w:tcPr>
            <w:tcW w:w="3260" w:type="dxa"/>
            <w:gridSpan w:val="3"/>
          </w:tcPr>
          <w:p w14:paraId="3035114A" w14:textId="77777777" w:rsidR="005E3FCE" w:rsidRPr="001D7A77" w:rsidRDefault="005E3FCE" w:rsidP="009B67CB">
            <w:pPr>
              <w:autoSpaceDE w:val="0"/>
              <w:autoSpaceDN w:val="0"/>
              <w:spacing w:line="280" w:lineRule="exact"/>
              <w:rPr>
                <w:rFonts w:ascii="HGPｺﾞｼｯｸM" w:eastAsia="HGPｺﾞｼｯｸM"/>
                <w:sz w:val="22"/>
              </w:rPr>
            </w:pPr>
            <w:r w:rsidRPr="001D7A77">
              <w:rPr>
                <w:rFonts w:ascii="HGPｺﾞｼｯｸM" w:eastAsia="HGPｺﾞｼｯｸM" w:hint="eastAsia"/>
                <w:w w:val="80"/>
                <w:szCs w:val="21"/>
              </w:rPr>
              <w:t>油水分離槽を設置し、維持管理を適切に行うこと。（市条例第13条）</w:t>
            </w:r>
          </w:p>
        </w:tc>
        <w:tc>
          <w:tcPr>
            <w:tcW w:w="1836" w:type="dxa"/>
            <w:gridSpan w:val="2"/>
          </w:tcPr>
          <w:p w14:paraId="18D21E6F" w14:textId="1587863E" w:rsidR="005E3FCE" w:rsidRPr="001D7A77" w:rsidRDefault="005E3FCE" w:rsidP="009B67CB">
            <w:pPr>
              <w:autoSpaceDE w:val="0"/>
              <w:autoSpaceDN w:val="0"/>
              <w:spacing w:line="280" w:lineRule="exact"/>
              <w:rPr>
                <w:rFonts w:ascii="HGPｺﾞｼｯｸM" w:eastAsia="HGPｺﾞｼｯｸM"/>
                <w:sz w:val="22"/>
              </w:rPr>
            </w:pPr>
            <w:r w:rsidRPr="001D7A77">
              <w:rPr>
                <w:rFonts w:ascii="HGPｺﾞｼｯｸM" w:eastAsia="HGPｺﾞｼｯｸM" w:hint="eastAsia"/>
                <w:w w:val="80"/>
                <w:sz w:val="22"/>
              </w:rPr>
              <w:t>□油水分離槽を設置、管理します</w:t>
            </w:r>
            <w:r w:rsidRPr="001D7A77">
              <w:rPr>
                <w:rFonts w:ascii="HGPｺﾞｼｯｸM" w:eastAsia="HGPｺﾞｼｯｸM" w:hint="eastAsia"/>
                <w:w w:val="80"/>
                <w:sz w:val="22"/>
              </w:rPr>
              <w:br/>
              <w:t>□該当しません</w:t>
            </w:r>
          </w:p>
        </w:tc>
      </w:tr>
      <w:tr w:rsidR="008006F0" w:rsidRPr="001D7A77" w14:paraId="0F300D8D" w14:textId="77777777" w:rsidTr="00452804">
        <w:trPr>
          <w:trHeight w:val="411"/>
        </w:trPr>
        <w:tc>
          <w:tcPr>
            <w:tcW w:w="520" w:type="dxa"/>
          </w:tcPr>
          <w:p w14:paraId="08C75642" w14:textId="78D462EB"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sz w:val="22"/>
              </w:rPr>
              <w:t>1</w:t>
            </w:r>
            <w:r w:rsidRPr="001D7A77">
              <w:rPr>
                <w:rFonts w:ascii="HGPｺﾞｼｯｸM" w:eastAsia="HGPｺﾞｼｯｸM" w:hint="eastAsia"/>
                <w:sz w:val="22"/>
              </w:rPr>
              <w:t>2</w:t>
            </w:r>
          </w:p>
        </w:tc>
        <w:tc>
          <w:tcPr>
            <w:tcW w:w="751" w:type="dxa"/>
          </w:tcPr>
          <w:p w14:paraId="6244C6EA" w14:textId="3E8A86C9"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w w:val="80"/>
                <w:sz w:val="22"/>
              </w:rPr>
              <w:t>PRTR</w:t>
            </w:r>
          </w:p>
        </w:tc>
        <w:tc>
          <w:tcPr>
            <w:tcW w:w="3544" w:type="dxa"/>
            <w:gridSpan w:val="3"/>
          </w:tcPr>
          <w:p w14:paraId="43A68A2A" w14:textId="35D4E5E1" w:rsidR="008006F0" w:rsidRPr="001D7A77" w:rsidRDefault="008006F0" w:rsidP="008006F0">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化学物質を取扱う事業所</w:t>
            </w:r>
          </w:p>
        </w:tc>
        <w:tc>
          <w:tcPr>
            <w:tcW w:w="3260" w:type="dxa"/>
            <w:gridSpan w:val="3"/>
          </w:tcPr>
          <w:p w14:paraId="670F3F87" w14:textId="2C9C49AD" w:rsidR="008006F0" w:rsidRPr="001D7A77" w:rsidRDefault="008006F0" w:rsidP="008006F0">
            <w:pPr>
              <w:autoSpaceDE w:val="0"/>
              <w:autoSpaceDN w:val="0"/>
              <w:spacing w:line="280" w:lineRule="exact"/>
              <w:rPr>
                <w:rFonts w:ascii="HGPｺﾞｼｯｸM" w:eastAsia="HGPｺﾞｼｯｸM"/>
                <w:w w:val="80"/>
                <w:szCs w:val="21"/>
              </w:rPr>
            </w:pPr>
            <w:r w:rsidRPr="001D7A77">
              <w:rPr>
                <w:rFonts w:ascii="HGPｺﾞｼｯｸM" w:eastAsia="HGPｺﾞｼｯｸM" w:hint="eastAsia"/>
                <w:w w:val="80"/>
                <w:szCs w:val="21"/>
              </w:rPr>
              <w:t>化管法及び県条例の届出要件を満たす事業所は各法令に基づき届出をすること</w:t>
            </w:r>
          </w:p>
        </w:tc>
        <w:tc>
          <w:tcPr>
            <w:tcW w:w="1836" w:type="dxa"/>
            <w:gridSpan w:val="2"/>
            <w:vAlign w:val="center"/>
          </w:tcPr>
          <w:p w14:paraId="4F0508D1" w14:textId="198ECCDD" w:rsidR="008006F0" w:rsidRPr="001D7A77" w:rsidRDefault="008006F0" w:rsidP="008006F0">
            <w:pPr>
              <w:autoSpaceDE w:val="0"/>
              <w:autoSpaceDN w:val="0"/>
              <w:spacing w:line="280" w:lineRule="exact"/>
              <w:rPr>
                <w:rFonts w:ascii="HGPｺﾞｼｯｸM" w:eastAsia="HGPｺﾞｼｯｸM"/>
                <w:w w:val="80"/>
                <w:sz w:val="22"/>
              </w:rPr>
            </w:pPr>
            <w:r w:rsidRPr="001D7A77">
              <w:rPr>
                <w:rFonts w:ascii="HGPｺﾞｼｯｸM" w:eastAsia="HGPｺﾞｼｯｸM" w:hint="eastAsia"/>
                <w:sz w:val="22"/>
              </w:rPr>
              <w:t>□提出します</w:t>
            </w:r>
            <w:r w:rsidRPr="001D7A77">
              <w:rPr>
                <w:rFonts w:ascii="HGPｺﾞｼｯｸM" w:eastAsia="HGPｺﾞｼｯｸM" w:hint="eastAsia"/>
                <w:sz w:val="22"/>
              </w:rPr>
              <w:br/>
              <w:t>□該当しません</w:t>
            </w:r>
          </w:p>
        </w:tc>
      </w:tr>
      <w:tr w:rsidR="008006F0" w:rsidRPr="001D7A77" w14:paraId="3D571543" w14:textId="77777777" w:rsidTr="00F77EB3">
        <w:trPr>
          <w:trHeight w:val="976"/>
        </w:trPr>
        <w:tc>
          <w:tcPr>
            <w:tcW w:w="520" w:type="dxa"/>
            <w:hideMark/>
          </w:tcPr>
          <w:p w14:paraId="51541954" w14:textId="4ABC9EA7"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13</w:t>
            </w:r>
          </w:p>
        </w:tc>
        <w:tc>
          <w:tcPr>
            <w:tcW w:w="751" w:type="dxa"/>
            <w:vMerge w:val="restart"/>
            <w:hideMark/>
          </w:tcPr>
          <w:p w14:paraId="225C9AF0" w14:textId="77777777"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協定</w:t>
            </w:r>
          </w:p>
        </w:tc>
        <w:tc>
          <w:tcPr>
            <w:tcW w:w="3544" w:type="dxa"/>
            <w:gridSpan w:val="3"/>
            <w:hideMark/>
          </w:tcPr>
          <w:p w14:paraId="55B0A07C" w14:textId="18A2BD89"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18"/>
                <w:szCs w:val="21"/>
              </w:rPr>
              <w:t>ばい煙発生施設工場（組織法第２条第１号）</w:t>
            </w:r>
            <w:r w:rsidRPr="001D7A77">
              <w:rPr>
                <w:rFonts w:ascii="HGPｺﾞｼｯｸM" w:eastAsia="HGPｺﾞｼｯｸM" w:hint="eastAsia"/>
                <w:sz w:val="18"/>
                <w:szCs w:val="21"/>
              </w:rPr>
              <w:br/>
              <w:t>汚水等排出施設工場（組織法第２条第２号）</w:t>
            </w:r>
            <w:r w:rsidRPr="001D7A77">
              <w:rPr>
                <w:rFonts w:ascii="HGPｺﾞｼｯｸM" w:eastAsia="HGPｺﾞｼｯｸM" w:hint="eastAsia"/>
                <w:sz w:val="18"/>
                <w:szCs w:val="21"/>
              </w:rPr>
              <w:br/>
              <w:t>騒音発生施設（組織法施行令第４条）</w:t>
            </w:r>
            <w:r w:rsidRPr="001D7A77">
              <w:rPr>
                <w:rFonts w:ascii="HGPｺﾞｼｯｸM" w:eastAsia="HGPｺﾞｼｯｸM" w:hint="eastAsia"/>
                <w:sz w:val="18"/>
                <w:szCs w:val="21"/>
              </w:rPr>
              <w:br/>
              <w:t>振動発生施設（組織法施行令第５条の２）</w:t>
            </w:r>
          </w:p>
        </w:tc>
        <w:tc>
          <w:tcPr>
            <w:tcW w:w="3260" w:type="dxa"/>
            <w:gridSpan w:val="3"/>
            <w:vMerge w:val="restart"/>
            <w:vAlign w:val="center"/>
            <w:hideMark/>
          </w:tcPr>
          <w:p w14:paraId="59A14D28" w14:textId="77777777" w:rsidR="008006F0" w:rsidRPr="001D7A77" w:rsidRDefault="008006F0" w:rsidP="008006F0">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公害等の防止、地球温暖化の防止、環境美化等に関する事項について協定の締結をすること。（市条例第2４条）</w:t>
            </w:r>
          </w:p>
          <w:p w14:paraId="740990D5" w14:textId="18D91B41"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restart"/>
            <w:vAlign w:val="center"/>
            <w:hideMark/>
          </w:tcPr>
          <w:p w14:paraId="2E0628C7" w14:textId="77777777" w:rsidR="008006F0" w:rsidRPr="001D7A77" w:rsidRDefault="008006F0" w:rsidP="008006F0">
            <w:pPr>
              <w:autoSpaceDE w:val="0"/>
              <w:autoSpaceDN w:val="0"/>
              <w:spacing w:line="280" w:lineRule="exact"/>
              <w:rPr>
                <w:rFonts w:ascii="HGPｺﾞｼｯｸM" w:eastAsia="HGPｺﾞｼｯｸM"/>
                <w:sz w:val="22"/>
              </w:rPr>
            </w:pPr>
            <w:r w:rsidRPr="001D7A77">
              <w:rPr>
                <w:rFonts w:ascii="HGPｺﾞｼｯｸM" w:eastAsia="HGPｺﾞｼｯｸM" w:hint="eastAsia"/>
                <w:sz w:val="22"/>
              </w:rPr>
              <w:t>□締結します</w:t>
            </w:r>
            <w:r w:rsidRPr="001D7A77">
              <w:rPr>
                <w:rFonts w:ascii="HGPｺﾞｼｯｸM" w:eastAsia="HGPｺﾞｼｯｸM" w:hint="eastAsia"/>
                <w:sz w:val="22"/>
              </w:rPr>
              <w:br/>
              <w:t>□該当しません</w:t>
            </w:r>
          </w:p>
        </w:tc>
      </w:tr>
      <w:tr w:rsidR="008006F0" w:rsidRPr="001D7A77" w14:paraId="1BFA5FCE" w14:textId="77777777" w:rsidTr="00F77EB3">
        <w:trPr>
          <w:trHeight w:val="1259"/>
        </w:trPr>
        <w:tc>
          <w:tcPr>
            <w:tcW w:w="520" w:type="dxa"/>
            <w:hideMark/>
          </w:tcPr>
          <w:p w14:paraId="50D7834E" w14:textId="476CB470"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14</w:t>
            </w:r>
          </w:p>
        </w:tc>
        <w:tc>
          <w:tcPr>
            <w:tcW w:w="751" w:type="dxa"/>
            <w:vMerge/>
            <w:hideMark/>
          </w:tcPr>
          <w:p w14:paraId="76D52A9D" w14:textId="77777777" w:rsidR="008006F0" w:rsidRPr="001D7A77" w:rsidRDefault="008006F0" w:rsidP="008006F0">
            <w:pPr>
              <w:spacing w:line="240" w:lineRule="exact"/>
              <w:jc w:val="center"/>
              <w:rPr>
                <w:rFonts w:ascii="HGPｺﾞｼｯｸM" w:eastAsia="HGPｺﾞｼｯｸM"/>
                <w:sz w:val="22"/>
              </w:rPr>
            </w:pPr>
          </w:p>
        </w:tc>
        <w:tc>
          <w:tcPr>
            <w:tcW w:w="3544" w:type="dxa"/>
            <w:gridSpan w:val="3"/>
            <w:hideMark/>
          </w:tcPr>
          <w:p w14:paraId="6A09D084" w14:textId="63F8DC96"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20"/>
                <w:szCs w:val="21"/>
              </w:rPr>
              <w:t>廃棄物処理施設の設置並びにその構造及び規模の変更</w:t>
            </w:r>
          </w:p>
          <w:p w14:paraId="15915277" w14:textId="77777777"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20"/>
                <w:szCs w:val="21"/>
              </w:rPr>
              <w:t>廃棄物の積替保管施設</w:t>
            </w:r>
            <w:r w:rsidRPr="001D7A77">
              <w:rPr>
                <w:rFonts w:ascii="HGPｺﾞｼｯｸM" w:eastAsia="HGPｺﾞｼｯｸM" w:hint="eastAsia"/>
                <w:sz w:val="20"/>
                <w:szCs w:val="21"/>
              </w:rPr>
              <w:br/>
              <w:t>汚染土壌処理施設の設置</w:t>
            </w:r>
          </w:p>
          <w:p w14:paraId="6AD0BCB9" w14:textId="03155209"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w w:val="80"/>
                <w:sz w:val="20"/>
                <w:szCs w:val="21"/>
              </w:rPr>
              <w:t>（特定事業手続条例第11条）</w:t>
            </w:r>
          </w:p>
        </w:tc>
        <w:tc>
          <w:tcPr>
            <w:tcW w:w="3260" w:type="dxa"/>
            <w:gridSpan w:val="3"/>
            <w:vMerge/>
            <w:hideMark/>
          </w:tcPr>
          <w:p w14:paraId="64E4F06D" w14:textId="39890C15"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ign w:val="center"/>
            <w:hideMark/>
          </w:tcPr>
          <w:p w14:paraId="3DE8831A" w14:textId="77777777" w:rsidR="008006F0" w:rsidRPr="001D7A77" w:rsidRDefault="008006F0" w:rsidP="008006F0">
            <w:pPr>
              <w:autoSpaceDE w:val="0"/>
              <w:autoSpaceDN w:val="0"/>
              <w:spacing w:line="280" w:lineRule="exact"/>
              <w:rPr>
                <w:rFonts w:ascii="HGPｺﾞｼｯｸM" w:eastAsia="HGPｺﾞｼｯｸM"/>
                <w:sz w:val="22"/>
              </w:rPr>
            </w:pPr>
          </w:p>
        </w:tc>
      </w:tr>
      <w:tr w:rsidR="008006F0" w:rsidRPr="001D7A77" w14:paraId="5C9918FD" w14:textId="77777777" w:rsidTr="001C77ED">
        <w:trPr>
          <w:trHeight w:val="447"/>
        </w:trPr>
        <w:tc>
          <w:tcPr>
            <w:tcW w:w="520" w:type="dxa"/>
            <w:hideMark/>
          </w:tcPr>
          <w:p w14:paraId="6F3A0FC4" w14:textId="4D89E253"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15</w:t>
            </w:r>
          </w:p>
        </w:tc>
        <w:tc>
          <w:tcPr>
            <w:tcW w:w="751" w:type="dxa"/>
            <w:vMerge/>
            <w:hideMark/>
          </w:tcPr>
          <w:p w14:paraId="217BB94F" w14:textId="77777777" w:rsidR="008006F0" w:rsidRPr="001D7A77" w:rsidRDefault="008006F0" w:rsidP="008006F0">
            <w:pPr>
              <w:spacing w:line="240" w:lineRule="exact"/>
              <w:jc w:val="center"/>
              <w:rPr>
                <w:rFonts w:ascii="HGPｺﾞｼｯｸM" w:eastAsia="HGPｺﾞｼｯｸM"/>
                <w:sz w:val="22"/>
              </w:rPr>
            </w:pPr>
          </w:p>
        </w:tc>
        <w:tc>
          <w:tcPr>
            <w:tcW w:w="3544" w:type="dxa"/>
            <w:gridSpan w:val="3"/>
            <w:hideMark/>
          </w:tcPr>
          <w:p w14:paraId="2280BCC8" w14:textId="05056334"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20"/>
                <w:szCs w:val="21"/>
              </w:rPr>
              <w:t>工場立地法第６条の規定による届出をすべき特定工場（敷地面積9,000</w:t>
            </w:r>
            <w:r w:rsidR="00662186" w:rsidRPr="001D7A77">
              <w:rPr>
                <w:rFonts w:ascii="HGPｺﾞｼｯｸM" w:eastAsia="HGPｺﾞｼｯｸM" w:hint="eastAsia"/>
                <w:szCs w:val="21"/>
              </w:rPr>
              <w:t>㎡</w:t>
            </w:r>
            <w:r w:rsidRPr="001D7A77">
              <w:rPr>
                <w:rFonts w:ascii="HGPｺﾞｼｯｸM" w:eastAsia="HGPｺﾞｼｯｸM" w:hint="eastAsia"/>
                <w:sz w:val="20"/>
                <w:szCs w:val="21"/>
              </w:rPr>
              <w:t>以上又は建築面積が3,000</w:t>
            </w:r>
            <w:r w:rsidR="00662186" w:rsidRPr="001D7A77">
              <w:rPr>
                <w:rFonts w:ascii="HGPｺﾞｼｯｸM" w:eastAsia="HGPｺﾞｼｯｸM" w:hint="eastAsia"/>
                <w:szCs w:val="21"/>
              </w:rPr>
              <w:t>㎡</w:t>
            </w:r>
            <w:r w:rsidRPr="001D7A77">
              <w:rPr>
                <w:rFonts w:ascii="HGPｺﾞｼｯｸM" w:eastAsia="HGPｺﾞｼｯｸM" w:hint="eastAsia"/>
                <w:sz w:val="20"/>
                <w:szCs w:val="21"/>
              </w:rPr>
              <w:t>以上）</w:t>
            </w:r>
          </w:p>
        </w:tc>
        <w:tc>
          <w:tcPr>
            <w:tcW w:w="3260" w:type="dxa"/>
            <w:gridSpan w:val="3"/>
            <w:vMerge/>
            <w:hideMark/>
          </w:tcPr>
          <w:p w14:paraId="3FD6F729" w14:textId="3F8DF38A"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ign w:val="center"/>
            <w:hideMark/>
          </w:tcPr>
          <w:p w14:paraId="34D4A3B5" w14:textId="77777777" w:rsidR="008006F0" w:rsidRPr="001D7A77" w:rsidRDefault="008006F0" w:rsidP="008006F0">
            <w:pPr>
              <w:autoSpaceDE w:val="0"/>
              <w:autoSpaceDN w:val="0"/>
              <w:spacing w:line="280" w:lineRule="exact"/>
              <w:rPr>
                <w:rFonts w:ascii="HGPｺﾞｼｯｸM" w:eastAsia="HGPｺﾞｼｯｸM"/>
                <w:sz w:val="22"/>
              </w:rPr>
            </w:pPr>
          </w:p>
        </w:tc>
      </w:tr>
      <w:tr w:rsidR="008006F0" w:rsidRPr="001D7A77" w14:paraId="21523696" w14:textId="77777777" w:rsidTr="00F77EB3">
        <w:trPr>
          <w:trHeight w:val="962"/>
        </w:trPr>
        <w:tc>
          <w:tcPr>
            <w:tcW w:w="520" w:type="dxa"/>
            <w:hideMark/>
          </w:tcPr>
          <w:p w14:paraId="786091A0" w14:textId="29E30050"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16</w:t>
            </w:r>
          </w:p>
        </w:tc>
        <w:tc>
          <w:tcPr>
            <w:tcW w:w="751" w:type="dxa"/>
            <w:vMerge/>
            <w:hideMark/>
          </w:tcPr>
          <w:p w14:paraId="2BBFA0A9" w14:textId="77777777" w:rsidR="008006F0" w:rsidRPr="001D7A77" w:rsidRDefault="008006F0" w:rsidP="008006F0">
            <w:pPr>
              <w:spacing w:line="240" w:lineRule="exact"/>
              <w:jc w:val="center"/>
              <w:rPr>
                <w:rFonts w:ascii="HGPｺﾞｼｯｸM" w:eastAsia="HGPｺﾞｼｯｸM"/>
                <w:sz w:val="22"/>
              </w:rPr>
            </w:pPr>
          </w:p>
        </w:tc>
        <w:tc>
          <w:tcPr>
            <w:tcW w:w="3544" w:type="dxa"/>
            <w:gridSpan w:val="3"/>
            <w:hideMark/>
          </w:tcPr>
          <w:p w14:paraId="71833ED8" w14:textId="23FDEF6D"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20"/>
                <w:szCs w:val="21"/>
              </w:rPr>
              <w:t>都市計画法第34条第10号又は岡崎市開発行為の許可等に関する条例第30条第２項に規定する開発行為に伴い建設される工場等（</w:t>
            </w:r>
            <w:r w:rsidR="00662186" w:rsidRPr="001D7A77">
              <w:rPr>
                <w:rFonts w:ascii="HGPｺﾞｼｯｸM" w:eastAsia="HGPｺﾞｼｯｸM" w:hint="eastAsia"/>
                <w:sz w:val="20"/>
                <w:szCs w:val="21"/>
              </w:rPr>
              <w:t>地区計画</w:t>
            </w:r>
            <w:r w:rsidR="000B5617">
              <w:rPr>
                <w:rFonts w:ascii="HGPｺﾞｼｯｸM" w:eastAsia="HGPｺﾞｼｯｸM" w:hint="eastAsia"/>
                <w:sz w:val="20"/>
                <w:szCs w:val="21"/>
              </w:rPr>
              <w:t>、</w:t>
            </w:r>
            <w:r w:rsidR="00662186" w:rsidRPr="001D7A77">
              <w:rPr>
                <w:rFonts w:ascii="HGPｺﾞｼｯｸM" w:eastAsia="HGPｺﾞｼｯｸM" w:hint="eastAsia"/>
                <w:sz w:val="20"/>
                <w:szCs w:val="21"/>
              </w:rPr>
              <w:t>集落地区計画の区域内又は</w:t>
            </w:r>
            <w:r w:rsidRPr="001D7A77">
              <w:rPr>
                <w:rFonts w:ascii="HGPｺﾞｼｯｸM" w:eastAsia="HGPｺﾞｼｯｸM" w:hint="eastAsia"/>
                <w:sz w:val="20"/>
                <w:szCs w:val="21"/>
              </w:rPr>
              <w:t>産業立地誘導地区）</w:t>
            </w:r>
          </w:p>
        </w:tc>
        <w:tc>
          <w:tcPr>
            <w:tcW w:w="3260" w:type="dxa"/>
            <w:gridSpan w:val="3"/>
            <w:vMerge/>
            <w:hideMark/>
          </w:tcPr>
          <w:p w14:paraId="530EE14C" w14:textId="1CA5C13E"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ign w:val="center"/>
            <w:hideMark/>
          </w:tcPr>
          <w:p w14:paraId="7CE6121F" w14:textId="77777777" w:rsidR="008006F0" w:rsidRPr="001D7A77" w:rsidRDefault="008006F0" w:rsidP="008006F0">
            <w:pPr>
              <w:autoSpaceDE w:val="0"/>
              <w:autoSpaceDN w:val="0"/>
              <w:spacing w:line="280" w:lineRule="exact"/>
              <w:rPr>
                <w:rFonts w:ascii="HGPｺﾞｼｯｸM" w:eastAsia="HGPｺﾞｼｯｸM"/>
                <w:sz w:val="22"/>
              </w:rPr>
            </w:pPr>
          </w:p>
        </w:tc>
      </w:tr>
      <w:tr w:rsidR="008006F0" w:rsidRPr="001D7A77" w14:paraId="6DBD2F5A" w14:textId="77777777" w:rsidTr="001C77ED">
        <w:trPr>
          <w:trHeight w:val="401"/>
        </w:trPr>
        <w:tc>
          <w:tcPr>
            <w:tcW w:w="520" w:type="dxa"/>
            <w:hideMark/>
          </w:tcPr>
          <w:p w14:paraId="6A04CDC4" w14:textId="21427957"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17</w:t>
            </w:r>
          </w:p>
        </w:tc>
        <w:tc>
          <w:tcPr>
            <w:tcW w:w="751" w:type="dxa"/>
            <w:vMerge/>
            <w:hideMark/>
          </w:tcPr>
          <w:p w14:paraId="5556B7A9" w14:textId="77777777" w:rsidR="008006F0" w:rsidRPr="001D7A77" w:rsidRDefault="008006F0" w:rsidP="008006F0">
            <w:pPr>
              <w:spacing w:line="240" w:lineRule="exact"/>
              <w:jc w:val="center"/>
              <w:rPr>
                <w:rFonts w:ascii="HGPｺﾞｼｯｸM" w:eastAsia="HGPｺﾞｼｯｸM"/>
                <w:sz w:val="22"/>
              </w:rPr>
            </w:pPr>
          </w:p>
        </w:tc>
        <w:tc>
          <w:tcPr>
            <w:tcW w:w="3544" w:type="dxa"/>
            <w:gridSpan w:val="3"/>
            <w:hideMark/>
          </w:tcPr>
          <w:p w14:paraId="7AD0B7F7" w14:textId="437330BD"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20"/>
                <w:szCs w:val="21"/>
              </w:rPr>
              <w:t>事業活動における燃料並びに他人から供給された熱及び電気の年度の使用量をそれぞれエネルギーの使用の合理化等に関する法律施行規則（昭和54年通商産業省令第74号）第４条各項の規定の例により原油の数量に換算し合算した量が1,500キロリットル以上である工場等</w:t>
            </w:r>
          </w:p>
        </w:tc>
        <w:tc>
          <w:tcPr>
            <w:tcW w:w="3260" w:type="dxa"/>
            <w:gridSpan w:val="3"/>
            <w:vMerge/>
            <w:hideMark/>
          </w:tcPr>
          <w:p w14:paraId="342E7C50" w14:textId="6D4DE716"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ign w:val="center"/>
            <w:hideMark/>
          </w:tcPr>
          <w:p w14:paraId="7663CD05" w14:textId="77777777" w:rsidR="008006F0" w:rsidRPr="001D7A77" w:rsidRDefault="008006F0" w:rsidP="008006F0">
            <w:pPr>
              <w:autoSpaceDE w:val="0"/>
              <w:autoSpaceDN w:val="0"/>
              <w:spacing w:line="280" w:lineRule="exact"/>
              <w:rPr>
                <w:rFonts w:ascii="HGPｺﾞｼｯｸM" w:eastAsia="HGPｺﾞｼｯｸM"/>
                <w:sz w:val="22"/>
              </w:rPr>
            </w:pPr>
          </w:p>
        </w:tc>
      </w:tr>
      <w:tr w:rsidR="008006F0" w:rsidRPr="001D7A77" w14:paraId="213EE7E4" w14:textId="77777777" w:rsidTr="001C77ED">
        <w:trPr>
          <w:trHeight w:val="401"/>
        </w:trPr>
        <w:tc>
          <w:tcPr>
            <w:tcW w:w="520" w:type="dxa"/>
          </w:tcPr>
          <w:p w14:paraId="7D36D963" w14:textId="40438B9A"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18</w:t>
            </w:r>
          </w:p>
        </w:tc>
        <w:tc>
          <w:tcPr>
            <w:tcW w:w="751" w:type="dxa"/>
            <w:vMerge/>
          </w:tcPr>
          <w:p w14:paraId="3C3EA88C" w14:textId="77777777" w:rsidR="008006F0" w:rsidRPr="001D7A77" w:rsidRDefault="008006F0" w:rsidP="008006F0">
            <w:pPr>
              <w:spacing w:line="240" w:lineRule="exact"/>
              <w:jc w:val="center"/>
              <w:rPr>
                <w:rFonts w:ascii="HGPｺﾞｼｯｸM" w:eastAsia="HGPｺﾞｼｯｸM"/>
                <w:sz w:val="22"/>
              </w:rPr>
            </w:pPr>
          </w:p>
        </w:tc>
        <w:tc>
          <w:tcPr>
            <w:tcW w:w="3544" w:type="dxa"/>
            <w:gridSpan w:val="3"/>
          </w:tcPr>
          <w:p w14:paraId="4AD4C6D2" w14:textId="296A58E4" w:rsidR="008006F0" w:rsidRPr="001D7A77" w:rsidDel="001C7332"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20"/>
                <w:szCs w:val="21"/>
              </w:rPr>
              <w:t>温室効果ガスである物質の排出量の合計量について、地球温暖化対策の推進に関する法律施行令（平成11年政令第143号）第５条第10号から第16号までのいずれかの例に該当する工場等</w:t>
            </w:r>
          </w:p>
        </w:tc>
        <w:tc>
          <w:tcPr>
            <w:tcW w:w="3260" w:type="dxa"/>
            <w:gridSpan w:val="3"/>
            <w:vMerge/>
          </w:tcPr>
          <w:p w14:paraId="5FDC3676" w14:textId="77777777"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ign w:val="center"/>
          </w:tcPr>
          <w:p w14:paraId="1E223458" w14:textId="77777777" w:rsidR="008006F0" w:rsidRPr="001D7A77" w:rsidRDefault="008006F0" w:rsidP="008006F0">
            <w:pPr>
              <w:autoSpaceDE w:val="0"/>
              <w:autoSpaceDN w:val="0"/>
              <w:spacing w:line="280" w:lineRule="exact"/>
              <w:rPr>
                <w:rFonts w:ascii="HGPｺﾞｼｯｸM" w:eastAsia="HGPｺﾞｼｯｸM"/>
                <w:sz w:val="22"/>
              </w:rPr>
            </w:pPr>
          </w:p>
        </w:tc>
      </w:tr>
      <w:tr w:rsidR="008006F0" w:rsidRPr="001D7A77" w14:paraId="4F3332FD" w14:textId="77777777" w:rsidTr="001C77ED">
        <w:trPr>
          <w:trHeight w:val="431"/>
        </w:trPr>
        <w:tc>
          <w:tcPr>
            <w:tcW w:w="520" w:type="dxa"/>
            <w:hideMark/>
          </w:tcPr>
          <w:p w14:paraId="0DCE7753" w14:textId="2617D0FE"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19</w:t>
            </w:r>
          </w:p>
        </w:tc>
        <w:tc>
          <w:tcPr>
            <w:tcW w:w="751" w:type="dxa"/>
            <w:vMerge/>
            <w:hideMark/>
          </w:tcPr>
          <w:p w14:paraId="44C466B8" w14:textId="77777777" w:rsidR="008006F0" w:rsidRPr="001D7A77" w:rsidRDefault="008006F0" w:rsidP="008006F0">
            <w:pPr>
              <w:spacing w:line="240" w:lineRule="exact"/>
              <w:jc w:val="center"/>
              <w:rPr>
                <w:rFonts w:ascii="HGPｺﾞｼｯｸM" w:eastAsia="HGPｺﾞｼｯｸM"/>
                <w:sz w:val="22"/>
              </w:rPr>
            </w:pPr>
          </w:p>
        </w:tc>
        <w:tc>
          <w:tcPr>
            <w:tcW w:w="3544" w:type="dxa"/>
            <w:gridSpan w:val="3"/>
            <w:hideMark/>
          </w:tcPr>
          <w:p w14:paraId="3DA58A32" w14:textId="59DF9027" w:rsidR="008006F0" w:rsidRPr="001D7A77" w:rsidRDefault="008006F0" w:rsidP="008006F0">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工場団地に存する工場等</w:t>
            </w:r>
          </w:p>
        </w:tc>
        <w:tc>
          <w:tcPr>
            <w:tcW w:w="3260" w:type="dxa"/>
            <w:gridSpan w:val="3"/>
            <w:vMerge/>
            <w:hideMark/>
          </w:tcPr>
          <w:p w14:paraId="12B3627B" w14:textId="7F5921D5"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ign w:val="center"/>
            <w:hideMark/>
          </w:tcPr>
          <w:p w14:paraId="06D5B2A6" w14:textId="77777777" w:rsidR="008006F0" w:rsidRPr="001D7A77" w:rsidRDefault="008006F0" w:rsidP="008006F0">
            <w:pPr>
              <w:autoSpaceDE w:val="0"/>
              <w:autoSpaceDN w:val="0"/>
              <w:spacing w:line="280" w:lineRule="exact"/>
              <w:rPr>
                <w:rFonts w:ascii="HGPｺﾞｼｯｸM" w:eastAsia="HGPｺﾞｼｯｸM"/>
                <w:sz w:val="22"/>
              </w:rPr>
            </w:pPr>
          </w:p>
        </w:tc>
      </w:tr>
      <w:tr w:rsidR="008006F0" w:rsidRPr="001D7A77" w14:paraId="63048941" w14:textId="77777777" w:rsidTr="001C77ED">
        <w:trPr>
          <w:trHeight w:val="397"/>
        </w:trPr>
        <w:tc>
          <w:tcPr>
            <w:tcW w:w="520" w:type="dxa"/>
            <w:hideMark/>
          </w:tcPr>
          <w:p w14:paraId="7A3805F3" w14:textId="6B64D7BC"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2</w:t>
            </w:r>
            <w:r w:rsidRPr="001D7A77">
              <w:rPr>
                <w:rFonts w:ascii="HGPｺﾞｼｯｸM" w:eastAsia="HGPｺﾞｼｯｸM"/>
                <w:sz w:val="22"/>
              </w:rPr>
              <w:t>0</w:t>
            </w:r>
          </w:p>
        </w:tc>
        <w:tc>
          <w:tcPr>
            <w:tcW w:w="751" w:type="dxa"/>
            <w:vMerge w:val="restart"/>
            <w:hideMark/>
          </w:tcPr>
          <w:p w14:paraId="524926A6" w14:textId="7E6E3EA3" w:rsidR="008006F0" w:rsidRPr="001D7A77" w:rsidRDefault="008006F0" w:rsidP="008006F0">
            <w:pPr>
              <w:spacing w:line="240" w:lineRule="exact"/>
              <w:jc w:val="center"/>
              <w:rPr>
                <w:rFonts w:ascii="HGPｺﾞｼｯｸM" w:eastAsia="HGPｺﾞｼｯｸM"/>
                <w:w w:val="80"/>
                <w:sz w:val="22"/>
              </w:rPr>
            </w:pPr>
            <w:r w:rsidRPr="001D7A77">
              <w:rPr>
                <w:rFonts w:ascii="HGPｺﾞｼｯｸM" w:eastAsia="HGPｺﾞｼｯｸM" w:hint="eastAsia"/>
                <w:w w:val="80"/>
                <w:sz w:val="22"/>
              </w:rPr>
              <w:t>その他</w:t>
            </w:r>
          </w:p>
        </w:tc>
        <w:tc>
          <w:tcPr>
            <w:tcW w:w="3544" w:type="dxa"/>
            <w:gridSpan w:val="3"/>
          </w:tcPr>
          <w:p w14:paraId="5B5C9362" w14:textId="6FB09906" w:rsidR="008006F0" w:rsidRPr="001D7A77" w:rsidRDefault="008006F0" w:rsidP="008006F0">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大規模小売店で入居店舗が未定の場合</w:t>
            </w:r>
          </w:p>
        </w:tc>
        <w:tc>
          <w:tcPr>
            <w:tcW w:w="3260" w:type="dxa"/>
            <w:gridSpan w:val="3"/>
          </w:tcPr>
          <w:p w14:paraId="098EF1B8" w14:textId="64EB6FB1" w:rsidR="008006F0" w:rsidRPr="001D7A77" w:rsidRDefault="008006F0" w:rsidP="008006F0">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入居店舗によっては各法令に基づき届出が必要なため入居店舗が決定次第、当課と協議すること。</w:t>
            </w:r>
          </w:p>
        </w:tc>
        <w:tc>
          <w:tcPr>
            <w:tcW w:w="1836" w:type="dxa"/>
            <w:gridSpan w:val="2"/>
            <w:vAlign w:val="center"/>
          </w:tcPr>
          <w:p w14:paraId="4A8ECABD" w14:textId="3728D010" w:rsidR="008006F0" w:rsidRPr="001D7A77" w:rsidRDefault="008006F0" w:rsidP="008006F0">
            <w:pPr>
              <w:autoSpaceDE w:val="0"/>
              <w:autoSpaceDN w:val="0"/>
              <w:spacing w:line="280" w:lineRule="exact"/>
              <w:rPr>
                <w:rFonts w:ascii="HGPｺﾞｼｯｸM" w:eastAsia="HGPｺﾞｼｯｸM"/>
                <w:sz w:val="22"/>
              </w:rPr>
            </w:pPr>
            <w:r w:rsidRPr="001D7A77">
              <w:rPr>
                <w:rFonts w:ascii="HGPｺﾞｼｯｸM" w:eastAsia="HGPｺﾞｼｯｸM" w:hint="eastAsia"/>
                <w:sz w:val="22"/>
              </w:rPr>
              <w:t>□協議します</w:t>
            </w:r>
            <w:r w:rsidRPr="001D7A77">
              <w:rPr>
                <w:rFonts w:ascii="HGPｺﾞｼｯｸM" w:eastAsia="HGPｺﾞｼｯｸM" w:hint="eastAsia"/>
                <w:sz w:val="22"/>
              </w:rPr>
              <w:br/>
              <w:t>□該当しません</w:t>
            </w:r>
          </w:p>
        </w:tc>
      </w:tr>
      <w:tr w:rsidR="008006F0" w:rsidRPr="001D7A77" w14:paraId="6BE067EE" w14:textId="77777777" w:rsidTr="001C77ED">
        <w:trPr>
          <w:trHeight w:val="475"/>
        </w:trPr>
        <w:tc>
          <w:tcPr>
            <w:tcW w:w="520" w:type="dxa"/>
            <w:hideMark/>
          </w:tcPr>
          <w:p w14:paraId="40125F3A" w14:textId="423FF9F0"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2</w:t>
            </w:r>
            <w:r w:rsidRPr="001D7A77">
              <w:rPr>
                <w:rFonts w:ascii="HGPｺﾞｼｯｸM" w:eastAsia="HGPｺﾞｼｯｸM"/>
                <w:sz w:val="22"/>
              </w:rPr>
              <w:t>1</w:t>
            </w:r>
          </w:p>
        </w:tc>
        <w:tc>
          <w:tcPr>
            <w:tcW w:w="751" w:type="dxa"/>
            <w:vMerge/>
            <w:hideMark/>
          </w:tcPr>
          <w:p w14:paraId="1BDBFB08" w14:textId="7F6F222B" w:rsidR="008006F0" w:rsidRPr="001D7A77" w:rsidRDefault="008006F0" w:rsidP="008006F0">
            <w:pPr>
              <w:rPr>
                <w:rFonts w:ascii="HGPｺﾞｼｯｸM" w:eastAsia="HGPｺﾞｼｯｸM"/>
                <w:w w:val="80"/>
                <w:sz w:val="18"/>
                <w:szCs w:val="18"/>
              </w:rPr>
            </w:pPr>
          </w:p>
        </w:tc>
        <w:tc>
          <w:tcPr>
            <w:tcW w:w="3544" w:type="dxa"/>
            <w:gridSpan w:val="3"/>
          </w:tcPr>
          <w:p w14:paraId="613A15E8" w14:textId="1438C7BE" w:rsidR="008006F0" w:rsidRPr="001D7A77" w:rsidRDefault="008006F0" w:rsidP="008006F0">
            <w:pPr>
              <w:autoSpaceDE w:val="0"/>
              <w:autoSpaceDN w:val="0"/>
              <w:spacing w:line="240" w:lineRule="exact"/>
              <w:rPr>
                <w:rFonts w:ascii="HGPｺﾞｼｯｸM" w:eastAsia="HGPｺﾞｼｯｸM"/>
                <w:sz w:val="18"/>
                <w:szCs w:val="18"/>
              </w:rPr>
            </w:pPr>
            <w:r w:rsidRPr="001D7A77">
              <w:rPr>
                <w:rFonts w:ascii="HGPｺﾞｼｯｸM" w:eastAsia="HGPｺﾞｼｯｸM" w:hint="eastAsia"/>
                <w:sz w:val="18"/>
                <w:szCs w:val="18"/>
              </w:rPr>
              <w:t>・特定荷主（荷主等のうち、資本金の額等が３億円を超え、かつ、対策地域内に建物の延べ面積が１</w:t>
            </w:r>
            <w:r w:rsidR="00662186" w:rsidRPr="001D7A77">
              <w:rPr>
                <w:rFonts w:ascii="HGPｺﾞｼｯｸM" w:eastAsia="HGPｺﾞｼｯｸM" w:hint="eastAsia"/>
                <w:sz w:val="18"/>
                <w:szCs w:val="18"/>
              </w:rPr>
              <w:t>0</w:t>
            </w:r>
            <w:r w:rsidR="00662186" w:rsidRPr="001D7A77">
              <w:rPr>
                <w:rFonts w:ascii="HGPｺﾞｼｯｸM" w:eastAsia="HGPｺﾞｼｯｸM"/>
                <w:sz w:val="18"/>
                <w:szCs w:val="18"/>
              </w:rPr>
              <w:t>,000</w:t>
            </w:r>
            <w:r w:rsidR="00662186" w:rsidRPr="001D7A77">
              <w:rPr>
                <w:rFonts w:ascii="HGPｺﾞｼｯｸM" w:eastAsia="HGPｺﾞｼｯｸM" w:hint="eastAsia"/>
                <w:szCs w:val="21"/>
              </w:rPr>
              <w:t>㎡</w:t>
            </w:r>
            <w:r w:rsidRPr="001D7A77">
              <w:rPr>
                <w:rFonts w:ascii="HGPｺﾞｼｯｸM" w:eastAsia="HGPｺﾞｼｯｸM" w:hint="eastAsia"/>
                <w:sz w:val="18"/>
                <w:szCs w:val="18"/>
              </w:rPr>
              <w:t>を超える事業所、又は敷地面積が３</w:t>
            </w:r>
            <w:r w:rsidR="00662186" w:rsidRPr="001D7A77">
              <w:rPr>
                <w:rFonts w:ascii="HGPｺﾞｼｯｸM" w:eastAsia="HGPｺﾞｼｯｸM" w:hint="eastAsia"/>
                <w:sz w:val="18"/>
                <w:szCs w:val="18"/>
              </w:rPr>
              <w:t>0</w:t>
            </w:r>
            <w:r w:rsidR="00662186" w:rsidRPr="001D7A77">
              <w:rPr>
                <w:rFonts w:ascii="HGPｺﾞｼｯｸM" w:eastAsia="HGPｺﾞｼｯｸM"/>
                <w:sz w:val="18"/>
                <w:szCs w:val="18"/>
              </w:rPr>
              <w:t>,000</w:t>
            </w:r>
            <w:r w:rsidR="00662186" w:rsidRPr="001D7A77">
              <w:rPr>
                <w:rFonts w:ascii="HGPｺﾞｼｯｸM" w:eastAsia="HGPｺﾞｼｯｸM" w:hint="eastAsia"/>
                <w:szCs w:val="21"/>
              </w:rPr>
              <w:t>㎡</w:t>
            </w:r>
            <w:r w:rsidRPr="001D7A77">
              <w:rPr>
                <w:rFonts w:ascii="HGPｺﾞｼｯｸM" w:eastAsia="HGPｺﾞｼｯｸM" w:hint="eastAsia"/>
                <w:sz w:val="18"/>
                <w:szCs w:val="18"/>
              </w:rPr>
              <w:t>を超える事業所）</w:t>
            </w:r>
            <w:r w:rsidRPr="001D7A77">
              <w:rPr>
                <w:rFonts w:ascii="HGPｺﾞｼｯｸM" w:eastAsia="HGPｺﾞｼｯｸM" w:hint="eastAsia"/>
                <w:sz w:val="18"/>
                <w:szCs w:val="18"/>
              </w:rPr>
              <w:br/>
              <w:t>・特定旅行業者（旅行業法施行規則第１条の２第１号に規定する１種旅行業務）</w:t>
            </w:r>
          </w:p>
        </w:tc>
        <w:tc>
          <w:tcPr>
            <w:tcW w:w="3260" w:type="dxa"/>
            <w:gridSpan w:val="3"/>
          </w:tcPr>
          <w:p w14:paraId="0C67415F" w14:textId="29A3424E" w:rsidR="008006F0" w:rsidRPr="001D7A77" w:rsidRDefault="008006F0" w:rsidP="008006F0">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毎年度６月30日までに措置等報告書を提出すること。（貨物自動車等の車種規制非適合車の使用抑制等に関する要綱第７）</w:t>
            </w:r>
          </w:p>
        </w:tc>
        <w:tc>
          <w:tcPr>
            <w:tcW w:w="1836" w:type="dxa"/>
            <w:gridSpan w:val="2"/>
            <w:vAlign w:val="center"/>
          </w:tcPr>
          <w:p w14:paraId="7043960D" w14:textId="77336D18" w:rsidR="008006F0" w:rsidRPr="001D7A77" w:rsidRDefault="008006F0" w:rsidP="008006F0">
            <w:pPr>
              <w:autoSpaceDE w:val="0"/>
              <w:autoSpaceDN w:val="0"/>
              <w:spacing w:line="280" w:lineRule="exact"/>
              <w:rPr>
                <w:rFonts w:ascii="HGPｺﾞｼｯｸM" w:eastAsia="HGPｺﾞｼｯｸM"/>
                <w:sz w:val="22"/>
              </w:rPr>
            </w:pPr>
            <w:r w:rsidRPr="001D7A77">
              <w:rPr>
                <w:rFonts w:ascii="HGPｺﾞｼｯｸM" w:eastAsia="HGPｺﾞｼｯｸM" w:hint="eastAsia"/>
                <w:sz w:val="22"/>
              </w:rPr>
              <w:t>□提出します</w:t>
            </w:r>
            <w:r w:rsidRPr="001D7A77">
              <w:rPr>
                <w:rFonts w:ascii="HGPｺﾞｼｯｸM" w:eastAsia="HGPｺﾞｼｯｸM" w:hint="eastAsia"/>
                <w:sz w:val="22"/>
              </w:rPr>
              <w:br/>
              <w:t>□該当しません</w:t>
            </w:r>
          </w:p>
        </w:tc>
      </w:tr>
      <w:tr w:rsidR="008006F0" w:rsidRPr="001D7A77" w14:paraId="11797AEA" w14:textId="77777777" w:rsidTr="001C77ED">
        <w:trPr>
          <w:trHeight w:val="395"/>
        </w:trPr>
        <w:tc>
          <w:tcPr>
            <w:tcW w:w="520" w:type="dxa"/>
            <w:hideMark/>
          </w:tcPr>
          <w:p w14:paraId="1B00155E" w14:textId="3DF10DF8"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2</w:t>
            </w:r>
            <w:r w:rsidRPr="001D7A77">
              <w:rPr>
                <w:rFonts w:ascii="HGPｺﾞｼｯｸM" w:eastAsia="HGPｺﾞｼｯｸM"/>
                <w:sz w:val="22"/>
              </w:rPr>
              <w:t>2</w:t>
            </w:r>
          </w:p>
        </w:tc>
        <w:tc>
          <w:tcPr>
            <w:tcW w:w="751" w:type="dxa"/>
            <w:vMerge/>
            <w:hideMark/>
          </w:tcPr>
          <w:p w14:paraId="12271319" w14:textId="69182A2B" w:rsidR="008006F0" w:rsidRPr="001D7A77" w:rsidRDefault="008006F0" w:rsidP="008006F0">
            <w:pPr>
              <w:rPr>
                <w:rFonts w:ascii="HGPｺﾞｼｯｸM" w:eastAsia="HGPｺﾞｼｯｸM"/>
                <w:sz w:val="22"/>
              </w:rPr>
            </w:pPr>
          </w:p>
        </w:tc>
        <w:tc>
          <w:tcPr>
            <w:tcW w:w="3544" w:type="dxa"/>
            <w:gridSpan w:val="3"/>
          </w:tcPr>
          <w:p w14:paraId="5BA349A8" w14:textId="05C4F649" w:rsidR="008006F0" w:rsidRPr="001D7A77" w:rsidRDefault="008006F0" w:rsidP="008006F0">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風力発電施設を設置する場合</w:t>
            </w:r>
          </w:p>
        </w:tc>
        <w:tc>
          <w:tcPr>
            <w:tcW w:w="3260" w:type="dxa"/>
            <w:gridSpan w:val="3"/>
          </w:tcPr>
          <w:p w14:paraId="224DA127" w14:textId="70290F68" w:rsidR="008006F0" w:rsidRPr="001D7A77" w:rsidRDefault="008006F0" w:rsidP="008006F0">
            <w:pPr>
              <w:autoSpaceDE w:val="0"/>
              <w:autoSpaceDN w:val="0"/>
              <w:spacing w:line="240" w:lineRule="exact"/>
              <w:rPr>
                <w:rFonts w:ascii="HGPｺﾞｼｯｸM" w:eastAsia="HGPｺﾞｼｯｸM"/>
                <w:w w:val="80"/>
                <w:sz w:val="20"/>
                <w:szCs w:val="20"/>
              </w:rPr>
            </w:pPr>
            <w:r w:rsidRPr="001D7A77">
              <w:rPr>
                <w:rFonts w:ascii="HGPｺﾞｼｯｸM" w:eastAsia="HGPｺﾞｼｯｸM" w:hint="eastAsia"/>
                <w:w w:val="80"/>
                <w:sz w:val="20"/>
                <w:szCs w:val="20"/>
              </w:rPr>
              <w:t>「風力発電施設から発生する騒音等への対応について」を参考に、風力発電施設から発生する騒音等について生活環境に配慮すること。</w:t>
            </w:r>
          </w:p>
        </w:tc>
        <w:tc>
          <w:tcPr>
            <w:tcW w:w="1836" w:type="dxa"/>
            <w:gridSpan w:val="2"/>
            <w:vAlign w:val="center"/>
          </w:tcPr>
          <w:p w14:paraId="172C16F5" w14:textId="7240EE28" w:rsidR="008006F0" w:rsidRPr="001D7A77" w:rsidRDefault="008006F0" w:rsidP="008006F0">
            <w:pPr>
              <w:autoSpaceDE w:val="0"/>
              <w:autoSpaceDN w:val="0"/>
              <w:spacing w:line="280" w:lineRule="exact"/>
              <w:rPr>
                <w:rFonts w:ascii="HGPｺﾞｼｯｸM" w:eastAsia="HGPｺﾞｼｯｸM"/>
                <w:sz w:val="22"/>
              </w:rPr>
            </w:pPr>
            <w:r w:rsidRPr="001D7A77">
              <w:rPr>
                <w:rFonts w:ascii="HGPｺﾞｼｯｸM" w:eastAsia="HGPｺﾞｼｯｸM" w:hint="eastAsia"/>
                <w:sz w:val="22"/>
              </w:rPr>
              <w:t>□配慮します</w:t>
            </w:r>
            <w:r w:rsidRPr="001D7A77">
              <w:rPr>
                <w:rFonts w:ascii="HGPｺﾞｼｯｸM" w:eastAsia="HGPｺﾞｼｯｸM" w:hint="eastAsia"/>
                <w:sz w:val="22"/>
              </w:rPr>
              <w:br/>
              <w:t>□該当しません</w:t>
            </w:r>
          </w:p>
        </w:tc>
      </w:tr>
      <w:tr w:rsidR="008006F0" w:rsidRPr="001D7A77" w14:paraId="1E289AC1" w14:textId="77777777" w:rsidTr="004F72F7">
        <w:trPr>
          <w:trHeight w:val="702"/>
        </w:trPr>
        <w:tc>
          <w:tcPr>
            <w:tcW w:w="520" w:type="dxa"/>
            <w:hideMark/>
          </w:tcPr>
          <w:p w14:paraId="7C6D288A" w14:textId="34CF4CD1"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2</w:t>
            </w:r>
            <w:r w:rsidRPr="001D7A77">
              <w:rPr>
                <w:rFonts w:ascii="HGPｺﾞｼｯｸM" w:eastAsia="HGPｺﾞｼｯｸM"/>
                <w:sz w:val="22"/>
              </w:rPr>
              <w:t>3</w:t>
            </w:r>
          </w:p>
        </w:tc>
        <w:tc>
          <w:tcPr>
            <w:tcW w:w="751" w:type="dxa"/>
            <w:vMerge/>
            <w:hideMark/>
          </w:tcPr>
          <w:p w14:paraId="02B9258E" w14:textId="0995B54A" w:rsidR="008006F0" w:rsidRPr="001D7A77" w:rsidRDefault="008006F0" w:rsidP="008006F0">
            <w:pPr>
              <w:spacing w:line="240" w:lineRule="exact"/>
              <w:rPr>
                <w:rFonts w:ascii="HGPｺﾞｼｯｸM" w:eastAsia="HGPｺﾞｼｯｸM"/>
                <w:sz w:val="22"/>
              </w:rPr>
            </w:pPr>
          </w:p>
        </w:tc>
        <w:tc>
          <w:tcPr>
            <w:tcW w:w="3544" w:type="dxa"/>
            <w:gridSpan w:val="3"/>
          </w:tcPr>
          <w:p w14:paraId="13E26FF6" w14:textId="5199A264" w:rsidR="008006F0" w:rsidRPr="001D7A77" w:rsidRDefault="008006F0" w:rsidP="008006F0">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太陽光発電施設を設置する場合</w:t>
            </w:r>
          </w:p>
        </w:tc>
        <w:tc>
          <w:tcPr>
            <w:tcW w:w="3260" w:type="dxa"/>
            <w:gridSpan w:val="3"/>
          </w:tcPr>
          <w:p w14:paraId="70EDECC2" w14:textId="0DF7BCC2" w:rsidR="008006F0" w:rsidRPr="001D7A77" w:rsidRDefault="008006F0" w:rsidP="008006F0">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パワーコンディショナーは騒音を発生する可能性があるため、近隣の住宅等の状況を考慮し、生活環境に配慮して設置すること。</w:t>
            </w:r>
          </w:p>
        </w:tc>
        <w:tc>
          <w:tcPr>
            <w:tcW w:w="1836" w:type="dxa"/>
            <w:gridSpan w:val="2"/>
            <w:vAlign w:val="center"/>
          </w:tcPr>
          <w:p w14:paraId="72A0CEC0" w14:textId="74111D90" w:rsidR="008006F0" w:rsidRPr="001D7A77" w:rsidRDefault="008006F0" w:rsidP="008006F0">
            <w:pPr>
              <w:autoSpaceDE w:val="0"/>
              <w:autoSpaceDN w:val="0"/>
              <w:spacing w:line="280" w:lineRule="exact"/>
              <w:rPr>
                <w:rFonts w:ascii="HGPｺﾞｼｯｸM" w:eastAsia="HGPｺﾞｼｯｸM"/>
                <w:sz w:val="22"/>
              </w:rPr>
            </w:pPr>
            <w:r w:rsidRPr="001D7A77">
              <w:rPr>
                <w:rFonts w:ascii="HGPｺﾞｼｯｸM" w:eastAsia="HGPｺﾞｼｯｸM" w:hint="eastAsia"/>
                <w:sz w:val="22"/>
              </w:rPr>
              <w:t>□配慮します</w:t>
            </w:r>
            <w:r w:rsidRPr="001D7A77">
              <w:rPr>
                <w:rFonts w:ascii="HGPｺﾞｼｯｸM" w:eastAsia="HGPｺﾞｼｯｸM" w:hint="eastAsia"/>
                <w:sz w:val="22"/>
              </w:rPr>
              <w:br/>
              <w:t>□該当しません</w:t>
            </w:r>
          </w:p>
        </w:tc>
      </w:tr>
      <w:tr w:rsidR="008006F0" w:rsidRPr="00C9376B" w14:paraId="1FB443B2" w14:textId="77777777" w:rsidTr="004F72F7">
        <w:trPr>
          <w:trHeight w:val="1237"/>
        </w:trPr>
        <w:tc>
          <w:tcPr>
            <w:tcW w:w="9911" w:type="dxa"/>
            <w:gridSpan w:val="10"/>
            <w:hideMark/>
          </w:tcPr>
          <w:p w14:paraId="45E618A4" w14:textId="38611D4C" w:rsidR="008006F0" w:rsidRPr="001D7A77" w:rsidRDefault="008006F0" w:rsidP="008006F0">
            <w:pPr>
              <w:spacing w:line="480" w:lineRule="exact"/>
              <w:jc w:val="center"/>
              <w:rPr>
                <w:rFonts w:ascii="HGPｺﾞｼｯｸM" w:eastAsia="HGPｺﾞｼｯｸM"/>
                <w:b/>
                <w:bCs/>
                <w:sz w:val="28"/>
                <w:szCs w:val="28"/>
              </w:rPr>
            </w:pPr>
            <w:r w:rsidRPr="001D7A77">
              <w:rPr>
                <w:rFonts w:ascii="HGPｺﾞｼｯｸM" w:eastAsia="HGPｺﾞｼｯｸM" w:hint="eastAsia"/>
                <w:b/>
                <w:bCs/>
                <w:sz w:val="28"/>
                <w:szCs w:val="28"/>
              </w:rPr>
              <w:t>不明な点や該当・非該当に疑義がある場合は下記までお問い合わせください。</w:t>
            </w:r>
          </w:p>
          <w:p w14:paraId="0E26FC3C" w14:textId="24050E13" w:rsidR="008006F0" w:rsidRPr="001D7A77" w:rsidRDefault="008006F0" w:rsidP="008006F0">
            <w:pPr>
              <w:spacing w:line="480" w:lineRule="exact"/>
              <w:jc w:val="center"/>
              <w:rPr>
                <w:rFonts w:ascii="HGPｺﾞｼｯｸM" w:eastAsia="HGPｺﾞｼｯｸM"/>
                <w:b/>
                <w:bCs/>
                <w:sz w:val="32"/>
                <w:szCs w:val="32"/>
              </w:rPr>
            </w:pPr>
            <w:r w:rsidRPr="001D7A77">
              <w:rPr>
                <w:rFonts w:ascii="HGPｺﾞｼｯｸM" w:eastAsia="HGPｺﾞｼｯｸM" w:hint="eastAsia"/>
                <w:b/>
                <w:bCs/>
                <w:sz w:val="32"/>
                <w:szCs w:val="32"/>
              </w:rPr>
              <w:t>（問合せ先）　岡崎市役所環境保全課環境保全係</w:t>
            </w:r>
          </w:p>
          <w:p w14:paraId="786D99DA" w14:textId="3BE9B481" w:rsidR="008006F0" w:rsidRPr="00CA31B7" w:rsidRDefault="008006F0" w:rsidP="008006F0">
            <w:pPr>
              <w:spacing w:line="480" w:lineRule="exact"/>
              <w:jc w:val="center"/>
              <w:rPr>
                <w:rFonts w:ascii="HGPｺﾞｼｯｸM" w:eastAsia="HGPｺﾞｼｯｸM"/>
                <w:b/>
                <w:bCs/>
                <w:sz w:val="32"/>
                <w:szCs w:val="32"/>
              </w:rPr>
            </w:pPr>
            <w:r w:rsidRPr="001D7A77">
              <w:rPr>
                <w:rFonts w:ascii="HGPｺﾞｼｯｸM" w:eastAsia="HGPｺﾞｼｯｸM" w:hint="eastAsia"/>
                <w:b/>
                <w:bCs/>
                <w:sz w:val="32"/>
                <w:szCs w:val="32"/>
              </w:rPr>
              <w:t>（TEL：0564-23-6194、E-mail：kankyohozen@city.okazaki.lg.jp）</w:t>
            </w:r>
          </w:p>
        </w:tc>
      </w:tr>
    </w:tbl>
    <w:p w14:paraId="0FBE300E" w14:textId="77777777" w:rsidR="008464CC" w:rsidRPr="00C9376B" w:rsidRDefault="008464CC" w:rsidP="00CA31B7">
      <w:pPr>
        <w:rPr>
          <w:rFonts w:ascii="HGPｺﾞｼｯｸM" w:eastAsia="HGPｺﾞｼｯｸM"/>
        </w:rPr>
      </w:pPr>
    </w:p>
    <w:sectPr w:rsidR="008464CC" w:rsidRPr="00C9376B" w:rsidSect="00335A34">
      <w:headerReference w:type="default" r:id="rId8"/>
      <w:pgSz w:w="11906" w:h="16838"/>
      <w:pgMar w:top="851" w:right="851" w:bottom="567" w:left="1134"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A9628" w14:textId="77777777" w:rsidR="00BD3067" w:rsidRDefault="00BD3067" w:rsidP="008C07DD">
      <w:r>
        <w:separator/>
      </w:r>
    </w:p>
  </w:endnote>
  <w:endnote w:type="continuationSeparator" w:id="0">
    <w:p w14:paraId="11D12CFB" w14:textId="77777777" w:rsidR="00BD3067" w:rsidRDefault="00BD3067" w:rsidP="008C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08567" w14:textId="77777777" w:rsidR="00BD3067" w:rsidRDefault="00BD3067" w:rsidP="008C07DD">
      <w:r>
        <w:separator/>
      </w:r>
    </w:p>
  </w:footnote>
  <w:footnote w:type="continuationSeparator" w:id="0">
    <w:p w14:paraId="6D11A04A" w14:textId="77777777" w:rsidR="00BD3067" w:rsidRDefault="00BD3067" w:rsidP="008C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FFA9" w14:textId="55895635" w:rsidR="00335A34" w:rsidRPr="00335A34" w:rsidRDefault="00335A34" w:rsidP="00335A34">
    <w:pPr>
      <w:pStyle w:val="ac"/>
      <w:jc w:val="right"/>
      <w:rPr>
        <w:rFonts w:asciiTheme="majorEastAsia" w:eastAsiaTheme="majorEastAsia" w:hAnsiTheme="maj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65505"/>
    <w:multiLevelType w:val="hybridMultilevel"/>
    <w:tmpl w:val="9CCCAC56"/>
    <w:lvl w:ilvl="0" w:tplc="DA4C44A4">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6B"/>
    <w:rsid w:val="0004248C"/>
    <w:rsid w:val="0004575D"/>
    <w:rsid w:val="00064FE7"/>
    <w:rsid w:val="00072600"/>
    <w:rsid w:val="0007517A"/>
    <w:rsid w:val="000977D9"/>
    <w:rsid w:val="000B5617"/>
    <w:rsid w:val="00112AD5"/>
    <w:rsid w:val="001230B1"/>
    <w:rsid w:val="00130AF1"/>
    <w:rsid w:val="00143242"/>
    <w:rsid w:val="0019467C"/>
    <w:rsid w:val="001967EC"/>
    <w:rsid w:val="001C7332"/>
    <w:rsid w:val="001C77ED"/>
    <w:rsid w:val="001D4D30"/>
    <w:rsid w:val="001D7A77"/>
    <w:rsid w:val="002614AC"/>
    <w:rsid w:val="00277730"/>
    <w:rsid w:val="002A63A6"/>
    <w:rsid w:val="002B6B06"/>
    <w:rsid w:val="003228D1"/>
    <w:rsid w:val="00335A34"/>
    <w:rsid w:val="00362BEE"/>
    <w:rsid w:val="0040748C"/>
    <w:rsid w:val="00415277"/>
    <w:rsid w:val="0041720E"/>
    <w:rsid w:val="00450631"/>
    <w:rsid w:val="004F72F7"/>
    <w:rsid w:val="0056046C"/>
    <w:rsid w:val="00561BCA"/>
    <w:rsid w:val="005E3FCE"/>
    <w:rsid w:val="0061147B"/>
    <w:rsid w:val="00662186"/>
    <w:rsid w:val="006E2B11"/>
    <w:rsid w:val="00727634"/>
    <w:rsid w:val="00742E02"/>
    <w:rsid w:val="00772277"/>
    <w:rsid w:val="007835FF"/>
    <w:rsid w:val="007D546A"/>
    <w:rsid w:val="008006F0"/>
    <w:rsid w:val="008405FE"/>
    <w:rsid w:val="008464CC"/>
    <w:rsid w:val="00880B17"/>
    <w:rsid w:val="00893861"/>
    <w:rsid w:val="008B3467"/>
    <w:rsid w:val="008C07DD"/>
    <w:rsid w:val="008C5273"/>
    <w:rsid w:val="008D6DF6"/>
    <w:rsid w:val="008E7F27"/>
    <w:rsid w:val="008F57F8"/>
    <w:rsid w:val="00900F62"/>
    <w:rsid w:val="00961E4B"/>
    <w:rsid w:val="009703C7"/>
    <w:rsid w:val="00980FA1"/>
    <w:rsid w:val="009B67CB"/>
    <w:rsid w:val="009C7A42"/>
    <w:rsid w:val="009D2414"/>
    <w:rsid w:val="009E3F6E"/>
    <w:rsid w:val="009F180B"/>
    <w:rsid w:val="00A036F0"/>
    <w:rsid w:val="00A039E9"/>
    <w:rsid w:val="00A9682D"/>
    <w:rsid w:val="00AA1D6B"/>
    <w:rsid w:val="00AE18DF"/>
    <w:rsid w:val="00B0401A"/>
    <w:rsid w:val="00B2444D"/>
    <w:rsid w:val="00B33E07"/>
    <w:rsid w:val="00B6564B"/>
    <w:rsid w:val="00BA3C74"/>
    <w:rsid w:val="00BA5339"/>
    <w:rsid w:val="00BD3067"/>
    <w:rsid w:val="00BD498C"/>
    <w:rsid w:val="00BE3BFD"/>
    <w:rsid w:val="00C125F1"/>
    <w:rsid w:val="00C17B36"/>
    <w:rsid w:val="00C209B9"/>
    <w:rsid w:val="00C9376B"/>
    <w:rsid w:val="00CA31B7"/>
    <w:rsid w:val="00CA52D2"/>
    <w:rsid w:val="00D34EA2"/>
    <w:rsid w:val="00D4424A"/>
    <w:rsid w:val="00D57609"/>
    <w:rsid w:val="00D677A7"/>
    <w:rsid w:val="00DD6D99"/>
    <w:rsid w:val="00E21A42"/>
    <w:rsid w:val="00E41899"/>
    <w:rsid w:val="00E50917"/>
    <w:rsid w:val="00E80802"/>
    <w:rsid w:val="00EA2612"/>
    <w:rsid w:val="00F11BF2"/>
    <w:rsid w:val="00F2223F"/>
    <w:rsid w:val="00F24687"/>
    <w:rsid w:val="00F36808"/>
    <w:rsid w:val="00F41C20"/>
    <w:rsid w:val="00F77EB3"/>
    <w:rsid w:val="00FF6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BD21A58"/>
  <w15:chartTrackingRefBased/>
  <w15:docId w15:val="{55FF690E-FCE5-4BD1-867F-DFFB73F9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3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376B"/>
    <w:pPr>
      <w:ind w:leftChars="400" w:left="840"/>
    </w:pPr>
  </w:style>
  <w:style w:type="character" w:styleId="a5">
    <w:name w:val="annotation reference"/>
    <w:basedOn w:val="a0"/>
    <w:uiPriority w:val="99"/>
    <w:semiHidden/>
    <w:unhideWhenUsed/>
    <w:rsid w:val="00F41C20"/>
    <w:rPr>
      <w:sz w:val="18"/>
      <w:szCs w:val="18"/>
    </w:rPr>
  </w:style>
  <w:style w:type="paragraph" w:styleId="a6">
    <w:name w:val="annotation text"/>
    <w:basedOn w:val="a"/>
    <w:link w:val="a7"/>
    <w:uiPriority w:val="99"/>
    <w:semiHidden/>
    <w:unhideWhenUsed/>
    <w:rsid w:val="00F41C20"/>
    <w:pPr>
      <w:jc w:val="left"/>
    </w:pPr>
  </w:style>
  <w:style w:type="character" w:customStyle="1" w:styleId="a7">
    <w:name w:val="コメント文字列 (文字)"/>
    <w:basedOn w:val="a0"/>
    <w:link w:val="a6"/>
    <w:uiPriority w:val="99"/>
    <w:semiHidden/>
    <w:rsid w:val="00F41C20"/>
  </w:style>
  <w:style w:type="paragraph" w:styleId="a8">
    <w:name w:val="annotation subject"/>
    <w:basedOn w:val="a6"/>
    <w:next w:val="a6"/>
    <w:link w:val="a9"/>
    <w:uiPriority w:val="99"/>
    <w:semiHidden/>
    <w:unhideWhenUsed/>
    <w:rsid w:val="00F41C20"/>
    <w:rPr>
      <w:b/>
      <w:bCs/>
    </w:rPr>
  </w:style>
  <w:style w:type="character" w:customStyle="1" w:styleId="a9">
    <w:name w:val="コメント内容 (文字)"/>
    <w:basedOn w:val="a7"/>
    <w:link w:val="a8"/>
    <w:uiPriority w:val="99"/>
    <w:semiHidden/>
    <w:rsid w:val="00F41C20"/>
    <w:rPr>
      <w:b/>
      <w:bCs/>
    </w:rPr>
  </w:style>
  <w:style w:type="paragraph" w:styleId="aa">
    <w:name w:val="Balloon Text"/>
    <w:basedOn w:val="a"/>
    <w:link w:val="ab"/>
    <w:uiPriority w:val="99"/>
    <w:semiHidden/>
    <w:unhideWhenUsed/>
    <w:rsid w:val="00F41C2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41C20"/>
    <w:rPr>
      <w:rFonts w:asciiTheme="majorHAnsi" w:eastAsiaTheme="majorEastAsia" w:hAnsiTheme="majorHAnsi" w:cstheme="majorBidi"/>
      <w:sz w:val="18"/>
      <w:szCs w:val="18"/>
    </w:rPr>
  </w:style>
  <w:style w:type="paragraph" w:styleId="ac">
    <w:name w:val="header"/>
    <w:basedOn w:val="a"/>
    <w:link w:val="ad"/>
    <w:uiPriority w:val="99"/>
    <w:unhideWhenUsed/>
    <w:rsid w:val="008C07DD"/>
    <w:pPr>
      <w:tabs>
        <w:tab w:val="center" w:pos="4252"/>
        <w:tab w:val="right" w:pos="8504"/>
      </w:tabs>
      <w:snapToGrid w:val="0"/>
    </w:pPr>
  </w:style>
  <w:style w:type="character" w:customStyle="1" w:styleId="ad">
    <w:name w:val="ヘッダー (文字)"/>
    <w:basedOn w:val="a0"/>
    <w:link w:val="ac"/>
    <w:uiPriority w:val="99"/>
    <w:rsid w:val="008C07DD"/>
  </w:style>
  <w:style w:type="paragraph" w:styleId="ae">
    <w:name w:val="footer"/>
    <w:basedOn w:val="a"/>
    <w:link w:val="af"/>
    <w:uiPriority w:val="99"/>
    <w:unhideWhenUsed/>
    <w:rsid w:val="008C07DD"/>
    <w:pPr>
      <w:tabs>
        <w:tab w:val="center" w:pos="4252"/>
        <w:tab w:val="right" w:pos="8504"/>
      </w:tabs>
      <w:snapToGrid w:val="0"/>
    </w:pPr>
  </w:style>
  <w:style w:type="character" w:customStyle="1" w:styleId="af">
    <w:name w:val="フッター (文字)"/>
    <w:basedOn w:val="a0"/>
    <w:link w:val="ae"/>
    <w:uiPriority w:val="99"/>
    <w:rsid w:val="008C07DD"/>
  </w:style>
  <w:style w:type="paragraph" w:styleId="af0">
    <w:name w:val="Revision"/>
    <w:hidden/>
    <w:uiPriority w:val="99"/>
    <w:semiHidden/>
    <w:rsid w:val="00C209B9"/>
  </w:style>
  <w:style w:type="paragraph" w:styleId="HTML">
    <w:name w:val="HTML Preformatted"/>
    <w:basedOn w:val="a"/>
    <w:link w:val="HTML0"/>
    <w:uiPriority w:val="99"/>
    <w:semiHidden/>
    <w:unhideWhenUsed/>
    <w:rsid w:val="00E21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E21A42"/>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230088">
      <w:bodyDiv w:val="1"/>
      <w:marLeft w:val="0"/>
      <w:marRight w:val="0"/>
      <w:marTop w:val="0"/>
      <w:marBottom w:val="0"/>
      <w:divBdr>
        <w:top w:val="none" w:sz="0" w:space="0" w:color="auto"/>
        <w:left w:val="none" w:sz="0" w:space="0" w:color="auto"/>
        <w:bottom w:val="none" w:sz="0" w:space="0" w:color="auto"/>
        <w:right w:val="none" w:sz="0" w:space="0" w:color="auto"/>
      </w:divBdr>
      <w:divsChild>
        <w:div w:id="1053967275">
          <w:marLeft w:val="0"/>
          <w:marRight w:val="0"/>
          <w:marTop w:val="0"/>
          <w:marBottom w:val="0"/>
          <w:divBdr>
            <w:top w:val="none" w:sz="0" w:space="0" w:color="auto"/>
            <w:left w:val="none" w:sz="0" w:space="0" w:color="auto"/>
            <w:bottom w:val="none" w:sz="0" w:space="0" w:color="auto"/>
            <w:right w:val="none" w:sz="0" w:space="0" w:color="auto"/>
          </w:divBdr>
          <w:divsChild>
            <w:div w:id="16200482">
              <w:marLeft w:val="0"/>
              <w:marRight w:val="0"/>
              <w:marTop w:val="0"/>
              <w:marBottom w:val="0"/>
              <w:divBdr>
                <w:top w:val="none" w:sz="0" w:space="0" w:color="auto"/>
                <w:left w:val="none" w:sz="0" w:space="0" w:color="auto"/>
                <w:bottom w:val="none" w:sz="0" w:space="0" w:color="auto"/>
                <w:right w:val="none" w:sz="0" w:space="0" w:color="auto"/>
              </w:divBdr>
              <w:divsChild>
                <w:div w:id="2087143209">
                  <w:marLeft w:val="0"/>
                  <w:marRight w:val="0"/>
                  <w:marTop w:val="0"/>
                  <w:marBottom w:val="0"/>
                  <w:divBdr>
                    <w:top w:val="none" w:sz="0" w:space="0" w:color="auto"/>
                    <w:left w:val="none" w:sz="0" w:space="0" w:color="auto"/>
                    <w:bottom w:val="none" w:sz="0" w:space="0" w:color="auto"/>
                    <w:right w:val="none" w:sz="0" w:space="0" w:color="auto"/>
                  </w:divBdr>
                  <w:divsChild>
                    <w:div w:id="57630803">
                      <w:marLeft w:val="150"/>
                      <w:marRight w:val="150"/>
                      <w:marTop w:val="0"/>
                      <w:marBottom w:val="150"/>
                      <w:divBdr>
                        <w:top w:val="none" w:sz="0" w:space="0" w:color="auto"/>
                        <w:left w:val="none" w:sz="0" w:space="0" w:color="auto"/>
                        <w:bottom w:val="none" w:sz="0" w:space="0" w:color="auto"/>
                        <w:right w:val="none" w:sz="0" w:space="0" w:color="auto"/>
                      </w:divBdr>
                      <w:divsChild>
                        <w:div w:id="1611275293">
                          <w:marLeft w:val="0"/>
                          <w:marRight w:val="0"/>
                          <w:marTop w:val="0"/>
                          <w:marBottom w:val="0"/>
                          <w:divBdr>
                            <w:top w:val="none" w:sz="0" w:space="0" w:color="auto"/>
                            <w:left w:val="none" w:sz="0" w:space="0" w:color="auto"/>
                            <w:bottom w:val="none" w:sz="0" w:space="0" w:color="auto"/>
                            <w:right w:val="none" w:sz="0" w:space="0" w:color="auto"/>
                          </w:divBdr>
                          <w:divsChild>
                            <w:div w:id="1012800473">
                              <w:marLeft w:val="0"/>
                              <w:marRight w:val="0"/>
                              <w:marTop w:val="0"/>
                              <w:marBottom w:val="0"/>
                              <w:divBdr>
                                <w:top w:val="none" w:sz="0" w:space="0" w:color="auto"/>
                                <w:left w:val="none" w:sz="0" w:space="0" w:color="auto"/>
                                <w:bottom w:val="none" w:sz="0" w:space="0" w:color="auto"/>
                                <w:right w:val="none" w:sz="0" w:space="0" w:color="auto"/>
                              </w:divBdr>
                              <w:divsChild>
                                <w:div w:id="1061368194">
                                  <w:marLeft w:val="0"/>
                                  <w:marRight w:val="0"/>
                                  <w:marTop w:val="75"/>
                                  <w:marBottom w:val="150"/>
                                  <w:divBdr>
                                    <w:top w:val="none" w:sz="0" w:space="0" w:color="auto"/>
                                    <w:left w:val="none" w:sz="0" w:space="0" w:color="auto"/>
                                    <w:bottom w:val="none" w:sz="0" w:space="0" w:color="auto"/>
                                    <w:right w:val="none" w:sz="0" w:space="0" w:color="auto"/>
                                  </w:divBdr>
                                  <w:divsChild>
                                    <w:div w:id="6214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184392">
      <w:bodyDiv w:val="1"/>
      <w:marLeft w:val="0"/>
      <w:marRight w:val="0"/>
      <w:marTop w:val="0"/>
      <w:marBottom w:val="0"/>
      <w:divBdr>
        <w:top w:val="none" w:sz="0" w:space="0" w:color="auto"/>
        <w:left w:val="none" w:sz="0" w:space="0" w:color="auto"/>
        <w:bottom w:val="none" w:sz="0" w:space="0" w:color="auto"/>
        <w:right w:val="none" w:sz="0" w:space="0" w:color="auto"/>
      </w:divBdr>
    </w:div>
    <w:div w:id="1367683460">
      <w:bodyDiv w:val="1"/>
      <w:marLeft w:val="0"/>
      <w:marRight w:val="0"/>
      <w:marTop w:val="0"/>
      <w:marBottom w:val="0"/>
      <w:divBdr>
        <w:top w:val="none" w:sz="0" w:space="0" w:color="auto"/>
        <w:left w:val="none" w:sz="0" w:space="0" w:color="auto"/>
        <w:bottom w:val="none" w:sz="0" w:space="0" w:color="auto"/>
        <w:right w:val="none" w:sz="0" w:space="0" w:color="auto"/>
      </w:divBdr>
    </w:div>
    <w:div w:id="21169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92156-E1AF-4851-9774-A9DA507B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425</Words>
  <Characters>2426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10</cp:revision>
  <cp:lastPrinted>2021-09-15T02:01:00Z</cp:lastPrinted>
  <dcterms:created xsi:type="dcterms:W3CDTF">2024-06-24T06:35:00Z</dcterms:created>
  <dcterms:modified xsi:type="dcterms:W3CDTF">2024-07-02T06:16:00Z</dcterms:modified>
</cp:coreProperties>
</file>