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202" w:rsidRPr="00571E7A" w:rsidRDefault="00942202" w:rsidP="00942202">
      <w:pPr>
        <w:jc w:val="center"/>
        <w:rPr>
          <w:rFonts w:ascii="ＭＳ 明朝" w:hAnsi="ＭＳ 明朝"/>
          <w:sz w:val="32"/>
          <w:szCs w:val="32"/>
        </w:rPr>
      </w:pPr>
      <w:r w:rsidRPr="00571E7A">
        <w:rPr>
          <w:rFonts w:ascii="ＭＳ 明朝" w:hAnsi="ＭＳ 明朝" w:hint="eastAsia"/>
          <w:sz w:val="32"/>
          <w:szCs w:val="32"/>
        </w:rPr>
        <w:t>誓　　　約　　　書</w:t>
      </w:r>
      <w:bookmarkStart w:id="0" w:name="_GoBack"/>
      <w:bookmarkEnd w:id="0"/>
    </w:p>
    <w:p w:rsidR="005A3A4E" w:rsidRPr="00942202" w:rsidRDefault="005A3A4E" w:rsidP="00942202">
      <w:pPr>
        <w:jc w:val="center"/>
        <w:rPr>
          <w:rFonts w:ascii="ＭＳ 明朝"/>
          <w:sz w:val="24"/>
        </w:rPr>
      </w:pPr>
    </w:p>
    <w:p w:rsidR="005A3A4E" w:rsidRPr="00942202" w:rsidRDefault="005A3A4E" w:rsidP="00942202">
      <w:pPr>
        <w:jc w:val="right"/>
        <w:rPr>
          <w:rFonts w:ascii="ＭＳ 明朝"/>
          <w:sz w:val="24"/>
        </w:rPr>
      </w:pPr>
      <w:r w:rsidRPr="00942202">
        <w:rPr>
          <w:rFonts w:ascii="ＭＳ 明朝" w:hint="eastAsia"/>
          <w:sz w:val="24"/>
        </w:rPr>
        <w:t xml:space="preserve">　　年　　月　　日</w:t>
      </w:r>
    </w:p>
    <w:p w:rsidR="005A3A4E" w:rsidRPr="00942202" w:rsidRDefault="005A3A4E" w:rsidP="005A3A4E">
      <w:pPr>
        <w:rPr>
          <w:rFonts w:ascii="ＭＳ 明朝"/>
          <w:sz w:val="24"/>
        </w:rPr>
      </w:pPr>
    </w:p>
    <w:p w:rsidR="00942202" w:rsidRPr="00571E7A" w:rsidRDefault="00942202" w:rsidP="00942202">
      <w:pPr>
        <w:ind w:left="746" w:hangingChars="296" w:hanging="746"/>
        <w:rPr>
          <w:rFonts w:ascii="ＭＳ 明朝" w:hAnsi="ＭＳ 明朝"/>
          <w:sz w:val="24"/>
        </w:rPr>
      </w:pPr>
      <w:r w:rsidRPr="00571E7A">
        <w:rPr>
          <w:rFonts w:ascii="ＭＳ 明朝" w:hAnsi="ＭＳ 明朝" w:hint="eastAsia"/>
          <w:sz w:val="24"/>
        </w:rPr>
        <w:t>（宛先）</w:t>
      </w:r>
      <w:r w:rsidR="0029240F">
        <w:rPr>
          <w:rFonts w:ascii="ＭＳ 明朝" w:hAnsi="ＭＳ 明朝" w:hint="eastAsia"/>
          <w:sz w:val="24"/>
        </w:rPr>
        <w:t>岡崎市水道事業及び下水道事業管理者</w:t>
      </w:r>
      <w:r w:rsidR="008F1E46">
        <w:rPr>
          <w:rFonts w:ascii="ＭＳ 明朝" w:hAnsi="ＭＳ 明朝" w:hint="eastAsia"/>
          <w:sz w:val="24"/>
        </w:rPr>
        <w:t xml:space="preserve">　</w:t>
      </w:r>
    </w:p>
    <w:p w:rsidR="005A3A4E" w:rsidRPr="00942202" w:rsidRDefault="005A3A4E" w:rsidP="005A3A4E">
      <w:pPr>
        <w:rPr>
          <w:rFonts w:ascii="ＭＳ 明朝"/>
          <w:sz w:val="24"/>
        </w:rPr>
      </w:pPr>
    </w:p>
    <w:p w:rsidR="005A3A4E" w:rsidRPr="00942202" w:rsidRDefault="005A3A4E" w:rsidP="00F01AC5">
      <w:pPr>
        <w:ind w:leftChars="1660" w:left="3684"/>
        <w:rPr>
          <w:rFonts w:ascii="ＭＳ 明朝"/>
          <w:sz w:val="24"/>
        </w:rPr>
      </w:pPr>
      <w:r w:rsidRPr="00E924E0">
        <w:rPr>
          <w:rFonts w:ascii="ＭＳ 明朝" w:hint="eastAsia"/>
          <w:spacing w:val="50"/>
          <w:kern w:val="0"/>
          <w:sz w:val="24"/>
          <w:fitText w:val="1260" w:id="1263716864"/>
        </w:rPr>
        <w:t>装置場</w:t>
      </w:r>
      <w:r w:rsidRPr="00E924E0">
        <w:rPr>
          <w:rFonts w:ascii="ＭＳ 明朝" w:hint="eastAsia"/>
          <w:kern w:val="0"/>
          <w:sz w:val="24"/>
          <w:fitText w:val="1260" w:id="1263716864"/>
        </w:rPr>
        <w:t>所</w:t>
      </w:r>
      <w:r w:rsidR="00942202">
        <w:rPr>
          <w:rFonts w:ascii="ＭＳ 明朝" w:hint="eastAsia"/>
          <w:sz w:val="24"/>
        </w:rPr>
        <w:t xml:space="preserve"> </w:t>
      </w:r>
    </w:p>
    <w:p w:rsidR="005A3A4E" w:rsidRPr="00942202" w:rsidRDefault="005A3A4E" w:rsidP="00F01AC5">
      <w:pPr>
        <w:ind w:leftChars="1660" w:left="3684"/>
        <w:rPr>
          <w:rFonts w:ascii="ＭＳ 明朝"/>
          <w:sz w:val="24"/>
        </w:rPr>
      </w:pPr>
    </w:p>
    <w:p w:rsidR="005A3A4E" w:rsidRPr="00942202" w:rsidRDefault="005A3A4E" w:rsidP="00F01AC5">
      <w:pPr>
        <w:ind w:leftChars="1660" w:left="3684"/>
        <w:rPr>
          <w:rFonts w:ascii="ＭＳ 明朝"/>
          <w:sz w:val="24"/>
        </w:rPr>
      </w:pPr>
      <w:r w:rsidRPr="00942202">
        <w:rPr>
          <w:rFonts w:ascii="ＭＳ 明朝" w:hint="eastAsia"/>
          <w:sz w:val="24"/>
        </w:rPr>
        <w:t>所有者住所</w:t>
      </w:r>
      <w:r w:rsidR="00942202">
        <w:rPr>
          <w:rFonts w:ascii="ＭＳ 明朝" w:hint="eastAsia"/>
          <w:sz w:val="24"/>
        </w:rPr>
        <w:t xml:space="preserve"> </w:t>
      </w:r>
    </w:p>
    <w:p w:rsidR="005A3A4E" w:rsidRPr="00942202" w:rsidRDefault="005A3A4E" w:rsidP="00F01AC5">
      <w:pPr>
        <w:ind w:leftChars="1660" w:left="3684"/>
        <w:rPr>
          <w:rFonts w:ascii="ＭＳ 明朝"/>
          <w:sz w:val="24"/>
        </w:rPr>
      </w:pPr>
    </w:p>
    <w:p w:rsidR="005A3A4E" w:rsidRPr="00942202" w:rsidRDefault="005A3A4E" w:rsidP="00F01AC5">
      <w:pPr>
        <w:ind w:leftChars="1660" w:left="3684"/>
        <w:rPr>
          <w:rFonts w:ascii="ＭＳ 明朝"/>
          <w:sz w:val="24"/>
        </w:rPr>
      </w:pPr>
      <w:r w:rsidRPr="00E924E0">
        <w:rPr>
          <w:rFonts w:ascii="ＭＳ 明朝" w:hint="eastAsia"/>
          <w:spacing w:val="50"/>
          <w:kern w:val="0"/>
          <w:sz w:val="24"/>
          <w:fitText w:val="1260" w:id="1263717120"/>
        </w:rPr>
        <w:t>所有者</w:t>
      </w:r>
      <w:r w:rsidRPr="00E924E0">
        <w:rPr>
          <w:rFonts w:ascii="ＭＳ 明朝" w:hint="eastAsia"/>
          <w:kern w:val="0"/>
          <w:sz w:val="24"/>
          <w:fitText w:val="1260" w:id="1263717120"/>
        </w:rPr>
        <w:t>名</w:t>
      </w:r>
      <w:r w:rsidRPr="00942202">
        <w:rPr>
          <w:rFonts w:ascii="ＭＳ 明朝" w:hint="eastAsia"/>
          <w:sz w:val="24"/>
        </w:rPr>
        <w:t xml:space="preserve">　　　　　　　　　　　　　　　</w:t>
      </w:r>
    </w:p>
    <w:p w:rsidR="005A3A4E" w:rsidRPr="00942202" w:rsidRDefault="005A3A4E" w:rsidP="005A3A4E">
      <w:pPr>
        <w:rPr>
          <w:rFonts w:ascii="ＭＳ 明朝"/>
          <w:sz w:val="24"/>
        </w:rPr>
      </w:pPr>
    </w:p>
    <w:p w:rsidR="005A3A4E" w:rsidRPr="00942202" w:rsidRDefault="005A3A4E" w:rsidP="00942202">
      <w:pPr>
        <w:rPr>
          <w:rFonts w:ascii="ＭＳ 明朝"/>
          <w:sz w:val="24"/>
        </w:rPr>
      </w:pPr>
      <w:r w:rsidRPr="00942202">
        <w:rPr>
          <w:rFonts w:ascii="ＭＳ 明朝" w:hint="eastAsia"/>
          <w:sz w:val="24"/>
        </w:rPr>
        <w:t xml:space="preserve">　私は、３階直結直圧給水を受けるにあたり、岡崎市における直結給水の運用基準に基づき給水装置工事をすると共に、次のことを誓約します。</w:t>
      </w:r>
    </w:p>
    <w:p w:rsidR="005A3A4E" w:rsidRPr="00942202" w:rsidRDefault="005A3A4E" w:rsidP="00942202">
      <w:pPr>
        <w:rPr>
          <w:rFonts w:ascii="ＭＳ 明朝"/>
          <w:sz w:val="24"/>
        </w:rPr>
      </w:pPr>
    </w:p>
    <w:p w:rsidR="005A3A4E" w:rsidRDefault="00942202" w:rsidP="00942202">
      <w:pPr>
        <w:ind w:left="252" w:hangingChars="100" w:hanging="252"/>
        <w:rPr>
          <w:rFonts w:ascii="ＭＳ 明朝"/>
          <w:sz w:val="24"/>
        </w:rPr>
      </w:pPr>
      <w:r w:rsidRPr="00942202">
        <w:rPr>
          <w:rFonts w:ascii="ＭＳ 明朝"/>
          <w:sz w:val="24"/>
        </w:rPr>
        <w:t>(1)</w:t>
      </w:r>
      <w:r>
        <w:rPr>
          <w:rFonts w:ascii="ＭＳ 明朝"/>
          <w:sz w:val="24"/>
        </w:rPr>
        <w:t xml:space="preserve"> </w:t>
      </w:r>
      <w:r w:rsidR="005A3A4E" w:rsidRPr="00942202">
        <w:rPr>
          <w:rFonts w:ascii="ＭＳ 明朝" w:hint="eastAsia"/>
          <w:sz w:val="24"/>
        </w:rPr>
        <w:t>直結給水することにより貯留機能がなくなり、本管の断水時や水道メーターの取替え時などには、一時的に水の使用ができなくなることを了解します。</w:t>
      </w:r>
    </w:p>
    <w:p w:rsidR="00942202" w:rsidRDefault="00942202" w:rsidP="00942202">
      <w:pPr>
        <w:ind w:left="252" w:hangingChars="100" w:hanging="252"/>
        <w:rPr>
          <w:rFonts w:ascii="ＭＳ 明朝"/>
          <w:sz w:val="24"/>
        </w:rPr>
      </w:pPr>
    </w:p>
    <w:p w:rsidR="005A3A4E" w:rsidRDefault="00942202" w:rsidP="00942202">
      <w:pPr>
        <w:ind w:left="252" w:hangingChars="100" w:hanging="252"/>
        <w:rPr>
          <w:rFonts w:ascii="ＭＳ 明朝"/>
          <w:sz w:val="24"/>
        </w:rPr>
      </w:pPr>
      <w:r>
        <w:rPr>
          <w:rFonts w:ascii="ＭＳ 明朝"/>
          <w:sz w:val="24"/>
        </w:rPr>
        <w:t xml:space="preserve">(2) </w:t>
      </w:r>
      <w:r w:rsidR="005A3A4E" w:rsidRPr="00942202">
        <w:rPr>
          <w:rFonts w:ascii="ＭＳ 明朝" w:hint="eastAsia"/>
          <w:sz w:val="24"/>
        </w:rPr>
        <w:t>水圧の変動や使用量の増加により水不足を生じたときには、給水装置の所有者または使用者が工事等の費用を負担して、適切な施設を設けます。</w:t>
      </w:r>
    </w:p>
    <w:p w:rsidR="00942202" w:rsidRDefault="00942202" w:rsidP="00942202">
      <w:pPr>
        <w:ind w:left="252" w:hangingChars="100" w:hanging="252"/>
        <w:rPr>
          <w:rFonts w:ascii="ＭＳ 明朝"/>
          <w:sz w:val="24"/>
        </w:rPr>
      </w:pPr>
    </w:p>
    <w:p w:rsidR="005A3A4E" w:rsidRDefault="00942202" w:rsidP="00942202">
      <w:pPr>
        <w:ind w:left="252" w:hangingChars="100" w:hanging="252"/>
        <w:rPr>
          <w:rFonts w:ascii="ＭＳ 明朝"/>
          <w:sz w:val="24"/>
        </w:rPr>
      </w:pPr>
      <w:r>
        <w:rPr>
          <w:rFonts w:ascii="ＭＳ 明朝"/>
          <w:sz w:val="24"/>
        </w:rPr>
        <w:t xml:space="preserve">(3) </w:t>
      </w:r>
      <w:r w:rsidR="005A3A4E" w:rsidRPr="00942202">
        <w:rPr>
          <w:rFonts w:ascii="ＭＳ 明朝" w:hint="eastAsia"/>
          <w:sz w:val="24"/>
        </w:rPr>
        <w:t>このほか給水装置に関して事後に発生したことは、自己負担で解決します。</w:t>
      </w:r>
    </w:p>
    <w:p w:rsidR="00942202" w:rsidRDefault="00942202" w:rsidP="00942202">
      <w:pPr>
        <w:ind w:left="252" w:hangingChars="100" w:hanging="252"/>
        <w:rPr>
          <w:rFonts w:ascii="ＭＳ 明朝"/>
          <w:sz w:val="24"/>
        </w:rPr>
      </w:pPr>
    </w:p>
    <w:p w:rsidR="005A3A4E" w:rsidRDefault="00942202" w:rsidP="00942202">
      <w:pPr>
        <w:ind w:left="252" w:hangingChars="100" w:hanging="252"/>
        <w:rPr>
          <w:rFonts w:ascii="ＭＳ 明朝"/>
          <w:sz w:val="24"/>
        </w:rPr>
      </w:pPr>
      <w:r>
        <w:rPr>
          <w:rFonts w:ascii="ＭＳ 明朝"/>
          <w:sz w:val="24"/>
        </w:rPr>
        <w:t xml:space="preserve">(4) </w:t>
      </w:r>
      <w:r w:rsidR="005A3A4E" w:rsidRPr="00942202">
        <w:rPr>
          <w:rFonts w:ascii="ＭＳ 明朝" w:hint="eastAsia"/>
          <w:sz w:val="24"/>
        </w:rPr>
        <w:t>給水装置の所有者または使用者が変わっても、本条件を正確に引き継ぎます。</w:t>
      </w:r>
    </w:p>
    <w:p w:rsidR="00942202" w:rsidRDefault="00942202" w:rsidP="00942202">
      <w:pPr>
        <w:ind w:left="252" w:hangingChars="100" w:hanging="252"/>
        <w:rPr>
          <w:rFonts w:ascii="ＭＳ 明朝"/>
          <w:sz w:val="24"/>
        </w:rPr>
      </w:pPr>
    </w:p>
    <w:p w:rsidR="00942202" w:rsidRDefault="00942202" w:rsidP="00942202">
      <w:pPr>
        <w:ind w:left="252" w:hangingChars="100" w:hanging="252"/>
        <w:rPr>
          <w:rFonts w:ascii="ＭＳ 明朝"/>
          <w:sz w:val="24"/>
        </w:rPr>
      </w:pPr>
    </w:p>
    <w:tbl>
      <w:tblPr>
        <w:tblpPr w:leftFromText="142" w:rightFromText="142" w:vertAnchor="text" w:horzAnchor="margin" w:tblpXSpec="center"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5760"/>
      </w:tblGrid>
      <w:tr w:rsidR="00942202" w:rsidRPr="00942202" w:rsidTr="00942202">
        <w:trPr>
          <w:trHeight w:val="841"/>
        </w:trPr>
        <w:tc>
          <w:tcPr>
            <w:tcW w:w="1800" w:type="dxa"/>
            <w:vAlign w:val="center"/>
          </w:tcPr>
          <w:p w:rsidR="00942202" w:rsidRPr="00942202" w:rsidRDefault="00942202" w:rsidP="00942202">
            <w:pPr>
              <w:jc w:val="center"/>
              <w:rPr>
                <w:rFonts w:ascii="ＭＳ 明朝" w:hAnsi="ＭＳ 明朝"/>
                <w:sz w:val="24"/>
              </w:rPr>
            </w:pPr>
            <w:r w:rsidRPr="00942202">
              <w:rPr>
                <w:rFonts w:ascii="ＭＳ 明朝" w:hAnsi="ＭＳ 明朝" w:hint="eastAsia"/>
                <w:sz w:val="24"/>
              </w:rPr>
              <w:t>水栓番号</w:t>
            </w:r>
          </w:p>
        </w:tc>
        <w:tc>
          <w:tcPr>
            <w:tcW w:w="5760" w:type="dxa"/>
            <w:vAlign w:val="center"/>
          </w:tcPr>
          <w:p w:rsidR="00942202" w:rsidRPr="00942202" w:rsidRDefault="00942202" w:rsidP="00942202">
            <w:pPr>
              <w:rPr>
                <w:rFonts w:ascii="ＭＳ 明朝" w:hAnsi="ＭＳ 明朝"/>
                <w:sz w:val="24"/>
              </w:rPr>
            </w:pPr>
          </w:p>
        </w:tc>
      </w:tr>
    </w:tbl>
    <w:p w:rsidR="00942202" w:rsidRDefault="00942202" w:rsidP="00942202">
      <w:pPr>
        <w:ind w:left="252" w:hangingChars="100" w:hanging="252"/>
        <w:rPr>
          <w:rFonts w:ascii="ＭＳ 明朝"/>
          <w:sz w:val="24"/>
        </w:rPr>
      </w:pPr>
    </w:p>
    <w:p w:rsidR="00942202" w:rsidRDefault="00942202" w:rsidP="00942202">
      <w:pPr>
        <w:ind w:left="252" w:hangingChars="100" w:hanging="252"/>
        <w:rPr>
          <w:rFonts w:ascii="ＭＳ 明朝"/>
          <w:sz w:val="24"/>
        </w:rPr>
      </w:pPr>
    </w:p>
    <w:p w:rsidR="005A3A4E" w:rsidRPr="00942202" w:rsidRDefault="005A3A4E" w:rsidP="005A3A4E">
      <w:pPr>
        <w:rPr>
          <w:rFonts w:ascii="ＭＳ 明朝"/>
          <w:sz w:val="24"/>
        </w:rPr>
      </w:pPr>
    </w:p>
    <w:p w:rsidR="005A3A4E" w:rsidRPr="00942202" w:rsidRDefault="005A3A4E" w:rsidP="005A3A4E">
      <w:pPr>
        <w:rPr>
          <w:rFonts w:ascii="ＭＳ 明朝"/>
          <w:sz w:val="24"/>
        </w:rPr>
      </w:pPr>
    </w:p>
    <w:sectPr w:rsidR="005A3A4E" w:rsidRPr="00942202" w:rsidSect="00E924E0">
      <w:pgSz w:w="11906" w:h="16838" w:code="9"/>
      <w:pgMar w:top="1701" w:right="1418" w:bottom="1418" w:left="1418" w:header="851" w:footer="992" w:gutter="0"/>
      <w:cols w:space="425"/>
      <w:docGrid w:type="linesAndChars" w:linePitch="388" w:charSpace="24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555E" w:rsidRDefault="008B555E" w:rsidP="00D3124D">
      <w:r>
        <w:separator/>
      </w:r>
    </w:p>
  </w:endnote>
  <w:endnote w:type="continuationSeparator" w:id="0">
    <w:p w:rsidR="008B555E" w:rsidRDefault="008B555E" w:rsidP="00D31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555E" w:rsidRDefault="008B555E" w:rsidP="00D3124D">
      <w:r>
        <w:separator/>
      </w:r>
    </w:p>
  </w:footnote>
  <w:footnote w:type="continuationSeparator" w:id="0">
    <w:p w:rsidR="008B555E" w:rsidRDefault="008B555E" w:rsidP="00D31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6123"/>
    <w:multiLevelType w:val="hybridMultilevel"/>
    <w:tmpl w:val="4F4229F4"/>
    <w:lvl w:ilvl="0" w:tplc="2D100BE2">
      <w:start w:val="1"/>
      <w:numFmt w:val="decimalFullWidth"/>
      <w:lvlText w:val="(%1)"/>
      <w:lvlJc w:val="left"/>
      <w:pPr>
        <w:ind w:left="942" w:hanging="615"/>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1" w15:restartNumberingAfterBreak="0">
    <w:nsid w:val="038F258D"/>
    <w:multiLevelType w:val="hybridMultilevel"/>
    <w:tmpl w:val="77380316"/>
    <w:lvl w:ilvl="0" w:tplc="F3DE1A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533DF6"/>
    <w:multiLevelType w:val="hybridMultilevel"/>
    <w:tmpl w:val="BD669D6C"/>
    <w:lvl w:ilvl="0" w:tplc="1C4E538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840"/>
  <w:drawingGridHorizontalSpacing w:val="126"/>
  <w:drawingGridVerticalSpacing w:val="19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7E1"/>
    <w:rsid w:val="00046845"/>
    <w:rsid w:val="0008155A"/>
    <w:rsid w:val="00085D10"/>
    <w:rsid w:val="0009077E"/>
    <w:rsid w:val="000E6B92"/>
    <w:rsid w:val="001B1608"/>
    <w:rsid w:val="001F5C6C"/>
    <w:rsid w:val="0022243F"/>
    <w:rsid w:val="0029240F"/>
    <w:rsid w:val="002F18B8"/>
    <w:rsid w:val="0037471F"/>
    <w:rsid w:val="003F2AF6"/>
    <w:rsid w:val="004C231C"/>
    <w:rsid w:val="004F6129"/>
    <w:rsid w:val="005A3A4E"/>
    <w:rsid w:val="005B5637"/>
    <w:rsid w:val="006C4571"/>
    <w:rsid w:val="006C49EA"/>
    <w:rsid w:val="006D0E6E"/>
    <w:rsid w:val="00810D02"/>
    <w:rsid w:val="00893929"/>
    <w:rsid w:val="008B555E"/>
    <w:rsid w:val="008F1E46"/>
    <w:rsid w:val="00942202"/>
    <w:rsid w:val="009828A7"/>
    <w:rsid w:val="009E3122"/>
    <w:rsid w:val="009F6C1C"/>
    <w:rsid w:val="00A05C0A"/>
    <w:rsid w:val="00A47C2B"/>
    <w:rsid w:val="00A617E1"/>
    <w:rsid w:val="00B028F3"/>
    <w:rsid w:val="00B87CEC"/>
    <w:rsid w:val="00CD5F1B"/>
    <w:rsid w:val="00D3124D"/>
    <w:rsid w:val="00D54542"/>
    <w:rsid w:val="00E544CE"/>
    <w:rsid w:val="00E924E0"/>
    <w:rsid w:val="00EB45DA"/>
    <w:rsid w:val="00ED377E"/>
    <w:rsid w:val="00F01AC5"/>
    <w:rsid w:val="00F27644"/>
    <w:rsid w:val="00FA552E"/>
    <w:rsid w:val="00FC3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13ADAF8B-1CE6-45AB-9AEE-E636E6CB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7E1"/>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124D"/>
    <w:pPr>
      <w:tabs>
        <w:tab w:val="center" w:pos="4252"/>
        <w:tab w:val="right" w:pos="8504"/>
      </w:tabs>
      <w:snapToGrid w:val="0"/>
    </w:pPr>
  </w:style>
  <w:style w:type="character" w:customStyle="1" w:styleId="a4">
    <w:name w:val="ヘッダー (文字)"/>
    <w:basedOn w:val="a0"/>
    <w:link w:val="a3"/>
    <w:uiPriority w:val="99"/>
    <w:rsid w:val="00D3124D"/>
    <w:rPr>
      <w:rFonts w:ascii="Century" w:hAnsi="Century" w:cs="Times New Roman"/>
      <w:sz w:val="21"/>
      <w:szCs w:val="24"/>
    </w:rPr>
  </w:style>
  <w:style w:type="paragraph" w:styleId="a5">
    <w:name w:val="footer"/>
    <w:basedOn w:val="a"/>
    <w:link w:val="a6"/>
    <w:uiPriority w:val="99"/>
    <w:unhideWhenUsed/>
    <w:rsid w:val="00D3124D"/>
    <w:pPr>
      <w:tabs>
        <w:tab w:val="center" w:pos="4252"/>
        <w:tab w:val="right" w:pos="8504"/>
      </w:tabs>
      <w:snapToGrid w:val="0"/>
    </w:pPr>
  </w:style>
  <w:style w:type="character" w:customStyle="1" w:styleId="a6">
    <w:name w:val="フッター (文字)"/>
    <w:basedOn w:val="a0"/>
    <w:link w:val="a5"/>
    <w:uiPriority w:val="99"/>
    <w:rsid w:val="00D3124D"/>
    <w:rPr>
      <w:rFonts w:ascii="Century" w:hAnsi="Century" w:cs="Times New Roman"/>
      <w:sz w:val="21"/>
      <w:szCs w:val="24"/>
    </w:rPr>
  </w:style>
  <w:style w:type="paragraph" w:styleId="a7">
    <w:name w:val="List Paragraph"/>
    <w:basedOn w:val="a"/>
    <w:uiPriority w:val="34"/>
    <w:qFormat/>
    <w:rsid w:val="00CD5F1B"/>
    <w:pPr>
      <w:ind w:leftChars="400" w:left="840"/>
    </w:pPr>
  </w:style>
  <w:style w:type="paragraph" w:styleId="a8">
    <w:name w:val="Balloon Text"/>
    <w:basedOn w:val="a"/>
    <w:link w:val="a9"/>
    <w:uiPriority w:val="99"/>
    <w:semiHidden/>
    <w:unhideWhenUsed/>
    <w:rsid w:val="00B87C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7C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岡崎市定義">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岡崎市役所</Company>
  <LinksUpToDate>false</LinksUpToDate>
  <CharactersWithSpaces>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正</dc:creator>
  <cp:keywords/>
  <dc:description/>
  <cp:lastModifiedBy>土屋　泰介</cp:lastModifiedBy>
  <cp:revision>2</cp:revision>
  <cp:lastPrinted>2016-11-10T02:25:00Z</cp:lastPrinted>
  <dcterms:created xsi:type="dcterms:W3CDTF">2021-03-26T04:55:00Z</dcterms:created>
  <dcterms:modified xsi:type="dcterms:W3CDTF">2021-03-26T04:55:00Z</dcterms:modified>
</cp:coreProperties>
</file>