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F72017" w:rsidRDefault="002328F7" w:rsidP="00D27843">
      <w:pPr>
        <w:jc w:val="right"/>
        <w:rPr>
          <w:rFonts w:ascii="ＭＳ 明朝" w:hAnsi="ＭＳ 明朝"/>
          <w:color w:val="000000" w:themeColor="text1"/>
          <w:sz w:val="28"/>
          <w:szCs w:val="28"/>
        </w:rPr>
      </w:pPr>
      <w:r w:rsidRPr="00F72017">
        <w:rPr>
          <w:rFonts w:ascii="ＭＳ 明朝" w:hAnsi="ＭＳ 明朝" w:hint="eastAsia"/>
          <w:color w:val="000000" w:themeColor="text1"/>
          <w:sz w:val="28"/>
          <w:szCs w:val="28"/>
        </w:rPr>
        <w:t>６０７</w:t>
      </w:r>
      <w:r w:rsidR="00D27843" w:rsidRPr="00F72017">
        <w:rPr>
          <w:rFonts w:ascii="ＭＳ 明朝" w:hAnsi="ＭＳ 明朝" w:hint="eastAsia"/>
          <w:color w:val="000000" w:themeColor="text1"/>
          <w:sz w:val="28"/>
          <w:szCs w:val="28"/>
        </w:rPr>
        <w:t>【介護事業者等指導・監査資料】</w:t>
      </w:r>
    </w:p>
    <w:p w:rsidR="00914360" w:rsidRPr="00F72017" w:rsidRDefault="00914360" w:rsidP="00914360">
      <w:pPr>
        <w:jc w:val="right"/>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bdr w:val="single" w:sz="4" w:space="0" w:color="auto"/>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2328F7" w:rsidRPr="00F72017" w:rsidRDefault="002328F7" w:rsidP="00D27843">
      <w:pPr>
        <w:jc w:val="center"/>
        <w:rPr>
          <w:rFonts w:ascii="ＭＳ 明朝" w:hAnsi="ＭＳ 明朝"/>
          <w:b/>
          <w:color w:val="000000" w:themeColor="text1"/>
          <w:sz w:val="36"/>
          <w:szCs w:val="36"/>
        </w:rPr>
      </w:pPr>
      <w:r w:rsidRPr="00F72017">
        <w:rPr>
          <w:rFonts w:ascii="ＭＳ 明朝" w:hAnsi="ＭＳ 明朝" w:hint="eastAsia"/>
          <w:b/>
          <w:color w:val="000000" w:themeColor="text1"/>
          <w:sz w:val="36"/>
          <w:szCs w:val="36"/>
        </w:rPr>
        <w:t>地域密着型介護老人福祉施設</w:t>
      </w:r>
      <w:r w:rsidR="004B089A" w:rsidRPr="00F72017">
        <w:rPr>
          <w:rFonts w:ascii="ＭＳ 明朝" w:hAnsi="ＭＳ 明朝" w:hint="eastAsia"/>
          <w:b/>
          <w:color w:val="000000" w:themeColor="text1"/>
          <w:sz w:val="36"/>
          <w:szCs w:val="36"/>
        </w:rPr>
        <w:t>入所</w:t>
      </w:r>
      <w:r w:rsidRPr="00F72017">
        <w:rPr>
          <w:rFonts w:ascii="ＭＳ 明朝" w:hAnsi="ＭＳ 明朝" w:hint="eastAsia"/>
          <w:b/>
          <w:color w:val="000000" w:themeColor="text1"/>
          <w:sz w:val="36"/>
          <w:szCs w:val="36"/>
        </w:rPr>
        <w:t>者生活介護</w:t>
      </w:r>
    </w:p>
    <w:p w:rsidR="00C1343E" w:rsidRPr="00F72017" w:rsidRDefault="00C1343E" w:rsidP="00D27843">
      <w:pPr>
        <w:jc w:val="center"/>
        <w:rPr>
          <w:rFonts w:ascii="ＭＳ 明朝" w:hAnsi="ＭＳ 明朝"/>
          <w:b/>
          <w:color w:val="000000" w:themeColor="text1"/>
          <w:sz w:val="36"/>
          <w:szCs w:val="36"/>
        </w:rPr>
      </w:pPr>
      <w:r w:rsidRPr="00F72017">
        <w:rPr>
          <w:rFonts w:ascii="ＭＳ 明朝" w:hAnsi="ＭＳ 明朝" w:hint="eastAsia"/>
          <w:b/>
          <w:color w:val="000000" w:themeColor="text1"/>
          <w:sz w:val="36"/>
          <w:szCs w:val="36"/>
        </w:rPr>
        <w:t>（</w:t>
      </w:r>
      <w:r w:rsidR="00534457" w:rsidRPr="00F72017">
        <w:rPr>
          <w:rFonts w:ascii="ＭＳ 明朝" w:hAnsi="ＭＳ 明朝" w:hint="eastAsia"/>
          <w:b/>
          <w:color w:val="000000" w:themeColor="text1"/>
          <w:sz w:val="36"/>
          <w:szCs w:val="36"/>
        </w:rPr>
        <w:t xml:space="preserve"> </w:t>
      </w:r>
      <w:r w:rsidRPr="00F72017">
        <w:rPr>
          <w:rFonts w:ascii="ＭＳ 明朝" w:hAnsi="ＭＳ 明朝" w:hint="eastAsia"/>
          <w:b/>
          <w:color w:val="000000" w:themeColor="text1"/>
          <w:sz w:val="36"/>
          <w:szCs w:val="36"/>
        </w:rPr>
        <w:t>従</w:t>
      </w:r>
      <w:r w:rsidR="00534457" w:rsidRPr="00F72017">
        <w:rPr>
          <w:rFonts w:ascii="ＭＳ 明朝" w:hAnsi="ＭＳ 明朝" w:hint="eastAsia"/>
          <w:b/>
          <w:color w:val="000000" w:themeColor="text1"/>
          <w:sz w:val="36"/>
          <w:szCs w:val="36"/>
        </w:rPr>
        <w:t xml:space="preserve"> </w:t>
      </w:r>
      <w:r w:rsidRPr="00F72017">
        <w:rPr>
          <w:rFonts w:ascii="ＭＳ 明朝" w:hAnsi="ＭＳ 明朝" w:hint="eastAsia"/>
          <w:b/>
          <w:color w:val="000000" w:themeColor="text1"/>
          <w:sz w:val="36"/>
          <w:szCs w:val="36"/>
        </w:rPr>
        <w:t>来</w:t>
      </w:r>
      <w:r w:rsidR="00534457" w:rsidRPr="00F72017">
        <w:rPr>
          <w:rFonts w:ascii="ＭＳ 明朝" w:hAnsi="ＭＳ 明朝" w:hint="eastAsia"/>
          <w:b/>
          <w:color w:val="000000" w:themeColor="text1"/>
          <w:sz w:val="36"/>
          <w:szCs w:val="36"/>
        </w:rPr>
        <w:t xml:space="preserve"> </w:t>
      </w:r>
      <w:r w:rsidRPr="00F72017">
        <w:rPr>
          <w:rFonts w:ascii="ＭＳ 明朝" w:hAnsi="ＭＳ 明朝" w:hint="eastAsia"/>
          <w:b/>
          <w:color w:val="000000" w:themeColor="text1"/>
          <w:sz w:val="36"/>
          <w:szCs w:val="36"/>
        </w:rPr>
        <w:t>型・</w:t>
      </w:r>
      <w:r w:rsidR="00534457" w:rsidRPr="00F72017">
        <w:rPr>
          <w:rFonts w:ascii="ＭＳ 明朝" w:hAnsi="ＭＳ 明朝" w:hint="eastAsia"/>
          <w:b/>
          <w:color w:val="000000" w:themeColor="text1"/>
          <w:sz w:val="36"/>
          <w:szCs w:val="36"/>
        </w:rPr>
        <w:t xml:space="preserve"> </w:t>
      </w:r>
      <w:r w:rsidRPr="00F72017">
        <w:rPr>
          <w:rFonts w:ascii="ＭＳ 明朝" w:hAnsi="ＭＳ 明朝" w:hint="eastAsia"/>
          <w:b/>
          <w:color w:val="000000" w:themeColor="text1"/>
          <w:sz w:val="36"/>
          <w:szCs w:val="36"/>
        </w:rPr>
        <w:t>ユニット型</w:t>
      </w:r>
      <w:r w:rsidR="00534457" w:rsidRPr="00F72017">
        <w:rPr>
          <w:rFonts w:ascii="ＭＳ 明朝" w:hAnsi="ＭＳ 明朝" w:hint="eastAsia"/>
          <w:b/>
          <w:color w:val="000000" w:themeColor="text1"/>
          <w:sz w:val="36"/>
          <w:szCs w:val="36"/>
        </w:rPr>
        <w:t xml:space="preserve"> </w:t>
      </w:r>
      <w:r w:rsidRPr="00F72017">
        <w:rPr>
          <w:rFonts w:ascii="ＭＳ 明朝" w:hAnsi="ＭＳ 明朝" w:hint="eastAsia"/>
          <w:b/>
          <w:color w:val="000000" w:themeColor="text1"/>
          <w:sz w:val="36"/>
          <w:szCs w:val="36"/>
        </w:rPr>
        <w:t>）</w:t>
      </w:r>
    </w:p>
    <w:p w:rsidR="00914360" w:rsidRPr="00F72017" w:rsidRDefault="00534457" w:rsidP="00534457">
      <w:pPr>
        <w:jc w:val="center"/>
        <w:rPr>
          <w:rFonts w:asciiTheme="minorEastAsia" w:eastAsiaTheme="minorEastAsia" w:hAnsiTheme="minorEastAsia"/>
          <w:color w:val="000000" w:themeColor="text1"/>
          <w:sz w:val="20"/>
          <w:szCs w:val="20"/>
        </w:rPr>
      </w:pPr>
      <w:r w:rsidRPr="00F72017">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2017" w:rsidRPr="00F72017" w:rsidTr="00482318">
        <w:trPr>
          <w:trHeight w:val="625"/>
          <w:jc w:val="center"/>
        </w:trPr>
        <w:tc>
          <w:tcPr>
            <w:tcW w:w="2188" w:type="dxa"/>
            <w:shd w:val="clear" w:color="auto" w:fill="auto"/>
            <w:vAlign w:val="center"/>
          </w:tcPr>
          <w:p w:rsidR="00914360" w:rsidRPr="00F72017" w:rsidRDefault="00914360" w:rsidP="00482318">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名称</w:t>
            </w:r>
          </w:p>
        </w:tc>
        <w:tc>
          <w:tcPr>
            <w:tcW w:w="4760" w:type="dxa"/>
            <w:shd w:val="clear" w:color="auto" w:fill="auto"/>
          </w:tcPr>
          <w:p w:rsidR="00914360" w:rsidRPr="00F72017" w:rsidRDefault="00914360" w:rsidP="00482318">
            <w:pPr>
              <w:rPr>
                <w:rFonts w:asciiTheme="minorEastAsia" w:eastAsiaTheme="minorEastAsia" w:hAnsiTheme="minorEastAsia"/>
                <w:color w:val="000000" w:themeColor="text1"/>
                <w:sz w:val="24"/>
              </w:rPr>
            </w:pPr>
          </w:p>
        </w:tc>
      </w:tr>
      <w:tr w:rsidR="00F72017" w:rsidRPr="00F72017" w:rsidTr="00482318">
        <w:trPr>
          <w:trHeight w:val="630"/>
          <w:jc w:val="center"/>
        </w:trPr>
        <w:tc>
          <w:tcPr>
            <w:tcW w:w="2188" w:type="dxa"/>
            <w:shd w:val="clear" w:color="auto" w:fill="auto"/>
            <w:vAlign w:val="center"/>
          </w:tcPr>
          <w:p w:rsidR="00914360" w:rsidRPr="00F72017" w:rsidRDefault="00914360" w:rsidP="00482318">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F72017" w:rsidRDefault="00914360" w:rsidP="00482318">
            <w:pPr>
              <w:rPr>
                <w:rFonts w:asciiTheme="minorEastAsia" w:eastAsiaTheme="minorEastAsia" w:hAnsiTheme="minorEastAsia"/>
                <w:color w:val="000000" w:themeColor="text1"/>
                <w:sz w:val="24"/>
              </w:rPr>
            </w:pPr>
          </w:p>
        </w:tc>
      </w:tr>
      <w:tr w:rsidR="00F72017" w:rsidRPr="00F72017" w:rsidTr="00482318">
        <w:trPr>
          <w:trHeight w:val="711"/>
          <w:jc w:val="center"/>
        </w:trPr>
        <w:tc>
          <w:tcPr>
            <w:tcW w:w="2188" w:type="dxa"/>
            <w:shd w:val="clear" w:color="auto" w:fill="auto"/>
            <w:vAlign w:val="center"/>
          </w:tcPr>
          <w:p w:rsidR="00914360" w:rsidRPr="00F72017" w:rsidRDefault="0042592F" w:rsidP="0042592F">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F72017" w:rsidRDefault="00914360" w:rsidP="00482318">
            <w:pPr>
              <w:rPr>
                <w:rFonts w:asciiTheme="minorEastAsia" w:eastAsiaTheme="minorEastAsia" w:hAnsiTheme="minorEastAsia"/>
                <w:color w:val="000000" w:themeColor="text1"/>
                <w:sz w:val="24"/>
              </w:rPr>
            </w:pPr>
          </w:p>
        </w:tc>
      </w:tr>
      <w:tr w:rsidR="00F72017" w:rsidRPr="00F72017" w:rsidTr="00482318">
        <w:trPr>
          <w:trHeight w:val="643"/>
          <w:jc w:val="center"/>
        </w:trPr>
        <w:tc>
          <w:tcPr>
            <w:tcW w:w="2188" w:type="dxa"/>
            <w:tcBorders>
              <w:bottom w:val="single" w:sz="4" w:space="0" w:color="auto"/>
            </w:tcBorders>
            <w:shd w:val="clear" w:color="auto" w:fill="auto"/>
            <w:vAlign w:val="center"/>
          </w:tcPr>
          <w:p w:rsidR="00914360" w:rsidRPr="00F72017" w:rsidRDefault="00914360" w:rsidP="0042592F">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F72017" w:rsidRDefault="009456ED" w:rsidP="00482318">
            <w:pPr>
              <w:jc w:val="cente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令和</w:t>
            </w:r>
            <w:r w:rsidR="00914360" w:rsidRPr="00F72017">
              <w:rPr>
                <w:rFonts w:asciiTheme="minorEastAsia" w:eastAsiaTheme="minorEastAsia" w:hAnsiTheme="minorEastAsia" w:hint="eastAsia"/>
                <w:color w:val="000000" w:themeColor="text1"/>
                <w:sz w:val="24"/>
              </w:rPr>
              <w:t xml:space="preserve">　　　年　　　月　　　日</w:t>
            </w:r>
          </w:p>
        </w:tc>
      </w:tr>
      <w:tr w:rsidR="00914360" w:rsidRPr="00F72017" w:rsidTr="00482318">
        <w:trPr>
          <w:trHeight w:val="801"/>
          <w:jc w:val="center"/>
        </w:trPr>
        <w:tc>
          <w:tcPr>
            <w:tcW w:w="2188" w:type="dxa"/>
            <w:tcBorders>
              <w:top w:val="single" w:sz="4" w:space="0" w:color="auto"/>
            </w:tcBorders>
            <w:shd w:val="clear" w:color="auto" w:fill="auto"/>
            <w:vAlign w:val="center"/>
          </w:tcPr>
          <w:p w:rsidR="00914360" w:rsidRPr="00F72017" w:rsidRDefault="00914360" w:rsidP="00482318">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F72017" w:rsidRDefault="00914360" w:rsidP="00482318">
            <w:pP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職氏名</w:t>
            </w:r>
          </w:p>
        </w:tc>
      </w:tr>
    </w:tbl>
    <w:p w:rsidR="00914360" w:rsidRPr="00F72017"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2017" w:rsidRPr="00F72017" w:rsidTr="00482318">
        <w:trPr>
          <w:trHeight w:val="620"/>
          <w:jc w:val="center"/>
        </w:trPr>
        <w:tc>
          <w:tcPr>
            <w:tcW w:w="2212" w:type="dxa"/>
            <w:vMerge w:val="restart"/>
            <w:shd w:val="clear" w:color="auto" w:fill="auto"/>
            <w:vAlign w:val="center"/>
          </w:tcPr>
          <w:p w:rsidR="00914360" w:rsidRPr="00F72017" w:rsidRDefault="00914360" w:rsidP="00482318">
            <w:pPr>
              <w:jc w:val="distribute"/>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F72017" w:rsidRDefault="00914360" w:rsidP="00482318">
            <w:pP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職氏名</w:t>
            </w:r>
          </w:p>
        </w:tc>
      </w:tr>
      <w:tr w:rsidR="00F72017" w:rsidRPr="00F72017" w:rsidTr="00482318">
        <w:trPr>
          <w:trHeight w:val="639"/>
          <w:jc w:val="center"/>
        </w:trPr>
        <w:tc>
          <w:tcPr>
            <w:tcW w:w="2212" w:type="dxa"/>
            <w:vMerge/>
            <w:shd w:val="clear" w:color="auto" w:fill="auto"/>
          </w:tcPr>
          <w:p w:rsidR="00914360" w:rsidRPr="00F7201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72017" w:rsidRDefault="00914360" w:rsidP="00482318">
            <w:pP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職氏名</w:t>
            </w:r>
          </w:p>
        </w:tc>
      </w:tr>
      <w:tr w:rsidR="00F72017" w:rsidRPr="00F72017" w:rsidTr="00482318">
        <w:trPr>
          <w:trHeight w:val="630"/>
          <w:jc w:val="center"/>
        </w:trPr>
        <w:tc>
          <w:tcPr>
            <w:tcW w:w="2212" w:type="dxa"/>
            <w:vMerge/>
            <w:shd w:val="clear" w:color="auto" w:fill="auto"/>
          </w:tcPr>
          <w:p w:rsidR="00914360" w:rsidRPr="00F7201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72017" w:rsidRDefault="00914360" w:rsidP="00482318">
            <w:pP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職氏名</w:t>
            </w:r>
          </w:p>
        </w:tc>
      </w:tr>
      <w:tr w:rsidR="00914360" w:rsidRPr="00F72017" w:rsidTr="00482318">
        <w:trPr>
          <w:trHeight w:val="636"/>
          <w:jc w:val="center"/>
        </w:trPr>
        <w:tc>
          <w:tcPr>
            <w:tcW w:w="2212" w:type="dxa"/>
            <w:vMerge/>
            <w:shd w:val="clear" w:color="auto" w:fill="auto"/>
          </w:tcPr>
          <w:p w:rsidR="00914360" w:rsidRPr="00F7201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72017" w:rsidRDefault="00914360" w:rsidP="00482318">
            <w:pP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職氏名</w:t>
            </w:r>
          </w:p>
        </w:tc>
      </w:tr>
    </w:tbl>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914360" w:rsidP="00914360">
      <w:pPr>
        <w:rPr>
          <w:rFonts w:asciiTheme="minorEastAsia" w:eastAsiaTheme="minorEastAsia" w:hAnsiTheme="minorEastAsia"/>
          <w:color w:val="000000" w:themeColor="text1"/>
          <w:sz w:val="22"/>
          <w:szCs w:val="22"/>
        </w:rPr>
      </w:pPr>
    </w:p>
    <w:p w:rsidR="00914360" w:rsidRPr="00F72017" w:rsidRDefault="00CC32AD" w:rsidP="00EC54E8">
      <w:pPr>
        <w:jc w:val="center"/>
        <w:rPr>
          <w:rFonts w:asciiTheme="minorEastAsia" w:eastAsiaTheme="minorEastAsia" w:hAnsiTheme="minorEastAsia"/>
          <w:color w:val="000000" w:themeColor="text1"/>
          <w:sz w:val="24"/>
        </w:rPr>
      </w:pPr>
      <w:r w:rsidRPr="00F72017">
        <w:rPr>
          <w:rFonts w:asciiTheme="minorEastAsia" w:eastAsiaTheme="minorEastAsia" w:hAnsiTheme="minorEastAsia" w:hint="eastAsia"/>
          <w:color w:val="000000" w:themeColor="text1"/>
          <w:sz w:val="24"/>
        </w:rPr>
        <w:t>岡崎市</w:t>
      </w:r>
      <w:r w:rsidR="0042592F" w:rsidRPr="00F72017">
        <w:rPr>
          <w:rFonts w:asciiTheme="minorEastAsia" w:eastAsiaTheme="minorEastAsia" w:hAnsiTheme="minorEastAsia" w:hint="eastAsia"/>
          <w:color w:val="000000" w:themeColor="text1"/>
          <w:sz w:val="24"/>
        </w:rPr>
        <w:t>福祉部</w:t>
      </w:r>
      <w:r w:rsidR="00A80667" w:rsidRPr="00F72017">
        <w:rPr>
          <w:rFonts w:asciiTheme="minorEastAsia" w:eastAsiaTheme="minorEastAsia" w:hAnsiTheme="minorEastAsia" w:hint="eastAsia"/>
          <w:color w:val="000000" w:themeColor="text1"/>
          <w:sz w:val="24"/>
        </w:rPr>
        <w:t>福祉政策</w:t>
      </w:r>
      <w:r w:rsidR="0042592F" w:rsidRPr="00F72017">
        <w:rPr>
          <w:rFonts w:asciiTheme="minorEastAsia" w:eastAsiaTheme="minorEastAsia" w:hAnsiTheme="minorEastAsia" w:hint="eastAsia"/>
          <w:color w:val="000000" w:themeColor="text1"/>
          <w:sz w:val="24"/>
        </w:rPr>
        <w:t>課</w:t>
      </w:r>
    </w:p>
    <w:p w:rsidR="00D27843" w:rsidRPr="00F72017" w:rsidRDefault="00D27843" w:rsidP="00EC54E8">
      <w:pPr>
        <w:jc w:val="center"/>
        <w:rPr>
          <w:rFonts w:asciiTheme="minorEastAsia" w:eastAsiaTheme="minorEastAsia" w:hAnsiTheme="minorEastAsia"/>
          <w:color w:val="000000" w:themeColor="text1"/>
          <w:sz w:val="24"/>
        </w:rPr>
      </w:pPr>
    </w:p>
    <w:p w:rsidR="00D27843" w:rsidRPr="00F72017" w:rsidRDefault="00D27843" w:rsidP="00EC54E8">
      <w:pPr>
        <w:jc w:val="center"/>
        <w:rPr>
          <w:rFonts w:asciiTheme="minorEastAsia" w:eastAsiaTheme="minorEastAsia" w:hAnsiTheme="minorEastAsia"/>
          <w:color w:val="000000" w:themeColor="text1"/>
          <w:sz w:val="24"/>
        </w:rPr>
      </w:pPr>
    </w:p>
    <w:p w:rsidR="00914360" w:rsidRPr="00F72017" w:rsidRDefault="00D27843" w:rsidP="009F15A3">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１　</w:t>
      </w:r>
      <w:r w:rsidR="00914360" w:rsidRPr="00F72017">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F72017" w:rsidRPr="00F72017" w:rsidTr="004A79B3">
        <w:trPr>
          <w:trHeight w:val="675"/>
        </w:trPr>
        <w:tc>
          <w:tcPr>
            <w:tcW w:w="8931" w:type="dxa"/>
            <w:gridSpan w:val="3"/>
            <w:tcBorders>
              <w:bottom w:val="single" w:sz="12" w:space="0" w:color="auto"/>
              <w:right w:val="single" w:sz="12" w:space="0" w:color="auto"/>
            </w:tcBorders>
            <w:vAlign w:val="center"/>
          </w:tcPr>
          <w:p w:rsidR="00D27843" w:rsidRPr="00F72017" w:rsidRDefault="00D27843" w:rsidP="004A79B3">
            <w:pPr>
              <w:jc w:val="center"/>
              <w:rPr>
                <w:color w:val="000000" w:themeColor="text1"/>
                <w:sz w:val="24"/>
              </w:rPr>
            </w:pPr>
            <w:r w:rsidRPr="00F72017">
              <w:rPr>
                <w:rFonts w:hint="eastAsia"/>
                <w:color w:val="000000" w:themeColor="text1"/>
                <w:sz w:val="24"/>
              </w:rPr>
              <w:t>確認する書類一覧</w:t>
            </w:r>
          </w:p>
        </w:tc>
      </w:tr>
      <w:tr w:rsidR="00F72017" w:rsidRPr="00F72017" w:rsidTr="00D27843">
        <w:trPr>
          <w:trHeight w:val="340"/>
        </w:trPr>
        <w:tc>
          <w:tcPr>
            <w:tcW w:w="8931" w:type="dxa"/>
            <w:gridSpan w:val="3"/>
            <w:tcBorders>
              <w:top w:val="single" w:sz="12" w:space="0" w:color="auto"/>
              <w:bottom w:val="single" w:sz="4" w:space="0" w:color="auto"/>
            </w:tcBorders>
          </w:tcPr>
          <w:p w:rsidR="00D27843" w:rsidRPr="00F72017" w:rsidRDefault="00D27843" w:rsidP="004A79B3">
            <w:pPr>
              <w:jc w:val="center"/>
              <w:rPr>
                <w:color w:val="000000" w:themeColor="text1"/>
              </w:rPr>
            </w:pPr>
            <w:r w:rsidRPr="00F72017">
              <w:rPr>
                <w:rFonts w:hint="eastAsia"/>
                <w:b/>
                <w:color w:val="000000" w:themeColor="text1"/>
              </w:rPr>
              <w:t>人員に関する確認書類等</w:t>
            </w:r>
          </w:p>
        </w:tc>
      </w:tr>
      <w:tr w:rsidR="00F72017" w:rsidRPr="00F72017" w:rsidTr="00D27843">
        <w:trPr>
          <w:trHeight w:val="340"/>
        </w:trPr>
        <w:tc>
          <w:tcPr>
            <w:tcW w:w="432" w:type="dxa"/>
            <w:tcBorders>
              <w:top w:val="single" w:sz="12"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spacing w:line="480" w:lineRule="auto"/>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12"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8931" w:type="dxa"/>
            <w:gridSpan w:val="3"/>
            <w:tcBorders>
              <w:top w:val="single" w:sz="4" w:space="0" w:color="auto"/>
              <w:bottom w:val="single" w:sz="4" w:space="0" w:color="auto"/>
            </w:tcBorders>
          </w:tcPr>
          <w:p w:rsidR="00D27843" w:rsidRPr="00F72017" w:rsidRDefault="00D27843" w:rsidP="00D27843">
            <w:pPr>
              <w:tabs>
                <w:tab w:val="center" w:pos="4366"/>
              </w:tabs>
              <w:rPr>
                <w:color w:val="000000" w:themeColor="text1"/>
              </w:rPr>
            </w:pPr>
            <w:r w:rsidRPr="00F72017">
              <w:rPr>
                <w:b/>
                <w:color w:val="000000" w:themeColor="text1"/>
              </w:rPr>
              <w:tab/>
            </w:r>
            <w:r w:rsidRPr="00F72017">
              <w:rPr>
                <w:rFonts w:hint="eastAsia"/>
                <w:b/>
                <w:color w:val="000000" w:themeColor="text1"/>
              </w:rPr>
              <w:t>運営に関する確認書類</w:t>
            </w:r>
          </w:p>
        </w:tc>
      </w:tr>
      <w:tr w:rsidR="00F72017" w:rsidRPr="00F72017" w:rsidTr="00D27843">
        <w:trPr>
          <w:trHeight w:val="340"/>
        </w:trPr>
        <w:tc>
          <w:tcPr>
            <w:tcW w:w="432" w:type="dxa"/>
            <w:tcBorders>
              <w:top w:val="single" w:sz="12"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color w:val="000000" w:themeColor="text1"/>
              </w:rPr>
            </w:pPr>
            <w:r w:rsidRPr="00F72017">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8313C9" w:rsidRPr="00F72017">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7A4BF5" w:rsidP="004A79B3">
            <w:pPr>
              <w:rPr>
                <w:color w:val="000000" w:themeColor="text1"/>
              </w:rPr>
            </w:pPr>
            <w:r w:rsidRPr="00F72017">
              <w:rPr>
                <w:rFonts w:hint="eastAsia"/>
                <w:color w:val="000000" w:themeColor="text1"/>
              </w:rPr>
              <w:t>入所判定会議</w:t>
            </w:r>
            <w:r w:rsidRPr="00F7201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7A4BF5" w:rsidRPr="00F72017" w:rsidRDefault="007A4BF5" w:rsidP="004A79B3">
            <w:pPr>
              <w:rPr>
                <w:rFonts w:ascii="ＭＳ 明朝" w:hAnsi="ＭＳ 明朝"/>
                <w:color w:val="000000" w:themeColor="text1"/>
              </w:rPr>
            </w:pPr>
            <w:r w:rsidRPr="00F72017">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7A4BF5" w:rsidRPr="00F72017" w:rsidRDefault="007A4BF5" w:rsidP="004A79B3">
            <w:pPr>
              <w:rPr>
                <w:color w:val="000000" w:themeColor="text1"/>
              </w:rPr>
            </w:pPr>
            <w:r w:rsidRPr="00F72017">
              <w:rPr>
                <w:rFonts w:hint="eastAsia"/>
                <w:color w:val="000000" w:themeColor="text1"/>
              </w:rPr>
              <w:t>入所に関する指針</w:t>
            </w:r>
          </w:p>
        </w:tc>
        <w:tc>
          <w:tcPr>
            <w:tcW w:w="1701" w:type="dxa"/>
            <w:tcBorders>
              <w:top w:val="single" w:sz="4" w:space="0" w:color="auto"/>
              <w:left w:val="single" w:sz="12" w:space="0" w:color="auto"/>
              <w:bottom w:val="single" w:sz="4" w:space="0" w:color="auto"/>
              <w:right w:val="single" w:sz="12" w:space="0" w:color="auto"/>
            </w:tcBorders>
          </w:tcPr>
          <w:p w:rsidR="007A4BF5" w:rsidRPr="00F72017" w:rsidRDefault="007A4BF5"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color w:val="000000" w:themeColor="text1"/>
              </w:rPr>
              <w:t>1</w:t>
            </w:r>
            <w:r w:rsidR="007A4BF5" w:rsidRPr="00F72017">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rPr>
            </w:pPr>
            <w:r w:rsidRPr="00F72017">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D27843" w:rsidP="004A79B3">
            <w:pPr>
              <w:rPr>
                <w:color w:val="000000" w:themeColor="text1"/>
                <w:szCs w:val="21"/>
              </w:rPr>
            </w:pPr>
            <w:r w:rsidRPr="00F72017">
              <w:rPr>
                <w:rFonts w:hint="eastAsia"/>
                <w:color w:val="000000" w:themeColor="text1"/>
                <w:szCs w:val="21"/>
              </w:rPr>
              <w:t>事故記録</w:t>
            </w:r>
            <w:r w:rsidR="00F55517" w:rsidRPr="00F72017">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EA2C2E" w:rsidRPr="00F72017" w:rsidRDefault="00EA2C2E" w:rsidP="004A79B3">
            <w:pPr>
              <w:rPr>
                <w:rFonts w:ascii="ＭＳ 明朝" w:hAnsi="ＭＳ 明朝"/>
                <w:color w:val="000000" w:themeColor="text1"/>
              </w:rPr>
            </w:pPr>
            <w:r w:rsidRPr="00F72017">
              <w:rPr>
                <w:rFonts w:ascii="ＭＳ 明朝" w:hAnsi="ＭＳ 明朝" w:hint="eastAsia"/>
                <w:color w:val="000000" w:themeColor="text1"/>
              </w:rPr>
              <w:t>1</w:t>
            </w:r>
            <w:r w:rsidR="007A4BF5" w:rsidRPr="00F72017">
              <w:rPr>
                <w:rFonts w:ascii="ＭＳ 明朝" w:hAnsi="ＭＳ 明朝"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rsidR="00EA2C2E" w:rsidRPr="00F72017" w:rsidRDefault="00EA2C2E" w:rsidP="00ED44E9">
            <w:pPr>
              <w:rPr>
                <w:color w:val="000000" w:themeColor="text1"/>
                <w:szCs w:val="21"/>
              </w:rPr>
            </w:pPr>
            <w:r w:rsidRPr="00F72017">
              <w:rPr>
                <w:rFonts w:hint="eastAsia"/>
                <w:color w:val="000000" w:themeColor="text1"/>
                <w:szCs w:val="21"/>
              </w:rPr>
              <w:t>事故発生の防止のため委員会</w:t>
            </w:r>
            <w:r w:rsidRPr="00F7201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EA2C2E" w:rsidRPr="00F72017" w:rsidRDefault="00EA2C2E"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EA2C2E" w:rsidRPr="00F72017" w:rsidRDefault="007A4BF5" w:rsidP="004A79B3">
            <w:pPr>
              <w:rPr>
                <w:rFonts w:ascii="ＭＳ 明朝" w:hAnsi="ＭＳ 明朝"/>
                <w:color w:val="000000" w:themeColor="text1"/>
              </w:rPr>
            </w:pPr>
            <w:r w:rsidRPr="00F72017">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rsidR="00EA2C2E" w:rsidRPr="00F72017" w:rsidRDefault="00EA2C2E" w:rsidP="00ED44E9">
            <w:pPr>
              <w:rPr>
                <w:color w:val="000000" w:themeColor="text1"/>
                <w:szCs w:val="21"/>
              </w:rPr>
            </w:pPr>
            <w:r w:rsidRPr="00F72017">
              <w:rPr>
                <w:rFonts w:hint="eastAsia"/>
                <w:color w:val="000000" w:themeColor="text1"/>
                <w:szCs w:val="21"/>
              </w:rPr>
              <w:t>事故発生の防止のための指針</w:t>
            </w:r>
          </w:p>
        </w:tc>
        <w:tc>
          <w:tcPr>
            <w:tcW w:w="1701" w:type="dxa"/>
            <w:tcBorders>
              <w:top w:val="single" w:sz="4" w:space="0" w:color="auto"/>
              <w:left w:val="single" w:sz="12" w:space="0" w:color="auto"/>
              <w:bottom w:val="single" w:sz="4" w:space="0" w:color="auto"/>
              <w:right w:val="single" w:sz="12" w:space="0" w:color="auto"/>
            </w:tcBorders>
          </w:tcPr>
          <w:p w:rsidR="00EA2C2E" w:rsidRPr="00F72017" w:rsidRDefault="00EA2C2E"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EA2C2E" w:rsidP="004A79B3">
            <w:pPr>
              <w:rPr>
                <w:rFonts w:ascii="ＭＳ 明朝" w:hAnsi="ＭＳ 明朝"/>
                <w:color w:val="000000" w:themeColor="text1"/>
              </w:rPr>
            </w:pPr>
            <w:r w:rsidRPr="00F72017">
              <w:rPr>
                <w:rFonts w:ascii="ＭＳ 明朝" w:hAnsi="ＭＳ 明朝" w:hint="eastAsia"/>
                <w:color w:val="000000" w:themeColor="text1"/>
              </w:rPr>
              <w:t>2</w:t>
            </w:r>
            <w:r w:rsidR="007A4BF5" w:rsidRPr="00F72017">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EA2C2E" w:rsidP="00ED44E9">
            <w:pPr>
              <w:rPr>
                <w:color w:val="000000" w:themeColor="text1"/>
                <w:szCs w:val="21"/>
              </w:rPr>
            </w:pPr>
            <w:r w:rsidRPr="00F72017">
              <w:rPr>
                <w:rFonts w:hint="eastAsia"/>
                <w:color w:val="000000" w:themeColor="text1"/>
                <w:szCs w:val="21"/>
              </w:rPr>
              <w:t>利用者</w:t>
            </w:r>
            <w:r w:rsidR="001A65B0" w:rsidRPr="00F72017">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EA2C2E" w:rsidP="004A79B3">
            <w:pPr>
              <w:rPr>
                <w:rFonts w:ascii="ＭＳ 明朝" w:hAnsi="ＭＳ 明朝"/>
                <w:color w:val="000000" w:themeColor="text1"/>
              </w:rPr>
            </w:pPr>
            <w:r w:rsidRPr="00F72017">
              <w:rPr>
                <w:rFonts w:ascii="ＭＳ 明朝" w:hAnsi="ＭＳ 明朝" w:hint="eastAsia"/>
                <w:color w:val="000000" w:themeColor="text1"/>
              </w:rPr>
              <w:t>2</w:t>
            </w:r>
            <w:r w:rsidR="007A4BF5" w:rsidRPr="00F72017">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EA2C2E" w:rsidP="004A79B3">
            <w:pPr>
              <w:rPr>
                <w:color w:val="000000" w:themeColor="text1"/>
                <w:szCs w:val="21"/>
              </w:rPr>
            </w:pPr>
            <w:r w:rsidRPr="00F72017">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ED44E9">
        <w:trPr>
          <w:trHeight w:val="7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2</w:t>
            </w:r>
            <w:r w:rsidR="007A4BF5" w:rsidRPr="00F72017">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EA2C2E" w:rsidP="004A79B3">
            <w:pPr>
              <w:rPr>
                <w:color w:val="000000" w:themeColor="text1"/>
              </w:rPr>
            </w:pPr>
            <w:r w:rsidRPr="00F72017">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EA2C2E" w:rsidRPr="00F72017" w:rsidRDefault="007A4BF5" w:rsidP="004A79B3">
            <w:pPr>
              <w:rPr>
                <w:rFonts w:ascii="ＭＳ 明朝" w:hAnsi="ＭＳ 明朝"/>
                <w:color w:val="000000" w:themeColor="text1"/>
              </w:rPr>
            </w:pPr>
            <w:r w:rsidRPr="00F72017">
              <w:rPr>
                <w:rFonts w:ascii="ＭＳ 明朝" w:hAnsi="ＭＳ 明朝" w:hint="eastAsia"/>
                <w:color w:val="000000" w:themeColor="text1"/>
              </w:rPr>
              <w:t>24</w:t>
            </w:r>
          </w:p>
        </w:tc>
        <w:tc>
          <w:tcPr>
            <w:tcW w:w="6798" w:type="dxa"/>
            <w:tcBorders>
              <w:top w:val="single" w:sz="4" w:space="0" w:color="auto"/>
              <w:left w:val="single" w:sz="4" w:space="0" w:color="auto"/>
              <w:bottom w:val="single" w:sz="4" w:space="0" w:color="auto"/>
              <w:right w:val="single" w:sz="12" w:space="0" w:color="auto"/>
            </w:tcBorders>
          </w:tcPr>
          <w:p w:rsidR="00EA2C2E" w:rsidRPr="00F72017" w:rsidRDefault="00EA2C2E" w:rsidP="004A79B3">
            <w:pPr>
              <w:rPr>
                <w:color w:val="000000" w:themeColor="text1"/>
                <w:sz w:val="18"/>
                <w:szCs w:val="18"/>
              </w:rPr>
            </w:pPr>
            <w:r w:rsidRPr="00F72017">
              <w:rPr>
                <w:rFonts w:hint="eastAsia"/>
                <w:color w:val="000000" w:themeColor="text1"/>
                <w:sz w:val="18"/>
                <w:szCs w:val="18"/>
              </w:rPr>
              <w:t>身体拘束等の適正化のための対策を検討する委員会</w:t>
            </w:r>
            <w:r w:rsidRPr="00F72017">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EA2C2E" w:rsidRPr="00F72017" w:rsidRDefault="00EA2C2E"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EA2C2E" w:rsidRPr="00F72017" w:rsidRDefault="007A4BF5" w:rsidP="004A79B3">
            <w:pPr>
              <w:rPr>
                <w:rFonts w:ascii="ＭＳ 明朝" w:hAnsi="ＭＳ 明朝"/>
                <w:color w:val="000000" w:themeColor="text1"/>
              </w:rPr>
            </w:pPr>
            <w:r w:rsidRPr="00F72017">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EA2C2E" w:rsidRPr="00F72017" w:rsidRDefault="007A4BF5" w:rsidP="004A79B3">
            <w:pPr>
              <w:rPr>
                <w:color w:val="000000" w:themeColor="text1"/>
              </w:rPr>
            </w:pPr>
            <w:r w:rsidRPr="00F72017">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EA2C2E" w:rsidRPr="00F72017" w:rsidRDefault="009B5C8C" w:rsidP="004A79B3">
            <w:pPr>
              <w:jc w:val="center"/>
              <w:rPr>
                <w:color w:val="000000" w:themeColor="text1"/>
                <w:sz w:val="24"/>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2</w:t>
            </w:r>
            <w:r w:rsidR="007A4BF5" w:rsidRPr="00F7201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7A4BF5" w:rsidP="004A79B3">
            <w:pPr>
              <w:rPr>
                <w:color w:val="000000" w:themeColor="text1"/>
              </w:rPr>
            </w:pPr>
            <w:r w:rsidRPr="00F72017">
              <w:rPr>
                <w:rFonts w:hint="eastAsia"/>
                <w:color w:val="000000" w:themeColor="text1"/>
              </w:rPr>
              <w:t>感染対策委員会</w:t>
            </w:r>
            <w:r w:rsidRPr="00F7201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tcPr>
          <w:p w:rsidR="00D27843" w:rsidRPr="00F72017" w:rsidRDefault="00D27843" w:rsidP="004A79B3">
            <w:pPr>
              <w:rPr>
                <w:rFonts w:ascii="ＭＳ 明朝" w:hAnsi="ＭＳ 明朝"/>
                <w:color w:val="000000" w:themeColor="text1"/>
              </w:rPr>
            </w:pPr>
            <w:r w:rsidRPr="00F72017">
              <w:rPr>
                <w:rFonts w:ascii="ＭＳ 明朝" w:hAnsi="ＭＳ 明朝" w:hint="eastAsia"/>
                <w:color w:val="000000" w:themeColor="text1"/>
              </w:rPr>
              <w:t>2</w:t>
            </w:r>
            <w:r w:rsidR="007A4BF5" w:rsidRPr="00F72017">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7A4BF5" w:rsidP="004A79B3">
            <w:pPr>
              <w:rPr>
                <w:color w:val="000000" w:themeColor="text1"/>
                <w:szCs w:val="21"/>
              </w:rPr>
            </w:pPr>
            <w:r w:rsidRPr="00F72017">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D27843" w:rsidRPr="00F72017" w:rsidRDefault="00D27843" w:rsidP="004A79B3">
            <w:pPr>
              <w:jc w:val="center"/>
              <w:rPr>
                <w:color w:val="000000" w:themeColor="text1"/>
              </w:rPr>
            </w:pPr>
            <w:r w:rsidRPr="00F72017">
              <w:rPr>
                <w:rFonts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vAlign w:val="center"/>
          </w:tcPr>
          <w:p w:rsidR="00D27843" w:rsidRPr="00F72017" w:rsidRDefault="00D27843" w:rsidP="004A79B3">
            <w:pPr>
              <w:rPr>
                <w:rFonts w:ascii="ＭＳ 明朝" w:hAnsi="ＭＳ 明朝"/>
                <w:color w:val="000000" w:themeColor="text1"/>
                <w:sz w:val="22"/>
                <w:szCs w:val="22"/>
              </w:rPr>
            </w:pPr>
            <w:r w:rsidRPr="00F72017">
              <w:rPr>
                <w:rFonts w:ascii="ＭＳ 明朝" w:hAnsi="ＭＳ 明朝" w:hint="eastAsia"/>
                <w:color w:val="000000" w:themeColor="text1"/>
                <w:sz w:val="22"/>
                <w:szCs w:val="22"/>
              </w:rPr>
              <w:t>2</w:t>
            </w:r>
            <w:r w:rsidR="007A4BF5" w:rsidRPr="00F72017">
              <w:rPr>
                <w:rFonts w:ascii="ＭＳ 明朝" w:hAnsi="ＭＳ 明朝" w:hint="eastAsia"/>
                <w:color w:val="000000" w:themeColor="text1"/>
                <w:sz w:val="22"/>
                <w:szCs w:val="22"/>
              </w:rPr>
              <w:t>8</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7A4BF5" w:rsidP="004A79B3">
            <w:pPr>
              <w:rPr>
                <w:color w:val="000000" w:themeColor="text1"/>
              </w:rPr>
            </w:pPr>
            <w:r w:rsidRPr="00F72017">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72017" w:rsidRDefault="00D27843"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vAlign w:val="center"/>
          </w:tcPr>
          <w:p w:rsidR="00D27843" w:rsidRPr="00F72017" w:rsidRDefault="00D27843" w:rsidP="004A79B3">
            <w:pPr>
              <w:rPr>
                <w:rFonts w:ascii="ＭＳ 明朝" w:hAnsi="ＭＳ 明朝"/>
                <w:color w:val="000000" w:themeColor="text1"/>
                <w:sz w:val="22"/>
                <w:szCs w:val="22"/>
              </w:rPr>
            </w:pPr>
            <w:r w:rsidRPr="00F72017">
              <w:rPr>
                <w:rFonts w:ascii="ＭＳ 明朝" w:hAnsi="ＭＳ 明朝" w:hint="eastAsia"/>
                <w:color w:val="000000" w:themeColor="text1"/>
                <w:sz w:val="22"/>
                <w:szCs w:val="22"/>
              </w:rPr>
              <w:t>2</w:t>
            </w:r>
            <w:r w:rsidR="007A4BF5" w:rsidRPr="00F72017">
              <w:rPr>
                <w:rFonts w:ascii="ＭＳ 明朝" w:hAnsi="ＭＳ 明朝" w:hint="eastAsia"/>
                <w:color w:val="000000" w:themeColor="text1"/>
                <w:sz w:val="22"/>
                <w:szCs w:val="22"/>
              </w:rPr>
              <w:t>9</w:t>
            </w:r>
          </w:p>
        </w:tc>
        <w:tc>
          <w:tcPr>
            <w:tcW w:w="6798" w:type="dxa"/>
            <w:tcBorders>
              <w:top w:val="single" w:sz="4" w:space="0" w:color="auto"/>
              <w:left w:val="single" w:sz="4" w:space="0" w:color="auto"/>
              <w:bottom w:val="single" w:sz="4" w:space="0" w:color="auto"/>
              <w:right w:val="single" w:sz="12" w:space="0" w:color="auto"/>
            </w:tcBorders>
          </w:tcPr>
          <w:p w:rsidR="00D27843" w:rsidRPr="00F72017" w:rsidRDefault="007A4BF5" w:rsidP="004A79B3">
            <w:pPr>
              <w:rPr>
                <w:color w:val="000000" w:themeColor="text1"/>
              </w:rPr>
            </w:pPr>
            <w:r w:rsidRPr="00F72017">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72017" w:rsidRDefault="00D27843"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vAlign w:val="center"/>
          </w:tcPr>
          <w:p w:rsidR="00D27843" w:rsidRPr="00F72017" w:rsidRDefault="007A4BF5" w:rsidP="004A79B3">
            <w:pPr>
              <w:rPr>
                <w:rFonts w:ascii="ＭＳ 明朝" w:hAnsi="ＭＳ 明朝"/>
                <w:color w:val="000000" w:themeColor="text1"/>
                <w:sz w:val="22"/>
                <w:szCs w:val="22"/>
              </w:rPr>
            </w:pPr>
            <w:r w:rsidRPr="00F72017">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F72017" w:rsidRDefault="00306927" w:rsidP="004A79B3">
            <w:pPr>
              <w:rPr>
                <w:rFonts w:ascii="ＭＳ 明朝" w:hAnsi="ＭＳ 明朝"/>
                <w:color w:val="000000" w:themeColor="text1"/>
                <w:szCs w:val="21"/>
                <w:bdr w:val="single" w:sz="4" w:space="0" w:color="auto"/>
              </w:rPr>
            </w:pPr>
            <w:r w:rsidRPr="00F72017">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72017" w:rsidRDefault="00D27843"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D27843">
        <w:trPr>
          <w:trHeight w:val="340"/>
        </w:trPr>
        <w:tc>
          <w:tcPr>
            <w:tcW w:w="432" w:type="dxa"/>
            <w:tcBorders>
              <w:top w:val="single" w:sz="4" w:space="0" w:color="auto"/>
              <w:bottom w:val="single" w:sz="4" w:space="0" w:color="auto"/>
              <w:right w:val="single" w:sz="4" w:space="0" w:color="auto"/>
            </w:tcBorders>
            <w:vAlign w:val="center"/>
          </w:tcPr>
          <w:p w:rsidR="00D27843" w:rsidRPr="00F72017" w:rsidRDefault="007A4BF5" w:rsidP="004A79B3">
            <w:pPr>
              <w:rPr>
                <w:rFonts w:ascii="ＭＳ 明朝" w:hAnsi="ＭＳ 明朝"/>
                <w:color w:val="000000" w:themeColor="text1"/>
                <w:sz w:val="22"/>
                <w:szCs w:val="22"/>
              </w:rPr>
            </w:pPr>
            <w:r w:rsidRPr="00F72017">
              <w:rPr>
                <w:rFonts w:ascii="ＭＳ 明朝" w:hAnsi="ＭＳ 明朝" w:hint="eastAsia"/>
                <w:color w:val="000000" w:themeColor="text1"/>
                <w:sz w:val="22"/>
                <w:szCs w:val="22"/>
              </w:rPr>
              <w:t>31</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F72017" w:rsidRDefault="00306927" w:rsidP="004A79B3">
            <w:pPr>
              <w:rPr>
                <w:rFonts w:ascii="ＭＳ 明朝" w:hAnsi="ＭＳ 明朝"/>
                <w:color w:val="000000" w:themeColor="text1"/>
                <w:szCs w:val="21"/>
                <w:bdr w:val="single" w:sz="4" w:space="0" w:color="auto"/>
              </w:rPr>
            </w:pPr>
            <w:r w:rsidRPr="00F72017">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72017" w:rsidRDefault="00D27843"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306927">
        <w:trPr>
          <w:trHeight w:val="340"/>
        </w:trPr>
        <w:tc>
          <w:tcPr>
            <w:tcW w:w="432" w:type="dxa"/>
            <w:tcBorders>
              <w:top w:val="single" w:sz="4" w:space="0" w:color="auto"/>
              <w:bottom w:val="single" w:sz="4" w:space="0" w:color="auto"/>
              <w:right w:val="single" w:sz="4" w:space="0" w:color="auto"/>
            </w:tcBorders>
          </w:tcPr>
          <w:p w:rsidR="00306927" w:rsidRPr="00F72017" w:rsidRDefault="00306927" w:rsidP="004A79B3">
            <w:pPr>
              <w:rPr>
                <w:rFonts w:ascii="ＭＳ 明朝" w:hAnsi="ＭＳ 明朝"/>
                <w:color w:val="000000" w:themeColor="text1"/>
              </w:rPr>
            </w:pPr>
            <w:r w:rsidRPr="00F72017">
              <w:rPr>
                <w:rFonts w:ascii="ＭＳ 明朝" w:hAnsi="ＭＳ 明朝" w:hint="eastAsia"/>
                <w:color w:val="000000" w:themeColor="text1"/>
              </w:rPr>
              <w:t>32</w:t>
            </w:r>
          </w:p>
        </w:tc>
        <w:tc>
          <w:tcPr>
            <w:tcW w:w="6798" w:type="dxa"/>
            <w:tcBorders>
              <w:top w:val="single" w:sz="4" w:space="0" w:color="auto"/>
              <w:left w:val="single" w:sz="4" w:space="0" w:color="auto"/>
              <w:bottom w:val="single" w:sz="4" w:space="0" w:color="auto"/>
              <w:right w:val="single" w:sz="12" w:space="0" w:color="auto"/>
            </w:tcBorders>
          </w:tcPr>
          <w:p w:rsidR="00306927" w:rsidRPr="00F72017" w:rsidRDefault="00306927" w:rsidP="004A79B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運営推進会議の記録</w:t>
            </w:r>
          </w:p>
        </w:tc>
        <w:tc>
          <w:tcPr>
            <w:tcW w:w="1701" w:type="dxa"/>
            <w:tcBorders>
              <w:top w:val="single" w:sz="4" w:space="0" w:color="auto"/>
              <w:left w:val="single" w:sz="12" w:space="0" w:color="auto"/>
              <w:bottom w:val="single" w:sz="4" w:space="0" w:color="auto"/>
              <w:right w:val="single" w:sz="12" w:space="0" w:color="auto"/>
            </w:tcBorders>
          </w:tcPr>
          <w:p w:rsidR="00306927" w:rsidRPr="00F72017" w:rsidRDefault="00306927"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306927">
        <w:trPr>
          <w:trHeight w:val="340"/>
        </w:trPr>
        <w:tc>
          <w:tcPr>
            <w:tcW w:w="432" w:type="dxa"/>
            <w:tcBorders>
              <w:top w:val="single" w:sz="4" w:space="0" w:color="auto"/>
              <w:bottom w:val="single" w:sz="12" w:space="0" w:color="auto"/>
              <w:right w:val="single" w:sz="4" w:space="0" w:color="auto"/>
            </w:tcBorders>
          </w:tcPr>
          <w:p w:rsidR="00D27843" w:rsidRPr="00F72017" w:rsidRDefault="007A4BF5" w:rsidP="004A79B3">
            <w:pPr>
              <w:rPr>
                <w:rFonts w:ascii="ＭＳ 明朝" w:hAnsi="ＭＳ 明朝"/>
                <w:color w:val="000000" w:themeColor="text1"/>
              </w:rPr>
            </w:pPr>
            <w:r w:rsidRPr="00F72017">
              <w:rPr>
                <w:rFonts w:ascii="ＭＳ 明朝" w:hAnsi="ＭＳ 明朝" w:hint="eastAsia"/>
                <w:color w:val="000000" w:themeColor="text1"/>
              </w:rPr>
              <w:t>3</w:t>
            </w:r>
            <w:r w:rsidR="00306927" w:rsidRPr="00F72017">
              <w:rPr>
                <w:rFonts w:ascii="ＭＳ 明朝" w:hAnsi="ＭＳ 明朝" w:hint="eastAsia"/>
                <w:color w:val="000000" w:themeColor="text1"/>
              </w:rPr>
              <w:t>3</w:t>
            </w:r>
          </w:p>
        </w:tc>
        <w:tc>
          <w:tcPr>
            <w:tcW w:w="6798" w:type="dxa"/>
            <w:tcBorders>
              <w:top w:val="single" w:sz="4" w:space="0" w:color="auto"/>
              <w:left w:val="single" w:sz="4" w:space="0" w:color="auto"/>
              <w:bottom w:val="single" w:sz="12" w:space="0" w:color="auto"/>
              <w:right w:val="single" w:sz="12" w:space="0" w:color="auto"/>
            </w:tcBorders>
          </w:tcPr>
          <w:p w:rsidR="00D27843" w:rsidRPr="00F72017" w:rsidRDefault="00306927" w:rsidP="004A79B3">
            <w:pPr>
              <w:rPr>
                <w:rFonts w:ascii="ＭＳ 明朝" w:hAnsi="ＭＳ 明朝"/>
                <w:color w:val="000000" w:themeColor="text1"/>
                <w:szCs w:val="21"/>
              </w:rPr>
            </w:pPr>
            <w:r w:rsidRPr="00F72017">
              <w:rPr>
                <w:rFonts w:asciiTheme="minorEastAsia" w:eastAsiaTheme="minorEastAsia" w:hAnsiTheme="minorEastAsia" w:hint="eastAsia"/>
                <w:color w:val="000000" w:themeColor="text1"/>
              </w:rPr>
              <w:t>地域密着型施設サービス計画</w:t>
            </w:r>
          </w:p>
        </w:tc>
        <w:tc>
          <w:tcPr>
            <w:tcW w:w="1701" w:type="dxa"/>
            <w:tcBorders>
              <w:top w:val="single" w:sz="4" w:space="0" w:color="auto"/>
              <w:left w:val="single" w:sz="12" w:space="0" w:color="auto"/>
              <w:bottom w:val="single" w:sz="12" w:space="0" w:color="auto"/>
              <w:right w:val="single" w:sz="12" w:space="0" w:color="auto"/>
            </w:tcBorders>
          </w:tcPr>
          <w:p w:rsidR="00D27843" w:rsidRPr="00F72017" w:rsidRDefault="00D27843" w:rsidP="004A79B3">
            <w:pPr>
              <w:jc w:val="center"/>
              <w:rPr>
                <w:color w:val="000000" w:themeColor="text1"/>
                <w:sz w:val="24"/>
              </w:rPr>
            </w:pPr>
            <w:r w:rsidRPr="00F72017">
              <w:rPr>
                <w:rFonts w:ascii="ＭＳ 明朝" w:hAnsi="ＭＳ 明朝" w:hint="eastAsia"/>
                <w:color w:val="000000" w:themeColor="text1"/>
                <w:sz w:val="24"/>
              </w:rPr>
              <w:t>有　・　無</w:t>
            </w:r>
          </w:p>
        </w:tc>
      </w:tr>
      <w:tr w:rsidR="00F72017" w:rsidRPr="00F72017" w:rsidTr="00306927">
        <w:trPr>
          <w:trHeight w:val="340"/>
        </w:trPr>
        <w:tc>
          <w:tcPr>
            <w:tcW w:w="8931" w:type="dxa"/>
            <w:gridSpan w:val="3"/>
            <w:tcBorders>
              <w:top w:val="single" w:sz="4" w:space="0" w:color="auto"/>
              <w:bottom w:val="single" w:sz="12" w:space="0" w:color="auto"/>
              <w:right w:val="single" w:sz="12" w:space="0" w:color="auto"/>
            </w:tcBorders>
          </w:tcPr>
          <w:p w:rsidR="00306927" w:rsidRPr="00F72017" w:rsidRDefault="00306927" w:rsidP="00306927">
            <w:pPr>
              <w:jc w:val="center"/>
              <w:rPr>
                <w:rFonts w:ascii="ＭＳ 明朝" w:hAnsi="ＭＳ 明朝"/>
                <w:color w:val="000000" w:themeColor="text1"/>
              </w:rPr>
            </w:pPr>
            <w:r w:rsidRPr="00F72017">
              <w:rPr>
                <w:rFonts w:asciiTheme="minorEastAsia" w:eastAsiaTheme="minorEastAsia" w:hAnsiTheme="minorEastAsia" w:hint="eastAsia"/>
                <w:b/>
                <w:color w:val="000000" w:themeColor="text1"/>
              </w:rPr>
              <w:t>介護給付費に関する確認書類</w:t>
            </w:r>
          </w:p>
        </w:tc>
      </w:tr>
      <w:tr w:rsidR="00F72017" w:rsidRPr="00F72017" w:rsidTr="00306927">
        <w:trPr>
          <w:trHeight w:val="340"/>
        </w:trPr>
        <w:tc>
          <w:tcPr>
            <w:tcW w:w="432" w:type="dxa"/>
            <w:tcBorders>
              <w:top w:val="single" w:sz="12" w:space="0" w:color="auto"/>
              <w:bottom w:val="single" w:sz="4" w:space="0" w:color="auto"/>
              <w:right w:val="single" w:sz="4" w:space="0" w:color="auto"/>
            </w:tcBorders>
          </w:tcPr>
          <w:p w:rsidR="008313C9" w:rsidRPr="00F72017" w:rsidRDefault="00306927" w:rsidP="004A79B3">
            <w:pPr>
              <w:rPr>
                <w:rFonts w:ascii="ＭＳ 明朝" w:hAnsi="ＭＳ 明朝"/>
                <w:color w:val="000000" w:themeColor="text1"/>
              </w:rPr>
            </w:pPr>
            <w:r w:rsidRPr="00F72017">
              <w:rPr>
                <w:rFonts w:ascii="ＭＳ 明朝" w:hAnsi="ＭＳ 明朝" w:hint="eastAsia"/>
                <w:color w:val="000000" w:themeColor="text1"/>
              </w:rPr>
              <w:lastRenderedPageBreak/>
              <w:t>34</w:t>
            </w:r>
          </w:p>
        </w:tc>
        <w:tc>
          <w:tcPr>
            <w:tcW w:w="6798" w:type="dxa"/>
            <w:tcBorders>
              <w:top w:val="single" w:sz="12" w:space="0" w:color="auto"/>
              <w:left w:val="single" w:sz="4" w:space="0" w:color="auto"/>
              <w:bottom w:val="single" w:sz="4" w:space="0" w:color="auto"/>
              <w:right w:val="single" w:sz="12" w:space="0" w:color="auto"/>
            </w:tcBorders>
          </w:tcPr>
          <w:p w:rsidR="008313C9" w:rsidRPr="00F72017" w:rsidRDefault="00306927" w:rsidP="004A79B3">
            <w:pPr>
              <w:rPr>
                <w:rFonts w:ascii="ＭＳ 明朝" w:hAnsi="ＭＳ 明朝"/>
                <w:color w:val="000000" w:themeColor="text1"/>
                <w:szCs w:val="21"/>
              </w:rPr>
            </w:pPr>
            <w:r w:rsidRPr="00F72017">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8313C9" w:rsidRPr="00F72017" w:rsidRDefault="008313C9"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8313C9">
        <w:trPr>
          <w:trHeight w:val="340"/>
        </w:trPr>
        <w:tc>
          <w:tcPr>
            <w:tcW w:w="432" w:type="dxa"/>
            <w:tcBorders>
              <w:top w:val="single" w:sz="4" w:space="0" w:color="auto"/>
              <w:bottom w:val="single" w:sz="4" w:space="0" w:color="auto"/>
              <w:right w:val="single" w:sz="4" w:space="0" w:color="auto"/>
            </w:tcBorders>
          </w:tcPr>
          <w:p w:rsidR="008313C9" w:rsidRPr="00F72017" w:rsidRDefault="008313C9" w:rsidP="004A79B3">
            <w:pPr>
              <w:rPr>
                <w:rFonts w:ascii="ＭＳ 明朝" w:hAnsi="ＭＳ 明朝"/>
                <w:color w:val="000000" w:themeColor="text1"/>
              </w:rPr>
            </w:pPr>
            <w:r w:rsidRPr="00F72017">
              <w:rPr>
                <w:rFonts w:ascii="ＭＳ 明朝" w:hAnsi="ＭＳ 明朝" w:hint="eastAsia"/>
                <w:color w:val="000000" w:themeColor="text1"/>
              </w:rPr>
              <w:t>3</w:t>
            </w:r>
            <w:r w:rsidR="00306927" w:rsidRPr="00F72017">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8313C9" w:rsidRPr="00F72017" w:rsidRDefault="00306927" w:rsidP="004A79B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8313C9" w:rsidRPr="00F72017" w:rsidRDefault="008313C9"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8313C9">
        <w:trPr>
          <w:trHeight w:val="340"/>
        </w:trPr>
        <w:tc>
          <w:tcPr>
            <w:tcW w:w="432" w:type="dxa"/>
            <w:tcBorders>
              <w:top w:val="single" w:sz="4" w:space="0" w:color="auto"/>
              <w:bottom w:val="single" w:sz="4" w:space="0" w:color="auto"/>
              <w:right w:val="single" w:sz="4" w:space="0" w:color="auto"/>
            </w:tcBorders>
          </w:tcPr>
          <w:p w:rsidR="008313C9" w:rsidRPr="00F72017" w:rsidRDefault="008313C9" w:rsidP="004A79B3">
            <w:pPr>
              <w:rPr>
                <w:rFonts w:ascii="ＭＳ 明朝" w:hAnsi="ＭＳ 明朝"/>
                <w:color w:val="000000" w:themeColor="text1"/>
              </w:rPr>
            </w:pPr>
            <w:r w:rsidRPr="00F72017">
              <w:rPr>
                <w:rFonts w:ascii="ＭＳ 明朝" w:hAnsi="ＭＳ 明朝" w:hint="eastAsia"/>
                <w:color w:val="000000" w:themeColor="text1"/>
              </w:rPr>
              <w:t>3</w:t>
            </w:r>
            <w:r w:rsidR="00306927" w:rsidRPr="00F7201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8313C9" w:rsidRPr="00F72017" w:rsidRDefault="00306927" w:rsidP="004A79B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8313C9" w:rsidRPr="00F72017" w:rsidRDefault="008313C9" w:rsidP="004A79B3">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r w:rsidR="00F72017" w:rsidRPr="00F72017" w:rsidTr="00306927">
        <w:trPr>
          <w:trHeight w:val="340"/>
        </w:trPr>
        <w:tc>
          <w:tcPr>
            <w:tcW w:w="432" w:type="dxa"/>
            <w:tcBorders>
              <w:top w:val="single" w:sz="4" w:space="0" w:color="auto"/>
              <w:bottom w:val="single" w:sz="12" w:space="0" w:color="auto"/>
              <w:right w:val="single" w:sz="4" w:space="0" w:color="auto"/>
            </w:tcBorders>
          </w:tcPr>
          <w:p w:rsidR="00EA2C2E" w:rsidRPr="00F72017" w:rsidRDefault="00306927" w:rsidP="008313C9">
            <w:pPr>
              <w:rPr>
                <w:rFonts w:ascii="ＭＳ 明朝" w:hAnsi="ＭＳ 明朝"/>
                <w:color w:val="000000" w:themeColor="text1"/>
              </w:rPr>
            </w:pPr>
            <w:r w:rsidRPr="00F72017">
              <w:rPr>
                <w:rFonts w:ascii="ＭＳ 明朝" w:hAnsi="ＭＳ 明朝"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EA2C2E" w:rsidRPr="00F72017" w:rsidRDefault="00306927" w:rsidP="008313C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EA2C2E" w:rsidRPr="00F72017" w:rsidRDefault="00306927" w:rsidP="008313C9">
            <w:pPr>
              <w:jc w:val="center"/>
              <w:rPr>
                <w:rFonts w:ascii="ＭＳ 明朝" w:hAnsi="ＭＳ 明朝"/>
                <w:color w:val="000000" w:themeColor="text1"/>
                <w:sz w:val="24"/>
              </w:rPr>
            </w:pPr>
            <w:r w:rsidRPr="00F72017">
              <w:rPr>
                <w:rFonts w:ascii="ＭＳ 明朝" w:hAnsi="ＭＳ 明朝" w:hint="eastAsia"/>
                <w:color w:val="000000" w:themeColor="text1"/>
                <w:sz w:val="24"/>
              </w:rPr>
              <w:t>有　・　無</w:t>
            </w:r>
          </w:p>
        </w:tc>
      </w:tr>
    </w:tbl>
    <w:p w:rsidR="00914360" w:rsidRPr="00F72017" w:rsidRDefault="00D27843" w:rsidP="008313C9">
      <w:pPr>
        <w:ind w:firstLineChars="100" w:firstLine="21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0F19E4" w:rsidRPr="00F72017">
        <w:rPr>
          <w:rFonts w:asciiTheme="minorEastAsia" w:eastAsiaTheme="minorEastAsia" w:hAnsiTheme="minorEastAsia" w:hint="eastAsia"/>
          <w:color w:val="000000" w:themeColor="text1"/>
        </w:rPr>
        <w:t>当日すぐ確認できるように会場に用意しておいてください。</w:t>
      </w:r>
    </w:p>
    <w:p w:rsidR="00D27843" w:rsidRPr="00F72017" w:rsidRDefault="004F6CF0" w:rsidP="00900E2B">
      <w:pPr>
        <w:ind w:firstLineChars="100" w:firstLine="21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w:t>
      </w:r>
      <w:r w:rsidR="0084437D"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算定している加算によっては、</w:t>
      </w:r>
      <w:r w:rsidR="00A705AB" w:rsidRPr="00F72017">
        <w:rPr>
          <w:rFonts w:asciiTheme="minorEastAsia" w:eastAsiaTheme="minorEastAsia" w:hAnsiTheme="minorEastAsia" w:hint="eastAsia"/>
          <w:color w:val="000000" w:themeColor="text1"/>
        </w:rPr>
        <w:t>当日</w:t>
      </w:r>
      <w:r w:rsidRPr="00F72017">
        <w:rPr>
          <w:rFonts w:asciiTheme="minorEastAsia" w:eastAsiaTheme="minorEastAsia" w:hAnsiTheme="minorEastAsia" w:hint="eastAsia"/>
          <w:color w:val="000000" w:themeColor="text1"/>
        </w:rPr>
        <w:t>追加で根拠書類を</w:t>
      </w:r>
      <w:r w:rsidR="00A705AB" w:rsidRPr="00F72017">
        <w:rPr>
          <w:rFonts w:asciiTheme="minorEastAsia" w:eastAsiaTheme="minorEastAsia" w:hAnsiTheme="minorEastAsia" w:hint="eastAsia"/>
          <w:color w:val="000000" w:themeColor="text1"/>
        </w:rPr>
        <w:t>お願いする</w:t>
      </w:r>
      <w:r w:rsidRPr="00F72017">
        <w:rPr>
          <w:rFonts w:asciiTheme="minorEastAsia" w:eastAsiaTheme="minorEastAsia" w:hAnsiTheme="minorEastAsia" w:hint="eastAsia"/>
          <w:color w:val="000000" w:themeColor="text1"/>
        </w:rPr>
        <w:t>場合もあります。</w:t>
      </w:r>
    </w:p>
    <w:p w:rsidR="001514CA" w:rsidRPr="00F72017" w:rsidRDefault="004F6CF0" w:rsidP="008313C9">
      <w:pPr>
        <w:ind w:firstLineChars="200" w:firstLine="42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例：個別機能訓練加算の場合、個別機能訓練計画書等</w:t>
      </w: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p w:rsidR="00306927" w:rsidRPr="00F72017" w:rsidRDefault="00306927" w:rsidP="008313C9">
      <w:pPr>
        <w:ind w:firstLineChars="200" w:firstLine="420"/>
        <w:jc w:val="lef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F72017" w:rsidRPr="00F72017" w:rsidTr="00900E2B">
        <w:trPr>
          <w:trHeight w:val="345"/>
          <w:tblHeader/>
        </w:trPr>
        <w:tc>
          <w:tcPr>
            <w:tcW w:w="8316" w:type="dxa"/>
            <w:tcBorders>
              <w:top w:val="single" w:sz="12" w:space="0" w:color="auto"/>
              <w:left w:val="single" w:sz="12" w:space="0" w:color="auto"/>
              <w:bottom w:val="single" w:sz="12" w:space="0" w:color="auto"/>
            </w:tcBorders>
          </w:tcPr>
          <w:p w:rsidR="001514CA" w:rsidRPr="00F72017" w:rsidRDefault="004A79B3" w:rsidP="003B68D4">
            <w:pPr>
              <w:spacing w:line="480" w:lineRule="auto"/>
              <w:jc w:val="center"/>
              <w:rPr>
                <w:color w:val="000000" w:themeColor="text1"/>
              </w:rPr>
            </w:pPr>
            <w:r w:rsidRPr="00F72017">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F72017" w:rsidRDefault="00B52BB1" w:rsidP="003B68D4">
            <w:pPr>
              <w:spacing w:line="480" w:lineRule="auto"/>
              <w:jc w:val="center"/>
              <w:rPr>
                <w:color w:val="000000" w:themeColor="text1"/>
                <w:sz w:val="24"/>
              </w:rPr>
            </w:pPr>
            <w:r w:rsidRPr="00F72017">
              <w:rPr>
                <w:rFonts w:hint="eastAsia"/>
                <w:color w:val="000000" w:themeColor="text1"/>
                <w:kern w:val="0"/>
                <w:sz w:val="24"/>
              </w:rPr>
              <w:t>摘　　要</w:t>
            </w:r>
          </w:p>
        </w:tc>
      </w:tr>
      <w:tr w:rsidR="00F02056" w:rsidRPr="00F72017"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F72017" w:rsidRDefault="00F02056" w:rsidP="00AB57C3">
            <w:pPr>
              <w:rPr>
                <w:b/>
                <w:color w:val="000000" w:themeColor="text1"/>
              </w:rPr>
            </w:pPr>
            <w:r w:rsidRPr="00F72017">
              <w:rPr>
                <w:rFonts w:hint="eastAsia"/>
                <w:b/>
                <w:color w:val="000000" w:themeColor="text1"/>
              </w:rPr>
              <w:t>第１　人員に関する基準</w:t>
            </w:r>
          </w:p>
          <w:p w:rsidR="00F02056" w:rsidRPr="00F72017" w:rsidRDefault="00F02056" w:rsidP="007013BD">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１　</w:t>
            </w:r>
            <w:r w:rsidR="007013BD" w:rsidRPr="00F72017">
              <w:rPr>
                <w:rFonts w:asciiTheme="minorEastAsia" w:eastAsiaTheme="minorEastAsia" w:hAnsiTheme="minorEastAsia" w:hint="eastAsia"/>
                <w:b/>
                <w:color w:val="000000" w:themeColor="text1"/>
              </w:rPr>
              <w:t>利用者数</w:t>
            </w:r>
          </w:p>
          <w:p w:rsidR="007013BD" w:rsidRPr="00F72017" w:rsidRDefault="008F1E6D" w:rsidP="007013BD">
            <w:pPr>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43815</wp:posOffset>
                      </wp:positionV>
                      <wp:extent cx="2124075" cy="628019"/>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9"/>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EA2C2E" w:rsidRPr="001609D9" w:rsidRDefault="00EA2C2E"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3.45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4q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L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EA2C2E" w:rsidRPr="001609D9" w:rsidRDefault="00EA2C2E"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F72017">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34290</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EA2C2E" w:rsidRPr="001609D9" w:rsidRDefault="00EA2C2E"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EA2C2E" w:rsidRPr="001609D9" w:rsidRDefault="00EA2C2E"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F72017">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34290</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EA2C2E" w:rsidRPr="001609D9" w:rsidRDefault="00EA2C2E">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EA2C2E" w:rsidRPr="001609D9" w:rsidRDefault="00EA2C2E">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7013BD" w:rsidRPr="00F72017">
              <w:rPr>
                <w:rFonts w:asciiTheme="minorEastAsia" w:eastAsiaTheme="minorEastAsia" w:hAnsiTheme="minorEastAsia" w:hint="eastAsia"/>
                <w:color w:val="000000" w:themeColor="text1"/>
              </w:rPr>
              <w:t xml:space="preserve">　</w:t>
            </w:r>
          </w:p>
          <w:p w:rsidR="007013BD" w:rsidRPr="00F72017" w:rsidRDefault="008F1E6D" w:rsidP="007013BD">
            <w:pPr>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EA2C2E" w:rsidRDefault="00EA2C2E">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EA2C2E" w:rsidRDefault="00EA2C2E">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F72017" w:rsidRDefault="008F1E6D" w:rsidP="007013BD">
            <w:pPr>
              <w:rPr>
                <w:color w:val="000000" w:themeColor="text1"/>
              </w:rPr>
            </w:pPr>
          </w:p>
          <w:p w:rsidR="00B315E8" w:rsidRPr="00F72017" w:rsidRDefault="008F1E6D" w:rsidP="008313C9">
            <w:pPr>
              <w:spacing w:line="480" w:lineRule="auto"/>
              <w:rPr>
                <w:rFonts w:asciiTheme="minorEastAsia" w:eastAsiaTheme="minorEastAsia" w:hAnsiTheme="minorEastAsia"/>
                <w:color w:val="000000" w:themeColor="text1"/>
              </w:rPr>
            </w:pPr>
            <w:r w:rsidRPr="00F72017">
              <w:rPr>
                <w:rFonts w:asciiTheme="minorEastAsia" w:eastAsiaTheme="minorEastAsia" w:hAnsiTheme="minorEastAsia" w:cs="MS-Mincho" w:hint="eastAsia"/>
                <w:color w:val="000000" w:themeColor="text1"/>
                <w:kern w:val="0"/>
                <w:sz w:val="16"/>
                <w:szCs w:val="16"/>
              </w:rPr>
              <w:t>※短期入所生活介護事業所を併設している場合にあっては、当該事業所の利用者延数を含む。</w:t>
            </w:r>
          </w:p>
          <w:p w:rsidR="00F02056" w:rsidRPr="00F72017" w:rsidRDefault="008F1E6D" w:rsidP="00B5658A">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２</w:t>
            </w:r>
            <w:r w:rsidR="00F02056" w:rsidRPr="00F72017">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F72017" w:rsidRPr="00F72017" w:rsidTr="00CA65C0">
              <w:tc>
                <w:tcPr>
                  <w:tcW w:w="3188" w:type="dxa"/>
                  <w:gridSpan w:val="2"/>
                  <w:vMerge w:val="restart"/>
                </w:tcPr>
                <w:p w:rsidR="000772D1" w:rsidRPr="00F72017" w:rsidRDefault="000772D1" w:rsidP="00B5658A">
                  <w:pPr>
                    <w:spacing w:line="480" w:lineRule="auto"/>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職種</w:t>
                  </w:r>
                </w:p>
              </w:tc>
              <w:tc>
                <w:tcPr>
                  <w:tcW w:w="1301" w:type="dxa"/>
                  <w:vMerge w:val="restart"/>
                </w:tcPr>
                <w:p w:rsidR="000772D1" w:rsidRPr="00F72017" w:rsidRDefault="000772D1" w:rsidP="00B5658A">
                  <w:pPr>
                    <w:spacing w:line="480" w:lineRule="auto"/>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配置基準数</w:t>
                  </w:r>
                </w:p>
              </w:tc>
              <w:tc>
                <w:tcPr>
                  <w:tcW w:w="3373" w:type="dxa"/>
                  <w:gridSpan w:val="2"/>
                </w:tcPr>
                <w:p w:rsidR="000772D1" w:rsidRPr="00F72017" w:rsidRDefault="000772D1"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職員数</w:t>
                  </w:r>
                </w:p>
              </w:tc>
              <w:tc>
                <w:tcPr>
                  <w:tcW w:w="1431" w:type="dxa"/>
                  <w:vMerge w:val="restart"/>
                </w:tcPr>
                <w:p w:rsidR="000772D1" w:rsidRPr="00F72017" w:rsidRDefault="000772D1" w:rsidP="00BD7123">
                  <w:pPr>
                    <w:spacing w:line="480" w:lineRule="auto"/>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常勤換算</w:t>
                  </w:r>
                </w:p>
              </w:tc>
            </w:tr>
            <w:tr w:rsidR="00F72017" w:rsidRPr="00F72017" w:rsidTr="00DA6E03">
              <w:tc>
                <w:tcPr>
                  <w:tcW w:w="3188" w:type="dxa"/>
                  <w:gridSpan w:val="2"/>
                  <w:vMerge/>
                </w:tcPr>
                <w:p w:rsidR="000772D1" w:rsidRPr="00F72017" w:rsidRDefault="000772D1" w:rsidP="00BD7123">
                  <w:pPr>
                    <w:jc w:val="center"/>
                    <w:rPr>
                      <w:rFonts w:asciiTheme="majorEastAsia" w:eastAsiaTheme="majorEastAsia" w:hAnsiTheme="majorEastAsia"/>
                      <w:color w:val="000000" w:themeColor="text1"/>
                    </w:rPr>
                  </w:pPr>
                </w:p>
              </w:tc>
              <w:tc>
                <w:tcPr>
                  <w:tcW w:w="1301" w:type="dxa"/>
                  <w:vMerge/>
                </w:tcPr>
                <w:p w:rsidR="000772D1" w:rsidRPr="00F72017" w:rsidRDefault="000772D1" w:rsidP="00BD7123">
                  <w:pPr>
                    <w:jc w:val="center"/>
                    <w:rPr>
                      <w:rFonts w:asciiTheme="minorHAnsi" w:eastAsia="ＭＳ Ｐゴシック" w:hAnsiTheme="minorHAnsi"/>
                      <w:color w:val="000000" w:themeColor="text1"/>
                    </w:rPr>
                  </w:pPr>
                </w:p>
              </w:tc>
              <w:tc>
                <w:tcPr>
                  <w:tcW w:w="1672" w:type="dxa"/>
                </w:tcPr>
                <w:p w:rsidR="000772D1" w:rsidRPr="00F72017" w:rsidRDefault="000772D1"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F72017" w:rsidRDefault="000772D1"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color w:val="000000" w:themeColor="text1"/>
                    </w:rPr>
                    <w:t>非常勤</w:t>
                  </w:r>
                </w:p>
              </w:tc>
              <w:tc>
                <w:tcPr>
                  <w:tcW w:w="1431" w:type="dxa"/>
                  <w:vMerge/>
                </w:tcPr>
                <w:p w:rsidR="000772D1" w:rsidRPr="00F72017" w:rsidRDefault="000772D1" w:rsidP="00BD7123">
                  <w:pPr>
                    <w:jc w:val="center"/>
                    <w:rPr>
                      <w:rFonts w:asciiTheme="minorHAnsi" w:eastAsia="ＭＳ Ｐゴシック" w:hAnsiTheme="minorHAnsi"/>
                      <w:color w:val="000000" w:themeColor="text1"/>
                    </w:rPr>
                  </w:pPr>
                </w:p>
              </w:tc>
            </w:tr>
            <w:tr w:rsidR="00F72017" w:rsidRPr="00F72017" w:rsidTr="00DA6E03">
              <w:trPr>
                <w:trHeight w:val="369"/>
              </w:trPr>
              <w:tc>
                <w:tcPr>
                  <w:tcW w:w="3188" w:type="dxa"/>
                  <w:gridSpan w:val="2"/>
                </w:tcPr>
                <w:p w:rsidR="000772D1" w:rsidRPr="00F72017" w:rsidRDefault="000772D1" w:rsidP="00DA6E0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szCs w:val="21"/>
                    </w:rPr>
                    <w:t>管理者</w:t>
                  </w:r>
                </w:p>
              </w:tc>
              <w:tc>
                <w:tcPr>
                  <w:tcW w:w="1301" w:type="dxa"/>
                </w:tcPr>
                <w:p w:rsidR="000772D1" w:rsidRPr="00F72017" w:rsidRDefault="000772D1" w:rsidP="00BD7123">
                  <w:pPr>
                    <w:jc w:val="center"/>
                    <w:rPr>
                      <w:rFonts w:asciiTheme="minorHAnsi" w:eastAsia="ＭＳ Ｐゴシック" w:hAnsiTheme="minorHAnsi"/>
                      <w:color w:val="000000" w:themeColor="text1"/>
                    </w:rPr>
                  </w:pPr>
                </w:p>
              </w:tc>
              <w:tc>
                <w:tcPr>
                  <w:tcW w:w="1672" w:type="dxa"/>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r2bl w:val="nil"/>
                  </w:tcBorders>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Pr>
                <w:p w:rsidR="000772D1" w:rsidRPr="00F72017" w:rsidRDefault="000772D1" w:rsidP="00BD7123">
                  <w:pPr>
                    <w:jc w:val="center"/>
                    <w:rPr>
                      <w:rFonts w:asciiTheme="minorHAnsi" w:eastAsia="ＭＳ Ｐゴシック" w:hAnsiTheme="minorHAnsi"/>
                      <w:color w:val="000000" w:themeColor="text1"/>
                    </w:rPr>
                  </w:pPr>
                </w:p>
              </w:tc>
            </w:tr>
            <w:tr w:rsidR="00F72017" w:rsidRPr="00F72017" w:rsidTr="00DA6E03">
              <w:trPr>
                <w:trHeight w:val="369"/>
              </w:trPr>
              <w:tc>
                <w:tcPr>
                  <w:tcW w:w="3188" w:type="dxa"/>
                  <w:gridSpan w:val="2"/>
                </w:tcPr>
                <w:p w:rsidR="000772D1" w:rsidRPr="00F72017" w:rsidRDefault="000772D1" w:rsidP="00DA6E0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szCs w:val="21"/>
                    </w:rPr>
                    <w:t>医師</w:t>
                  </w:r>
                </w:p>
              </w:tc>
              <w:tc>
                <w:tcPr>
                  <w:tcW w:w="1301" w:type="dxa"/>
                </w:tcPr>
                <w:p w:rsidR="000772D1" w:rsidRPr="00F72017" w:rsidRDefault="000772D1" w:rsidP="00BD7123">
                  <w:pPr>
                    <w:jc w:val="center"/>
                    <w:rPr>
                      <w:rFonts w:asciiTheme="minorHAnsi" w:eastAsia="ＭＳ Ｐゴシック" w:hAnsiTheme="minorHAnsi"/>
                      <w:color w:val="000000" w:themeColor="text1"/>
                    </w:rPr>
                  </w:pPr>
                </w:p>
              </w:tc>
              <w:tc>
                <w:tcPr>
                  <w:tcW w:w="1672" w:type="dxa"/>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Pr>
                <w:p w:rsidR="000772D1" w:rsidRPr="00F72017" w:rsidRDefault="000772D1" w:rsidP="00BD7123">
                  <w:pPr>
                    <w:jc w:val="center"/>
                    <w:rPr>
                      <w:rFonts w:asciiTheme="minorHAnsi" w:eastAsia="ＭＳ Ｐゴシック" w:hAnsiTheme="minorHAnsi"/>
                      <w:color w:val="000000" w:themeColor="text1"/>
                    </w:rPr>
                  </w:pPr>
                </w:p>
              </w:tc>
            </w:tr>
            <w:tr w:rsidR="00F72017" w:rsidRPr="00F72017" w:rsidTr="00DA6E03">
              <w:trPr>
                <w:trHeight w:val="369"/>
              </w:trPr>
              <w:tc>
                <w:tcPr>
                  <w:tcW w:w="3188" w:type="dxa"/>
                  <w:gridSpan w:val="2"/>
                </w:tcPr>
                <w:p w:rsidR="000772D1" w:rsidRPr="00F72017" w:rsidRDefault="000772D1" w:rsidP="00DA6E0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szCs w:val="21"/>
                    </w:rPr>
                    <w:t>生活</w:t>
                  </w:r>
                  <w:r w:rsidR="001D1B0E" w:rsidRPr="00F72017">
                    <w:rPr>
                      <w:rFonts w:asciiTheme="majorEastAsia" w:eastAsiaTheme="majorEastAsia" w:hAnsiTheme="majorEastAsia" w:hint="eastAsia"/>
                      <w:color w:val="000000" w:themeColor="text1"/>
                      <w:szCs w:val="21"/>
                    </w:rPr>
                    <w:t>相談</w:t>
                  </w:r>
                  <w:r w:rsidRPr="00F72017">
                    <w:rPr>
                      <w:rFonts w:asciiTheme="majorEastAsia" w:eastAsiaTheme="majorEastAsia" w:hAnsiTheme="majorEastAsia" w:hint="eastAsia"/>
                      <w:color w:val="000000" w:themeColor="text1"/>
                      <w:szCs w:val="21"/>
                    </w:rPr>
                    <w:t>員</w:t>
                  </w:r>
                </w:p>
              </w:tc>
              <w:tc>
                <w:tcPr>
                  <w:tcW w:w="1301" w:type="dxa"/>
                </w:tcPr>
                <w:p w:rsidR="000772D1" w:rsidRPr="00F72017" w:rsidRDefault="000772D1" w:rsidP="00BD7123">
                  <w:pPr>
                    <w:jc w:val="center"/>
                    <w:rPr>
                      <w:rFonts w:asciiTheme="minorHAnsi" w:eastAsia="ＭＳ Ｐゴシック" w:hAnsiTheme="minorHAnsi"/>
                      <w:color w:val="000000" w:themeColor="text1"/>
                    </w:rPr>
                  </w:pPr>
                </w:p>
              </w:tc>
              <w:tc>
                <w:tcPr>
                  <w:tcW w:w="1672" w:type="dxa"/>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Pr>
                <w:p w:rsidR="000772D1" w:rsidRPr="00F72017" w:rsidRDefault="000772D1"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Pr>
                <w:p w:rsidR="000772D1" w:rsidRPr="00F72017" w:rsidRDefault="000772D1"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val="restart"/>
                </w:tcPr>
                <w:p w:rsidR="00CA65C0" w:rsidRPr="00F72017" w:rsidRDefault="00CA65C0" w:rsidP="00DA6E03">
                  <w:pPr>
                    <w:spacing w:line="800" w:lineRule="exact"/>
                    <w:jc w:val="center"/>
                    <w:rPr>
                      <w:rFonts w:asciiTheme="majorEastAsia" w:eastAsiaTheme="majorEastAsia" w:hAnsiTheme="majorEastAsia"/>
                      <w:color w:val="000000" w:themeColor="text1"/>
                      <w:szCs w:val="21"/>
                    </w:rPr>
                  </w:pPr>
                  <w:r w:rsidRPr="00F72017">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F72017" w:rsidRDefault="00CA65C0" w:rsidP="007013BD">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看護師</w:t>
                  </w:r>
                </w:p>
              </w:tc>
              <w:tc>
                <w:tcPr>
                  <w:tcW w:w="1301" w:type="dxa"/>
                  <w:vMerge w:val="restart"/>
                </w:tcPr>
                <w:p w:rsidR="00CA65C0" w:rsidRPr="00F72017"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F72017" w:rsidRDefault="00CA65C0"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F72017" w:rsidRDefault="00CA65C0"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F72017" w:rsidRDefault="00CA65C0" w:rsidP="007013BD">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CA65C0" w:rsidRPr="00F72017"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F72017" w:rsidRDefault="00CA65C0" w:rsidP="007013BD">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准看護師</w:t>
                  </w:r>
                </w:p>
              </w:tc>
              <w:tc>
                <w:tcPr>
                  <w:tcW w:w="1301" w:type="dxa"/>
                  <w:vMerge/>
                </w:tcPr>
                <w:p w:rsidR="00CA65C0" w:rsidRPr="00F72017"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F72017" w:rsidRDefault="00DA6E03"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F72017" w:rsidRDefault="00DA6E03"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F72017" w:rsidRDefault="00CA65C0" w:rsidP="007013BD">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CA65C0" w:rsidRPr="00F72017"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F72017" w:rsidRDefault="00CA65C0" w:rsidP="007013BD">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介護職員</w:t>
                  </w:r>
                </w:p>
              </w:tc>
              <w:tc>
                <w:tcPr>
                  <w:tcW w:w="1301" w:type="dxa"/>
                  <w:vMerge/>
                </w:tcPr>
                <w:p w:rsidR="00CA65C0" w:rsidRPr="00F72017"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F72017" w:rsidRDefault="00DA6E03"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F72017" w:rsidRDefault="00DA6E03" w:rsidP="007013BD">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F72017" w:rsidRDefault="00CA65C0" w:rsidP="007013BD">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val="restart"/>
                </w:tcPr>
                <w:p w:rsidR="00DA6E03" w:rsidRPr="00F72017" w:rsidRDefault="00DA6E03" w:rsidP="00DA6E03">
                  <w:pPr>
                    <w:spacing w:line="1800" w:lineRule="exact"/>
                    <w:jc w:val="center"/>
                    <w:rPr>
                      <w:rFonts w:asciiTheme="majorEastAsia" w:eastAsiaTheme="majorEastAsia" w:hAnsiTheme="majorEastAsia"/>
                      <w:color w:val="000000" w:themeColor="text1"/>
                      <w:szCs w:val="21"/>
                    </w:rPr>
                  </w:pPr>
                  <w:r w:rsidRPr="00F72017">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理学療法士</w:t>
                  </w:r>
                </w:p>
              </w:tc>
              <w:tc>
                <w:tcPr>
                  <w:tcW w:w="1301" w:type="dxa"/>
                  <w:vMerge w:val="restart"/>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作業療法士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言語聴覚士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看護師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准看護師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柔道整復師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F72017" w:rsidRDefault="00DA6E03" w:rsidP="00BD7123">
                  <w:pPr>
                    <w:jc w:val="center"/>
                    <w:rPr>
                      <w:rFonts w:asciiTheme="majorEastAsia" w:eastAsiaTheme="majorEastAsia" w:hAnsiTheme="majorEastAsia"/>
                      <w:color w:val="000000" w:themeColor="text1"/>
                      <w:sz w:val="12"/>
                      <w:szCs w:val="12"/>
                    </w:rPr>
                  </w:pPr>
                  <w:r w:rsidRPr="00F72017">
                    <w:rPr>
                      <w:rFonts w:asciiTheme="majorEastAsia" w:eastAsiaTheme="majorEastAsia" w:hAnsiTheme="majorEastAsia" w:hint="eastAsia"/>
                      <w:color w:val="000000" w:themeColor="text1"/>
                      <w:w w:val="82"/>
                      <w:kern w:val="0"/>
                      <w:sz w:val="12"/>
                      <w:szCs w:val="12"/>
                      <w:fitText w:val="1092" w:id="-1756655868"/>
                    </w:rPr>
                    <w:t>あん摩マッサージ指圧</w:t>
                  </w:r>
                  <w:r w:rsidRPr="00F72017">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C84B87">
              <w:trPr>
                <w:trHeight w:val="369"/>
              </w:trPr>
              <w:tc>
                <w:tcPr>
                  <w:tcW w:w="1881" w:type="dxa"/>
                  <w:vMerge/>
                </w:tcPr>
                <w:p w:rsidR="00DA6E03" w:rsidRPr="00F72017"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F72017" w:rsidRDefault="00DA6E03" w:rsidP="00BD7123">
                  <w:pPr>
                    <w:jc w:val="center"/>
                    <w:rPr>
                      <w:rFonts w:asciiTheme="majorEastAsia" w:eastAsiaTheme="majorEastAsia" w:hAnsiTheme="majorEastAsia"/>
                      <w:color w:val="000000" w:themeColor="text1"/>
                      <w:sz w:val="16"/>
                      <w:szCs w:val="16"/>
                    </w:rPr>
                  </w:pPr>
                  <w:r w:rsidRPr="00F72017">
                    <w:rPr>
                      <w:rFonts w:asciiTheme="majorEastAsia" w:eastAsiaTheme="majorEastAsia" w:hAnsiTheme="majorEastAsia" w:cs="MS-Mincho" w:hint="eastAsia"/>
                      <w:color w:val="000000" w:themeColor="text1"/>
                      <w:w w:val="76"/>
                      <w:kern w:val="0"/>
                      <w:sz w:val="16"/>
                      <w:szCs w:val="16"/>
                      <w:fitText w:val="960" w:id="-1756656128"/>
                    </w:rPr>
                    <w:t>はり・きゅう</w:t>
                  </w:r>
                  <w:r w:rsidRPr="00F72017">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204786">
              <w:trPr>
                <w:trHeight w:val="369"/>
              </w:trPr>
              <w:tc>
                <w:tcPr>
                  <w:tcW w:w="3188" w:type="dxa"/>
                  <w:gridSpan w:val="2"/>
                </w:tcPr>
                <w:p w:rsidR="00DA6E03" w:rsidRPr="00F72017" w:rsidRDefault="00DA6E03" w:rsidP="00DA6E0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szCs w:val="21"/>
                    </w:rPr>
                    <w:t>介護支援専門員</w:t>
                  </w:r>
                </w:p>
              </w:tc>
              <w:tc>
                <w:tcPr>
                  <w:tcW w:w="1301" w:type="dxa"/>
                </w:tcPr>
                <w:p w:rsidR="00DA6E03" w:rsidRPr="00F72017" w:rsidRDefault="00DA6E03" w:rsidP="00BD7123">
                  <w:pPr>
                    <w:jc w:val="center"/>
                    <w:rPr>
                      <w:rFonts w:asciiTheme="minorHAnsi" w:eastAsia="ＭＳ Ｐゴシック" w:hAnsiTheme="minorHAnsi"/>
                      <w:color w:val="000000" w:themeColor="text1"/>
                    </w:rPr>
                  </w:pPr>
                </w:p>
              </w:tc>
              <w:tc>
                <w:tcPr>
                  <w:tcW w:w="1672" w:type="dxa"/>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204786">
              <w:trPr>
                <w:trHeight w:val="369"/>
              </w:trPr>
              <w:tc>
                <w:tcPr>
                  <w:tcW w:w="3188" w:type="dxa"/>
                  <w:gridSpan w:val="2"/>
                  <w:tcBorders>
                    <w:bottom w:val="double" w:sz="4" w:space="0" w:color="auto"/>
                  </w:tcBorders>
                </w:tcPr>
                <w:p w:rsidR="00DA6E03" w:rsidRPr="00F72017" w:rsidRDefault="003751D8" w:rsidP="00DA6E0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（管理）</w:t>
                  </w:r>
                  <w:r w:rsidR="00DA6E03" w:rsidRPr="00F72017">
                    <w:rPr>
                      <w:rFonts w:asciiTheme="majorEastAsia" w:eastAsiaTheme="majorEastAsia" w:hAnsiTheme="majorEastAsia" w:hint="eastAsia"/>
                      <w:color w:val="000000" w:themeColor="text1"/>
                    </w:rPr>
                    <w:t>栄養士</w:t>
                  </w:r>
                </w:p>
              </w:tc>
              <w:tc>
                <w:tcPr>
                  <w:tcW w:w="1301" w:type="dxa"/>
                  <w:tcBorders>
                    <w:bottom w:val="double" w:sz="4" w:space="0" w:color="auto"/>
                  </w:tcBorders>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bottom w:val="double"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701" w:type="dxa"/>
                  <w:tcBorders>
                    <w:bottom w:val="double" w:sz="4" w:space="0" w:color="auto"/>
                  </w:tcBorders>
                </w:tcPr>
                <w:p w:rsidR="00DA6E03" w:rsidRPr="00F72017" w:rsidRDefault="00DA6E03" w:rsidP="00BD7123">
                  <w:pPr>
                    <w:jc w:val="right"/>
                    <w:rPr>
                      <w:rFonts w:asciiTheme="minorHAnsi" w:eastAsia="ＭＳ Ｐゴシック" w:hAnsiTheme="minorHAnsi"/>
                      <w:color w:val="000000" w:themeColor="text1"/>
                    </w:rPr>
                  </w:pPr>
                  <w:r w:rsidRPr="00F72017">
                    <w:rPr>
                      <w:rFonts w:asciiTheme="minorHAnsi" w:eastAsia="ＭＳ Ｐゴシック" w:hAnsiTheme="minorHAnsi" w:hint="eastAsia"/>
                      <w:color w:val="000000" w:themeColor="text1"/>
                    </w:rPr>
                    <w:t>（　　　　）</w:t>
                  </w:r>
                </w:p>
              </w:tc>
              <w:tc>
                <w:tcPr>
                  <w:tcW w:w="1431" w:type="dxa"/>
                  <w:tcBorders>
                    <w:bottom w:val="double"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r w:rsidR="00F72017" w:rsidRPr="00F72017" w:rsidTr="00204786">
              <w:trPr>
                <w:trHeight w:val="369"/>
              </w:trPr>
              <w:tc>
                <w:tcPr>
                  <w:tcW w:w="3188" w:type="dxa"/>
                  <w:gridSpan w:val="2"/>
                  <w:tcBorders>
                    <w:top w:val="double" w:sz="4" w:space="0" w:color="auto"/>
                  </w:tcBorders>
                </w:tcPr>
                <w:p w:rsidR="00DA6E03" w:rsidRPr="00F72017" w:rsidRDefault="00DA6E03" w:rsidP="00BD7123">
                  <w:pPr>
                    <w:jc w:val="center"/>
                    <w:rPr>
                      <w:rFonts w:asciiTheme="majorEastAsia" w:eastAsiaTheme="majorEastAsia" w:hAnsiTheme="majorEastAsia"/>
                      <w:color w:val="000000" w:themeColor="text1"/>
                    </w:rPr>
                  </w:pPr>
                  <w:r w:rsidRPr="00F72017">
                    <w:rPr>
                      <w:rFonts w:asciiTheme="majorEastAsia" w:eastAsiaTheme="majorEastAsia" w:hAnsiTheme="majorEastAsia" w:hint="eastAsia"/>
                      <w:color w:val="000000" w:themeColor="text1"/>
                    </w:rPr>
                    <w:t>合計</w:t>
                  </w:r>
                </w:p>
              </w:tc>
              <w:tc>
                <w:tcPr>
                  <w:tcW w:w="1301" w:type="dxa"/>
                  <w:tcBorders>
                    <w:top w:val="double" w:sz="4" w:space="0" w:color="auto"/>
                  </w:tcBorders>
                </w:tcPr>
                <w:p w:rsidR="00DA6E03" w:rsidRPr="00F72017" w:rsidRDefault="00DA6E03" w:rsidP="00BD7123">
                  <w:pPr>
                    <w:jc w:val="center"/>
                    <w:rPr>
                      <w:rFonts w:asciiTheme="minorHAnsi" w:eastAsia="ＭＳ Ｐゴシック" w:hAnsiTheme="minorHAnsi"/>
                      <w:color w:val="000000" w:themeColor="text1"/>
                    </w:rPr>
                  </w:pPr>
                </w:p>
              </w:tc>
              <w:tc>
                <w:tcPr>
                  <w:tcW w:w="1672" w:type="dxa"/>
                  <w:tcBorders>
                    <w:top w:val="double" w:sz="4" w:space="0" w:color="auto"/>
                  </w:tcBorders>
                </w:tcPr>
                <w:p w:rsidR="00DA6E03" w:rsidRPr="00F72017" w:rsidRDefault="00DA6E03" w:rsidP="00BD7123">
                  <w:pPr>
                    <w:jc w:val="right"/>
                    <w:rPr>
                      <w:rFonts w:asciiTheme="minorHAnsi" w:eastAsia="ＭＳ Ｐゴシック" w:hAnsiTheme="minorHAnsi"/>
                      <w:color w:val="000000" w:themeColor="text1"/>
                    </w:rPr>
                  </w:pPr>
                </w:p>
              </w:tc>
              <w:tc>
                <w:tcPr>
                  <w:tcW w:w="1701" w:type="dxa"/>
                  <w:tcBorders>
                    <w:top w:val="double" w:sz="4" w:space="0" w:color="auto"/>
                  </w:tcBorders>
                </w:tcPr>
                <w:p w:rsidR="00DA6E03" w:rsidRPr="00F72017" w:rsidRDefault="00DA6E03" w:rsidP="00BD7123">
                  <w:pPr>
                    <w:jc w:val="right"/>
                    <w:rPr>
                      <w:rFonts w:asciiTheme="minorHAnsi" w:eastAsia="ＭＳ Ｐゴシック" w:hAnsiTheme="minorHAnsi"/>
                      <w:color w:val="000000" w:themeColor="text1"/>
                    </w:rPr>
                  </w:pPr>
                </w:p>
              </w:tc>
              <w:tc>
                <w:tcPr>
                  <w:tcW w:w="1431" w:type="dxa"/>
                  <w:tcBorders>
                    <w:top w:val="double" w:sz="4" w:space="0" w:color="auto"/>
                  </w:tcBorders>
                </w:tcPr>
                <w:p w:rsidR="00DA6E03" w:rsidRPr="00F72017" w:rsidRDefault="00DA6E03" w:rsidP="00BD7123">
                  <w:pPr>
                    <w:jc w:val="center"/>
                    <w:rPr>
                      <w:rFonts w:asciiTheme="minorHAnsi" w:eastAsia="ＭＳ Ｐゴシック" w:hAnsiTheme="minorHAnsi"/>
                      <w:color w:val="000000" w:themeColor="text1"/>
                    </w:rPr>
                  </w:pPr>
                </w:p>
              </w:tc>
            </w:tr>
          </w:tbl>
          <w:p w:rsidR="00F02056" w:rsidRPr="00F72017" w:rsidRDefault="00F02056" w:rsidP="00747DD3">
            <w:pPr>
              <w:ind w:firstLineChars="100" w:firstLine="210"/>
              <w:rPr>
                <w:color w:val="000000" w:themeColor="text1"/>
              </w:rPr>
            </w:pPr>
            <w:r w:rsidRPr="00F72017">
              <w:rPr>
                <w:rFonts w:hint="eastAsia"/>
                <w:color w:val="000000" w:themeColor="text1"/>
              </w:rPr>
              <w:t>※　兼務職員は、（　　）内に再掲</w:t>
            </w:r>
          </w:p>
          <w:p w:rsidR="00F02056" w:rsidRPr="00F72017" w:rsidRDefault="00F02056" w:rsidP="00F02056">
            <w:pPr>
              <w:ind w:firstLineChars="200" w:firstLine="422"/>
              <w:rPr>
                <w:b/>
                <w:color w:val="000000" w:themeColor="text1"/>
              </w:rPr>
            </w:pPr>
            <w:r w:rsidRPr="00F72017">
              <w:rPr>
                <w:rFonts w:hint="eastAsia"/>
                <w:b/>
                <w:color w:val="000000" w:themeColor="text1"/>
                <w:bdr w:val="single" w:sz="4" w:space="0" w:color="auto"/>
              </w:rPr>
              <w:t>＊直近月の管理者及び従業者の勤務形態一覧表を添付</w:t>
            </w:r>
          </w:p>
          <w:p w:rsidR="0031215B" w:rsidRPr="00F72017" w:rsidRDefault="0031215B" w:rsidP="001514CA">
            <w:pPr>
              <w:rPr>
                <w:rFonts w:asciiTheme="minorEastAsia" w:eastAsiaTheme="minorEastAsia" w:hAnsiTheme="minorEastAsia"/>
                <w:color w:val="000000" w:themeColor="text1"/>
              </w:rPr>
            </w:pPr>
          </w:p>
          <w:p w:rsidR="0031215B" w:rsidRPr="00F72017" w:rsidRDefault="008F1E6D" w:rsidP="001514CA">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３</w:t>
            </w:r>
            <w:r w:rsidR="00F02056" w:rsidRPr="00F72017">
              <w:rPr>
                <w:rFonts w:asciiTheme="minorEastAsia" w:eastAsiaTheme="minorEastAsia" w:hAnsiTheme="minorEastAsia" w:hint="eastAsia"/>
                <w:b/>
                <w:color w:val="000000" w:themeColor="text1"/>
              </w:rPr>
              <w:t xml:space="preserve">　</w:t>
            </w:r>
            <w:r w:rsidR="0031215B" w:rsidRPr="00F72017">
              <w:rPr>
                <w:rFonts w:asciiTheme="minorEastAsia" w:eastAsiaTheme="minorEastAsia" w:hAnsiTheme="minorEastAsia" w:hint="eastAsia"/>
                <w:b/>
                <w:color w:val="000000" w:themeColor="text1"/>
              </w:rPr>
              <w:t>生活指導員</w:t>
            </w:r>
            <w:r w:rsidR="0031215B" w:rsidRPr="00F72017">
              <w:rPr>
                <w:rFonts w:hint="eastAsia"/>
                <w:b/>
                <w:color w:val="000000" w:themeColor="text1"/>
              </w:rPr>
              <w:t>の資格の内訳</w:t>
            </w:r>
          </w:p>
          <w:tbl>
            <w:tblPr>
              <w:tblStyle w:val="a3"/>
              <w:tblW w:w="0" w:type="auto"/>
              <w:tblLook w:val="04A0" w:firstRow="1" w:lastRow="0" w:firstColumn="1" w:lastColumn="0" w:noHBand="0" w:noVBand="1"/>
            </w:tblPr>
            <w:tblGrid>
              <w:gridCol w:w="2759"/>
              <w:gridCol w:w="1559"/>
              <w:gridCol w:w="2977"/>
              <w:gridCol w:w="1559"/>
            </w:tblGrid>
            <w:tr w:rsidR="00F72017" w:rsidRPr="00F72017" w:rsidTr="0031215B">
              <w:trPr>
                <w:trHeight w:val="454"/>
              </w:trPr>
              <w:tc>
                <w:tcPr>
                  <w:tcW w:w="2759" w:type="dxa"/>
                </w:tcPr>
                <w:p w:rsidR="0031215B" w:rsidRPr="00F72017" w:rsidRDefault="0031215B" w:rsidP="0031215B">
                  <w:pPr>
                    <w:spacing w:line="276" w:lineRule="auto"/>
                    <w:rPr>
                      <w:color w:val="000000" w:themeColor="text1"/>
                    </w:rPr>
                  </w:pPr>
                  <w:r w:rsidRPr="00F72017">
                    <w:rPr>
                      <w:rFonts w:hint="eastAsia"/>
                      <w:color w:val="000000" w:themeColor="text1"/>
                    </w:rPr>
                    <w:t>社会福祉主事任用資格</w:t>
                  </w:r>
                </w:p>
              </w:tc>
              <w:tc>
                <w:tcPr>
                  <w:tcW w:w="1559" w:type="dxa"/>
                </w:tcPr>
                <w:p w:rsidR="0031215B" w:rsidRPr="00F72017" w:rsidRDefault="0031215B" w:rsidP="0031215B">
                  <w:pPr>
                    <w:spacing w:line="276" w:lineRule="auto"/>
                    <w:jc w:val="right"/>
                    <w:rPr>
                      <w:color w:val="000000" w:themeColor="text1"/>
                    </w:rPr>
                  </w:pPr>
                  <w:r w:rsidRPr="00F72017">
                    <w:rPr>
                      <w:rFonts w:hint="eastAsia"/>
                      <w:color w:val="000000" w:themeColor="text1"/>
                    </w:rPr>
                    <w:t xml:space="preserve">　　　　人</w:t>
                  </w:r>
                </w:p>
              </w:tc>
              <w:tc>
                <w:tcPr>
                  <w:tcW w:w="2977" w:type="dxa"/>
                </w:tcPr>
                <w:p w:rsidR="0031215B" w:rsidRPr="00F72017" w:rsidRDefault="0031215B" w:rsidP="0031215B">
                  <w:pPr>
                    <w:spacing w:line="276" w:lineRule="auto"/>
                    <w:rPr>
                      <w:color w:val="000000" w:themeColor="text1"/>
                    </w:rPr>
                  </w:pPr>
                  <w:r w:rsidRPr="00F72017">
                    <w:rPr>
                      <w:rFonts w:hint="eastAsia"/>
                      <w:color w:val="000000" w:themeColor="text1"/>
                    </w:rPr>
                    <w:t>精神保健福祉士</w:t>
                  </w:r>
                </w:p>
              </w:tc>
              <w:tc>
                <w:tcPr>
                  <w:tcW w:w="1559" w:type="dxa"/>
                </w:tcPr>
                <w:p w:rsidR="0031215B" w:rsidRPr="00F72017" w:rsidRDefault="0031215B" w:rsidP="0031215B">
                  <w:pPr>
                    <w:jc w:val="right"/>
                    <w:rPr>
                      <w:color w:val="000000" w:themeColor="text1"/>
                    </w:rPr>
                  </w:pPr>
                  <w:r w:rsidRPr="00F72017">
                    <w:rPr>
                      <w:rFonts w:hint="eastAsia"/>
                      <w:color w:val="000000" w:themeColor="text1"/>
                    </w:rPr>
                    <w:t xml:space="preserve">　　　　人</w:t>
                  </w:r>
                </w:p>
              </w:tc>
            </w:tr>
            <w:tr w:rsidR="00F72017" w:rsidRPr="00F72017" w:rsidTr="0031215B">
              <w:trPr>
                <w:trHeight w:val="454"/>
              </w:trPr>
              <w:tc>
                <w:tcPr>
                  <w:tcW w:w="2759" w:type="dxa"/>
                </w:tcPr>
                <w:p w:rsidR="0031215B" w:rsidRPr="00F72017" w:rsidRDefault="0031215B" w:rsidP="0031215B">
                  <w:pPr>
                    <w:spacing w:line="276" w:lineRule="auto"/>
                    <w:rPr>
                      <w:color w:val="000000" w:themeColor="text1"/>
                    </w:rPr>
                  </w:pPr>
                  <w:r w:rsidRPr="00F72017">
                    <w:rPr>
                      <w:rFonts w:hint="eastAsia"/>
                      <w:color w:val="000000" w:themeColor="text1"/>
                    </w:rPr>
                    <w:t>社会福祉士</w:t>
                  </w:r>
                </w:p>
              </w:tc>
              <w:tc>
                <w:tcPr>
                  <w:tcW w:w="1559" w:type="dxa"/>
                </w:tcPr>
                <w:p w:rsidR="0031215B" w:rsidRPr="00F72017" w:rsidRDefault="0031215B" w:rsidP="0031215B">
                  <w:pPr>
                    <w:spacing w:line="276" w:lineRule="auto"/>
                    <w:jc w:val="right"/>
                    <w:rPr>
                      <w:color w:val="000000" w:themeColor="text1"/>
                    </w:rPr>
                  </w:pPr>
                  <w:r w:rsidRPr="00F72017">
                    <w:rPr>
                      <w:rFonts w:hint="eastAsia"/>
                      <w:color w:val="000000" w:themeColor="text1"/>
                    </w:rPr>
                    <w:t xml:space="preserve">　　　　人</w:t>
                  </w:r>
                </w:p>
              </w:tc>
              <w:tc>
                <w:tcPr>
                  <w:tcW w:w="2977" w:type="dxa"/>
                </w:tcPr>
                <w:p w:rsidR="0031215B" w:rsidRPr="00F72017" w:rsidRDefault="0031215B" w:rsidP="0031215B">
                  <w:pPr>
                    <w:spacing w:line="276" w:lineRule="auto"/>
                    <w:rPr>
                      <w:color w:val="000000" w:themeColor="text1"/>
                    </w:rPr>
                  </w:pPr>
                  <w:r w:rsidRPr="00F72017">
                    <w:rPr>
                      <w:rFonts w:hint="eastAsia"/>
                      <w:color w:val="000000" w:themeColor="text1"/>
                    </w:rPr>
                    <w:t>介護支援専門員</w:t>
                  </w:r>
                </w:p>
              </w:tc>
              <w:tc>
                <w:tcPr>
                  <w:tcW w:w="1559" w:type="dxa"/>
                </w:tcPr>
                <w:p w:rsidR="0031215B" w:rsidRPr="00F72017" w:rsidRDefault="0031215B" w:rsidP="0031215B">
                  <w:pPr>
                    <w:jc w:val="right"/>
                    <w:rPr>
                      <w:color w:val="000000" w:themeColor="text1"/>
                    </w:rPr>
                  </w:pPr>
                  <w:r w:rsidRPr="00F72017">
                    <w:rPr>
                      <w:rFonts w:hint="eastAsia"/>
                      <w:color w:val="000000" w:themeColor="text1"/>
                    </w:rPr>
                    <w:t xml:space="preserve">　　　　人</w:t>
                  </w:r>
                </w:p>
              </w:tc>
            </w:tr>
            <w:tr w:rsidR="00F72017" w:rsidRPr="00F72017" w:rsidTr="0031215B">
              <w:trPr>
                <w:trHeight w:val="454"/>
              </w:trPr>
              <w:tc>
                <w:tcPr>
                  <w:tcW w:w="2759" w:type="dxa"/>
                </w:tcPr>
                <w:p w:rsidR="00684B1B" w:rsidRPr="00F72017" w:rsidRDefault="00684B1B" w:rsidP="0031215B">
                  <w:pPr>
                    <w:spacing w:line="276" w:lineRule="auto"/>
                    <w:rPr>
                      <w:color w:val="000000" w:themeColor="text1"/>
                    </w:rPr>
                  </w:pPr>
                  <w:r w:rsidRPr="00F72017">
                    <w:rPr>
                      <w:rFonts w:hint="eastAsia"/>
                      <w:color w:val="000000" w:themeColor="text1"/>
                    </w:rPr>
                    <w:t>介護福祉士</w:t>
                  </w:r>
                </w:p>
              </w:tc>
              <w:tc>
                <w:tcPr>
                  <w:tcW w:w="1559" w:type="dxa"/>
                </w:tcPr>
                <w:p w:rsidR="00684B1B" w:rsidRPr="00F72017" w:rsidRDefault="00684B1B" w:rsidP="0031215B">
                  <w:pPr>
                    <w:spacing w:line="276" w:lineRule="auto"/>
                    <w:jc w:val="right"/>
                    <w:rPr>
                      <w:color w:val="000000" w:themeColor="text1"/>
                    </w:rPr>
                  </w:pPr>
                  <w:r w:rsidRPr="00F72017">
                    <w:rPr>
                      <w:rFonts w:hint="eastAsia"/>
                      <w:color w:val="000000" w:themeColor="text1"/>
                    </w:rPr>
                    <w:t>人</w:t>
                  </w:r>
                </w:p>
              </w:tc>
              <w:tc>
                <w:tcPr>
                  <w:tcW w:w="2977" w:type="dxa"/>
                  <w:vMerge w:val="restart"/>
                </w:tcPr>
                <w:p w:rsidR="00EF6C66" w:rsidRPr="00F72017" w:rsidRDefault="00EF6C66" w:rsidP="00EF6C66">
                  <w:pPr>
                    <w:autoSpaceDE w:val="0"/>
                    <w:autoSpaceDN w:val="0"/>
                    <w:adjustRightInd w:val="0"/>
                    <w:spacing w:line="100" w:lineRule="exact"/>
                    <w:jc w:val="left"/>
                    <w:rPr>
                      <w:rFonts w:asciiTheme="minorEastAsia" w:eastAsiaTheme="minorEastAsia" w:hAnsiTheme="minorEastAsia" w:cs="MS-Mincho"/>
                      <w:color w:val="000000" w:themeColor="text1"/>
                      <w:kern w:val="0"/>
                      <w:sz w:val="20"/>
                      <w:szCs w:val="20"/>
                    </w:rPr>
                  </w:pPr>
                </w:p>
                <w:p w:rsidR="00684B1B" w:rsidRPr="00F72017" w:rsidRDefault="00684B1B" w:rsidP="00684B1B">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r w:rsidRPr="00F72017">
                    <w:rPr>
                      <w:rFonts w:asciiTheme="minorEastAsia" w:eastAsiaTheme="minorEastAsia" w:hAnsiTheme="minorEastAsia" w:cs="MS-Mincho" w:hint="eastAsia"/>
                      <w:color w:val="000000" w:themeColor="text1"/>
                      <w:kern w:val="0"/>
                      <w:sz w:val="20"/>
                      <w:szCs w:val="20"/>
                    </w:rPr>
                    <w:t>生活相談員の能力を有すると認める者。（民生委員の２期６年以上の実務経験等）</w:t>
                  </w:r>
                </w:p>
              </w:tc>
              <w:tc>
                <w:tcPr>
                  <w:tcW w:w="1559" w:type="dxa"/>
                  <w:vMerge w:val="restart"/>
                </w:tcPr>
                <w:p w:rsidR="00684B1B" w:rsidRPr="00F72017" w:rsidRDefault="00684B1B" w:rsidP="00EF6C66">
                  <w:pPr>
                    <w:spacing w:line="720" w:lineRule="auto"/>
                    <w:jc w:val="right"/>
                    <w:rPr>
                      <w:color w:val="000000" w:themeColor="text1"/>
                    </w:rPr>
                  </w:pPr>
                  <w:r w:rsidRPr="00F72017">
                    <w:rPr>
                      <w:rFonts w:hint="eastAsia"/>
                      <w:color w:val="000000" w:themeColor="text1"/>
                    </w:rPr>
                    <w:t xml:space="preserve">　　　　人</w:t>
                  </w:r>
                </w:p>
              </w:tc>
            </w:tr>
            <w:tr w:rsidR="00F72017" w:rsidRPr="00F72017" w:rsidTr="0031215B">
              <w:trPr>
                <w:trHeight w:val="454"/>
              </w:trPr>
              <w:tc>
                <w:tcPr>
                  <w:tcW w:w="2759" w:type="dxa"/>
                </w:tcPr>
                <w:p w:rsidR="00684B1B" w:rsidRPr="00F72017" w:rsidRDefault="00684B1B" w:rsidP="0031215B">
                  <w:pPr>
                    <w:spacing w:line="276" w:lineRule="auto"/>
                    <w:rPr>
                      <w:color w:val="000000" w:themeColor="text1"/>
                    </w:rPr>
                  </w:pPr>
                  <w:r w:rsidRPr="00F72017">
                    <w:rPr>
                      <w:rFonts w:hint="eastAsia"/>
                      <w:color w:val="000000" w:themeColor="text1"/>
                    </w:rPr>
                    <w:t>保育士</w:t>
                  </w:r>
                </w:p>
              </w:tc>
              <w:tc>
                <w:tcPr>
                  <w:tcW w:w="1559" w:type="dxa"/>
                </w:tcPr>
                <w:p w:rsidR="00684B1B" w:rsidRPr="00F72017" w:rsidRDefault="00684B1B" w:rsidP="0031215B">
                  <w:pPr>
                    <w:spacing w:line="276" w:lineRule="auto"/>
                    <w:jc w:val="right"/>
                    <w:rPr>
                      <w:color w:val="000000" w:themeColor="text1"/>
                    </w:rPr>
                  </w:pPr>
                  <w:r w:rsidRPr="00F72017">
                    <w:rPr>
                      <w:rFonts w:hint="eastAsia"/>
                      <w:color w:val="000000" w:themeColor="text1"/>
                    </w:rPr>
                    <w:t xml:space="preserve">　　　　人</w:t>
                  </w:r>
                </w:p>
              </w:tc>
              <w:tc>
                <w:tcPr>
                  <w:tcW w:w="2977" w:type="dxa"/>
                  <w:vMerge/>
                </w:tcPr>
                <w:p w:rsidR="00684B1B" w:rsidRPr="00F72017" w:rsidRDefault="00684B1B" w:rsidP="00684B1B">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p>
              </w:tc>
              <w:tc>
                <w:tcPr>
                  <w:tcW w:w="1559" w:type="dxa"/>
                  <w:vMerge/>
                </w:tcPr>
                <w:p w:rsidR="00684B1B" w:rsidRPr="00F72017" w:rsidRDefault="00684B1B" w:rsidP="0031215B">
                  <w:pPr>
                    <w:spacing w:line="276" w:lineRule="auto"/>
                    <w:jc w:val="right"/>
                    <w:rPr>
                      <w:color w:val="000000" w:themeColor="text1"/>
                    </w:rPr>
                  </w:pPr>
                </w:p>
              </w:tc>
            </w:tr>
          </w:tbl>
          <w:p w:rsidR="00F02056" w:rsidRPr="00F72017"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F72017" w:rsidRDefault="00914360" w:rsidP="00914360">
      <w:pPr>
        <w:rPr>
          <w:rFonts w:asciiTheme="minorEastAsia" w:eastAsiaTheme="minorEastAsia" w:hAnsiTheme="minorEastAsia"/>
          <w:color w:val="000000" w:themeColor="text1"/>
        </w:rPr>
      </w:pPr>
    </w:p>
    <w:p w:rsidR="00E11615" w:rsidRPr="00F72017" w:rsidRDefault="00E11615" w:rsidP="00062749">
      <w:pPr>
        <w:spacing w:line="20" w:lineRule="exact"/>
        <w:rPr>
          <w:rFonts w:asciiTheme="minorEastAsia" w:eastAsiaTheme="minorEastAsia" w:hAnsiTheme="minorEastAsia"/>
          <w:color w:val="000000" w:themeColor="text1"/>
        </w:rPr>
      </w:pPr>
    </w:p>
    <w:p w:rsidR="00E11615" w:rsidRPr="00F72017" w:rsidRDefault="00E11615" w:rsidP="00062749">
      <w:pPr>
        <w:spacing w:line="20" w:lineRule="exact"/>
        <w:rPr>
          <w:rFonts w:asciiTheme="minorEastAsia" w:eastAsiaTheme="minorEastAsia" w:hAnsiTheme="minorEastAsia"/>
          <w:color w:val="000000" w:themeColor="text1"/>
        </w:rPr>
      </w:pPr>
    </w:p>
    <w:p w:rsidR="00E11615" w:rsidRPr="00F72017" w:rsidRDefault="00E11615" w:rsidP="00062749">
      <w:pPr>
        <w:spacing w:line="20" w:lineRule="exact"/>
        <w:rPr>
          <w:rFonts w:asciiTheme="minorEastAsia" w:eastAsiaTheme="minorEastAsia" w:hAnsiTheme="minorEastAsia"/>
          <w:color w:val="000000" w:themeColor="text1"/>
        </w:rPr>
      </w:pPr>
    </w:p>
    <w:p w:rsidR="00E11615" w:rsidRPr="00F72017" w:rsidRDefault="00E11615" w:rsidP="00062749">
      <w:pPr>
        <w:spacing w:line="20" w:lineRule="exact"/>
        <w:rPr>
          <w:rFonts w:asciiTheme="minorEastAsia" w:eastAsiaTheme="minorEastAsia" w:hAnsiTheme="minorEastAsia"/>
          <w:color w:val="000000" w:themeColor="text1"/>
        </w:rPr>
      </w:pPr>
    </w:p>
    <w:p w:rsidR="00E11615" w:rsidRPr="00F72017"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F72017" w:rsidRPr="00F72017" w:rsidTr="00900E2B">
        <w:trPr>
          <w:trHeight w:val="345"/>
          <w:tblHeader/>
        </w:trPr>
        <w:tc>
          <w:tcPr>
            <w:tcW w:w="6804" w:type="dxa"/>
            <w:tcBorders>
              <w:top w:val="single" w:sz="12" w:space="0" w:color="auto"/>
              <w:left w:val="single" w:sz="12" w:space="0" w:color="auto"/>
              <w:bottom w:val="single" w:sz="12" w:space="0" w:color="auto"/>
            </w:tcBorders>
          </w:tcPr>
          <w:p w:rsidR="00DF2ADF" w:rsidRPr="00F72017" w:rsidRDefault="00900E2B" w:rsidP="00900E2B">
            <w:pPr>
              <w:spacing w:line="480" w:lineRule="auto"/>
              <w:jc w:val="center"/>
              <w:rPr>
                <w:rFonts w:asciiTheme="minorEastAsia" w:eastAsiaTheme="minorEastAsia" w:hAnsiTheme="minorEastAsia"/>
                <w:color w:val="000000" w:themeColor="text1"/>
              </w:rPr>
            </w:pPr>
            <w:r w:rsidRPr="00F72017">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F72017" w:rsidRDefault="00900E2B" w:rsidP="00900E2B">
            <w:pPr>
              <w:spacing w:line="480" w:lineRule="auto"/>
              <w:jc w:val="center"/>
              <w:rPr>
                <w:rFonts w:asciiTheme="minorEastAsia" w:eastAsiaTheme="minorEastAsia" w:hAnsiTheme="minorEastAsia"/>
                <w:color w:val="000000" w:themeColor="text1"/>
              </w:rPr>
            </w:pPr>
            <w:r w:rsidRPr="00F72017">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F72017"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F72017">
              <w:rPr>
                <w:rFonts w:hint="eastAsia"/>
                <w:color w:val="000000" w:themeColor="text1"/>
                <w:sz w:val="24"/>
              </w:rPr>
              <w:t>摘　要</w:t>
            </w:r>
          </w:p>
        </w:tc>
      </w:tr>
      <w:tr w:rsidR="00857C9C" w:rsidRPr="00F72017" w:rsidTr="00795C16">
        <w:trPr>
          <w:trHeight w:val="2838"/>
        </w:trPr>
        <w:tc>
          <w:tcPr>
            <w:tcW w:w="6804" w:type="dxa"/>
            <w:tcBorders>
              <w:top w:val="single" w:sz="12" w:space="0" w:color="auto"/>
              <w:left w:val="single" w:sz="12" w:space="0" w:color="auto"/>
              <w:bottom w:val="single" w:sz="12" w:space="0" w:color="auto"/>
            </w:tcBorders>
          </w:tcPr>
          <w:p w:rsidR="009E29CB" w:rsidRPr="00F72017" w:rsidRDefault="00516AAD" w:rsidP="00482318">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以下自主点検欄の項目を確認。</w:t>
            </w:r>
            <w:r w:rsidR="00961352" w:rsidRPr="00F72017">
              <w:rPr>
                <w:rFonts w:asciiTheme="minorEastAsia" w:eastAsiaTheme="minorEastAsia" w:hAnsiTheme="minorEastAsia" w:hint="eastAsia"/>
                <w:b/>
                <w:color w:val="000000" w:themeColor="text1"/>
                <w:u w:val="single"/>
              </w:rPr>
              <w:t>従来型施設</w:t>
            </w:r>
            <w:r w:rsidRPr="00F72017">
              <w:rPr>
                <w:rFonts w:asciiTheme="minorEastAsia" w:eastAsiaTheme="minorEastAsia" w:hAnsiTheme="minorEastAsia" w:hint="eastAsia"/>
                <w:b/>
                <w:color w:val="000000" w:themeColor="text1"/>
                <w:u w:val="single"/>
              </w:rPr>
              <w:t>の場合、【共通】、【従来】</w:t>
            </w:r>
            <w:r w:rsidRPr="00F72017">
              <w:rPr>
                <w:rFonts w:asciiTheme="minorEastAsia" w:eastAsiaTheme="minorEastAsia" w:hAnsiTheme="minorEastAsia" w:hint="eastAsia"/>
                <w:b/>
                <w:color w:val="000000" w:themeColor="text1"/>
              </w:rPr>
              <w:t>のみ回答。</w:t>
            </w:r>
            <w:r w:rsidR="00961352" w:rsidRPr="00F72017">
              <w:rPr>
                <w:rFonts w:asciiTheme="minorEastAsia" w:eastAsiaTheme="minorEastAsia" w:hAnsiTheme="minorEastAsia" w:hint="eastAsia"/>
                <w:b/>
                <w:color w:val="000000" w:themeColor="text1"/>
                <w:u w:val="single"/>
              </w:rPr>
              <w:t>ユニット型施設</w:t>
            </w:r>
            <w:r w:rsidRPr="00F72017">
              <w:rPr>
                <w:rFonts w:asciiTheme="minorEastAsia" w:eastAsiaTheme="minorEastAsia" w:hAnsiTheme="minorEastAsia" w:hint="eastAsia"/>
                <w:b/>
                <w:color w:val="000000" w:themeColor="text1"/>
                <w:u w:val="single"/>
              </w:rPr>
              <w:t>の場合、【共通】【ユニット】</w:t>
            </w:r>
            <w:r w:rsidRPr="00F72017">
              <w:rPr>
                <w:rFonts w:asciiTheme="minorEastAsia" w:eastAsiaTheme="minorEastAsia" w:hAnsiTheme="minorEastAsia" w:hint="eastAsia"/>
                <w:b/>
                <w:color w:val="000000" w:themeColor="text1"/>
              </w:rPr>
              <w:t>のみを回答すること。</w:t>
            </w:r>
          </w:p>
          <w:p w:rsidR="009E29CB" w:rsidRPr="00F72017" w:rsidRDefault="009E29CB" w:rsidP="00482318">
            <w:pPr>
              <w:rPr>
                <w:rFonts w:asciiTheme="minorEastAsia" w:eastAsiaTheme="minorEastAsia" w:hAnsiTheme="minorEastAsia"/>
                <w:b/>
                <w:color w:val="000000" w:themeColor="text1"/>
              </w:rPr>
            </w:pPr>
          </w:p>
          <w:p w:rsidR="00482318" w:rsidRPr="00F72017" w:rsidRDefault="00E15312" w:rsidP="00482318">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第２</w:t>
            </w:r>
            <w:r w:rsidR="00482318" w:rsidRPr="00F72017">
              <w:rPr>
                <w:rFonts w:asciiTheme="minorEastAsia" w:eastAsiaTheme="minorEastAsia" w:hAnsiTheme="minorEastAsia" w:hint="eastAsia"/>
                <w:b/>
                <w:color w:val="000000" w:themeColor="text1"/>
              </w:rPr>
              <w:t xml:space="preserve">　運営に関する基準</w:t>
            </w:r>
          </w:p>
          <w:p w:rsidR="00B44C95" w:rsidRPr="00F72017" w:rsidRDefault="00482318" w:rsidP="00482318">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１　内容及び手続の説明</w:t>
            </w:r>
            <w:r w:rsidR="00E15312" w:rsidRPr="00F72017">
              <w:rPr>
                <w:rFonts w:asciiTheme="minorEastAsia" w:eastAsiaTheme="minorEastAsia" w:hAnsiTheme="minorEastAsia" w:hint="eastAsia"/>
                <w:b/>
                <w:color w:val="000000" w:themeColor="text1"/>
              </w:rPr>
              <w:t>及び同意</w:t>
            </w:r>
          </w:p>
          <w:p w:rsidR="00E15312" w:rsidRPr="00F72017" w:rsidRDefault="00406BC5" w:rsidP="00406BC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34B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F72017">
              <w:rPr>
                <w:rFonts w:asciiTheme="minorEastAsia" w:eastAsiaTheme="minorEastAsia" w:hAnsiTheme="minorEastAsia" w:hint="eastAsia"/>
                <w:color w:val="000000" w:themeColor="text1"/>
              </w:rPr>
              <w:t>①</w:t>
            </w:r>
            <w:r w:rsidR="00E15312" w:rsidRPr="00F72017">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F72017" w:rsidRDefault="00482318" w:rsidP="0048231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833AE4"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重要事項の内容</w:t>
            </w:r>
          </w:p>
          <w:p w:rsidR="00833AE4" w:rsidRPr="00F72017" w:rsidRDefault="00482318" w:rsidP="00833AE4">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833AE4" w:rsidRPr="00F72017">
              <w:rPr>
                <w:rFonts w:asciiTheme="minorEastAsia" w:eastAsiaTheme="minorEastAsia" w:hAnsiTheme="minorEastAsia" w:hint="eastAsia"/>
                <w:color w:val="000000" w:themeColor="text1"/>
              </w:rPr>
              <w:t>ア　運営規程の概要　　イ　従業者の勤務体制</w:t>
            </w:r>
          </w:p>
          <w:p w:rsidR="00833AE4" w:rsidRPr="00F72017" w:rsidRDefault="00833AE4" w:rsidP="00833AE4">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00482318" w:rsidRPr="00F72017">
              <w:rPr>
                <w:rFonts w:asciiTheme="minorEastAsia" w:eastAsiaTheme="minorEastAsia" w:hAnsiTheme="minorEastAsia" w:hint="eastAsia"/>
                <w:color w:val="000000" w:themeColor="text1"/>
              </w:rPr>
              <w:t>事故発生時の対応</w:t>
            </w:r>
            <w:r w:rsidRPr="00F72017">
              <w:rPr>
                <w:rFonts w:asciiTheme="minorEastAsia" w:eastAsiaTheme="minorEastAsia" w:hAnsiTheme="minorEastAsia" w:hint="eastAsia"/>
                <w:color w:val="000000" w:themeColor="text1"/>
              </w:rPr>
              <w:t xml:space="preserve">　エ　</w:t>
            </w:r>
            <w:r w:rsidR="00406BC5" w:rsidRPr="00F72017">
              <w:rPr>
                <w:rFonts w:asciiTheme="minorEastAsia" w:eastAsiaTheme="minorEastAsia" w:hAnsiTheme="minorEastAsia" w:hint="eastAsia"/>
                <w:color w:val="000000" w:themeColor="text1"/>
              </w:rPr>
              <w:t>苦情処理の体制</w:t>
            </w:r>
          </w:p>
          <w:p w:rsidR="00482318" w:rsidRPr="00F72017" w:rsidRDefault="00833AE4" w:rsidP="00833AE4">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オ　</w:t>
            </w:r>
            <w:r w:rsidR="00AA774E" w:rsidRPr="00F72017">
              <w:rPr>
                <w:rFonts w:asciiTheme="minorEastAsia" w:eastAsiaTheme="minorEastAsia" w:hAnsiTheme="minorEastAsia" w:hint="eastAsia"/>
                <w:color w:val="000000" w:themeColor="text1"/>
              </w:rPr>
              <w:t>第三者評価の実施状況</w:t>
            </w:r>
            <w:r w:rsidR="00482318" w:rsidRPr="00F72017">
              <w:rPr>
                <w:rFonts w:asciiTheme="minorEastAsia" w:eastAsiaTheme="minorEastAsia" w:hAnsiTheme="minorEastAsia" w:hint="eastAsia"/>
                <w:color w:val="000000" w:themeColor="text1"/>
              </w:rPr>
              <w:t>等</w:t>
            </w:r>
          </w:p>
          <w:p w:rsidR="00406BC5" w:rsidRPr="00F72017" w:rsidRDefault="00406BC5" w:rsidP="00406BC5">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実施の有無　　　⑵　実施した直近の年月日</w:t>
            </w:r>
          </w:p>
          <w:p w:rsidR="00406BC5" w:rsidRPr="00F72017" w:rsidRDefault="00406BC5" w:rsidP="00406BC5">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評価機関の名称　⑷　評価結果の開示状況</w:t>
            </w:r>
          </w:p>
          <w:p w:rsidR="00406BC5" w:rsidRPr="00F72017" w:rsidRDefault="00406BC5" w:rsidP="00406BC5">
            <w:pPr>
              <w:rPr>
                <w:rFonts w:asciiTheme="minorEastAsia" w:eastAsiaTheme="minorEastAsia" w:hAnsiTheme="minorEastAsia"/>
                <w:color w:val="000000" w:themeColor="text1"/>
              </w:rPr>
            </w:pPr>
          </w:p>
          <w:p w:rsidR="008E1646" w:rsidRPr="00F72017" w:rsidRDefault="008E1646" w:rsidP="008E1646">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F72017" w:rsidRDefault="00282863" w:rsidP="00282863">
            <w:pPr>
              <w:rPr>
                <w:rFonts w:asciiTheme="minorEastAsia" w:eastAsiaTheme="minorEastAsia" w:hAnsiTheme="minorEastAsia"/>
                <w:color w:val="000000" w:themeColor="text1"/>
              </w:rPr>
            </w:pPr>
          </w:p>
          <w:p w:rsidR="00282863" w:rsidRPr="00F72017" w:rsidRDefault="00282863" w:rsidP="00282863">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２</w:t>
            </w:r>
            <w:r w:rsidR="00137CF9"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b/>
                <w:color w:val="000000" w:themeColor="text1"/>
              </w:rPr>
              <w:t>運営規程・</w:t>
            </w:r>
            <w:r w:rsidR="00137CF9" w:rsidRPr="00F72017">
              <w:rPr>
                <w:rFonts w:asciiTheme="minorEastAsia" w:eastAsiaTheme="minorEastAsia" w:hAnsiTheme="minorEastAsia" w:hint="eastAsia"/>
                <w:b/>
                <w:color w:val="000000" w:themeColor="text1"/>
              </w:rPr>
              <w:t>重要事項説明書</w:t>
            </w:r>
            <w:r w:rsidRPr="00F72017">
              <w:rPr>
                <w:rFonts w:asciiTheme="minorEastAsia" w:eastAsiaTheme="minorEastAsia" w:hAnsiTheme="minorEastAsia" w:hint="eastAsia"/>
                <w:b/>
                <w:color w:val="000000" w:themeColor="text1"/>
              </w:rPr>
              <w:t>等</w:t>
            </w:r>
          </w:p>
          <w:p w:rsidR="00282863" w:rsidRPr="00F72017" w:rsidRDefault="00A61255" w:rsidP="00282863">
            <w:pPr>
              <w:ind w:leftChars="210" w:left="651"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130175</wp:posOffset>
                      </wp:positionH>
                      <wp:positionV relativeFrom="paragraph">
                        <wp:posOffset>399415</wp:posOffset>
                      </wp:positionV>
                      <wp:extent cx="4067175" cy="2562225"/>
                      <wp:effectExtent l="0" t="0" r="2857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56222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32E56" id="AutoShape 871" o:spid="_x0000_s1026" type="#_x0000_t185" style="position:absolute;left:0;text-align:left;margin-left:10.25pt;margin-top:31.45pt;width:320.25pt;height:20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49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eBJF0djG5JPZ8XirtPnAZIPsIsMb&#10;RYpHZu4JV+4Wsr/TxuWGDgQJ/YFR2dSQ6T2pUTwexQPk4AvgR1B7UMg1r2tXKrVAXYanYwjCSSFr&#10;Tu2mM9R2k9cKASbQcM8Aq8/d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" adj="979">
                      <v:textbox inset="5.85pt,.7pt,5.85pt,.7pt"/>
                    </v:shape>
                  </w:pict>
                </mc:Fallback>
              </mc:AlternateContent>
            </w:r>
            <w:r w:rsidR="00282863" w:rsidRPr="00F72017">
              <w:rPr>
                <w:rFonts w:asciiTheme="minorEastAsia" w:eastAsiaTheme="minorEastAsia" w:hAnsiTheme="minorEastAsia" w:hint="eastAsia"/>
                <w:color w:val="000000" w:themeColor="text1"/>
              </w:rPr>
              <w:t xml:space="preserve">①　</w:t>
            </w:r>
            <w:r w:rsidR="00282863" w:rsidRPr="00F72017">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F72017"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F72017">
              <w:rPr>
                <w:rFonts w:asciiTheme="minorEastAsia" w:eastAsiaTheme="minorEastAsia" w:hAnsiTheme="minorEastAsia" w:hint="eastAsia"/>
                <w:color w:val="000000" w:themeColor="text1"/>
                <w:szCs w:val="21"/>
                <w:bdr w:val="single" w:sz="4" w:space="0" w:color="auto"/>
              </w:rPr>
              <w:t>基準</w:t>
            </w:r>
          </w:p>
          <w:p w:rsidR="00282863" w:rsidRPr="00F72017" w:rsidRDefault="00282863"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A61255" w:rsidRPr="00F72017">
              <w:rPr>
                <w:rFonts w:asciiTheme="minorEastAsia" w:eastAsiaTheme="minorEastAsia" w:hAnsiTheme="minorEastAsia" w:hint="eastAsia"/>
                <w:color w:val="000000" w:themeColor="text1"/>
              </w:rPr>
              <w:t>施設の目的及び運営の方針</w:t>
            </w:r>
          </w:p>
          <w:p w:rsidR="00282863" w:rsidRPr="00F72017" w:rsidRDefault="00282863"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A61255" w:rsidRPr="00F72017">
              <w:rPr>
                <w:rFonts w:asciiTheme="minorEastAsia" w:eastAsiaTheme="minorEastAsia" w:hAnsiTheme="minorEastAsia" w:hint="eastAsia"/>
                <w:color w:val="000000" w:themeColor="text1"/>
              </w:rPr>
              <w:t>従業者の職種、員数及び職務の内容</w:t>
            </w:r>
          </w:p>
          <w:p w:rsidR="00282863" w:rsidRPr="00F72017" w:rsidRDefault="00282863"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w:t>
            </w:r>
            <w:r w:rsidR="00A61255" w:rsidRPr="00F72017">
              <w:rPr>
                <w:rFonts w:asciiTheme="minorEastAsia" w:eastAsiaTheme="minorEastAsia" w:hAnsiTheme="minorEastAsia" w:hint="eastAsia"/>
                <w:color w:val="000000" w:themeColor="text1"/>
              </w:rPr>
              <w:t>入所定員</w:t>
            </w:r>
          </w:p>
          <w:p w:rsidR="00516AAD" w:rsidRPr="00F72017" w:rsidRDefault="00516AAD"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w:t>
            </w:r>
            <w:r w:rsidR="00121EBC" w:rsidRPr="00F72017">
              <w:rPr>
                <w:rFonts w:asciiTheme="minorEastAsia" w:eastAsiaTheme="minorEastAsia" w:hAnsiTheme="minorEastAsia" w:hint="eastAsia"/>
                <w:color w:val="000000" w:themeColor="text1"/>
              </w:rPr>
              <w:t xml:space="preserve">　ユニットの数及びユニットごとの</w:t>
            </w:r>
            <w:r w:rsidR="004B089A" w:rsidRPr="00F72017">
              <w:rPr>
                <w:rFonts w:asciiTheme="minorEastAsia" w:eastAsiaTheme="minorEastAsia" w:hAnsiTheme="minorEastAsia" w:hint="eastAsia"/>
                <w:color w:val="000000" w:themeColor="text1"/>
              </w:rPr>
              <w:t>入所</w:t>
            </w:r>
            <w:r w:rsidR="00121EBC" w:rsidRPr="00F72017">
              <w:rPr>
                <w:rFonts w:asciiTheme="minorEastAsia" w:eastAsiaTheme="minorEastAsia" w:hAnsiTheme="minorEastAsia" w:hint="eastAsia"/>
                <w:color w:val="000000" w:themeColor="text1"/>
              </w:rPr>
              <w:t>定員【ユニット型のみ】</w:t>
            </w:r>
          </w:p>
          <w:p w:rsidR="00A61255" w:rsidRPr="00F72017" w:rsidRDefault="00121EBC" w:rsidP="00A61255">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w:t>
            </w:r>
            <w:r w:rsidR="00282863" w:rsidRPr="00F72017">
              <w:rPr>
                <w:rFonts w:asciiTheme="minorEastAsia" w:eastAsiaTheme="minorEastAsia" w:hAnsiTheme="minorEastAsia" w:hint="eastAsia"/>
                <w:color w:val="000000" w:themeColor="text1"/>
              </w:rPr>
              <w:t xml:space="preserve">　</w:t>
            </w:r>
            <w:r w:rsidR="00A61255" w:rsidRPr="00F72017">
              <w:rPr>
                <w:rFonts w:asciiTheme="minorEastAsia" w:eastAsiaTheme="minorEastAsia" w:hAnsiTheme="minorEastAsia" w:hint="eastAsia"/>
                <w:color w:val="000000" w:themeColor="text1"/>
              </w:rPr>
              <w:t>入所者に対する施設サービスの内容及び利用料、その他</w:t>
            </w:r>
          </w:p>
          <w:p w:rsidR="00282863" w:rsidRPr="00F72017" w:rsidRDefault="00A61255" w:rsidP="00A6125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の費用（第９条第３項により認められている費用）の額</w:t>
            </w:r>
          </w:p>
          <w:p w:rsidR="00282863" w:rsidRPr="00F72017" w:rsidRDefault="00121EBC"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w:t>
            </w:r>
            <w:r w:rsidR="00282863" w:rsidRPr="00F72017">
              <w:rPr>
                <w:rFonts w:asciiTheme="minorEastAsia" w:eastAsiaTheme="minorEastAsia" w:hAnsiTheme="minorEastAsia" w:hint="eastAsia"/>
                <w:color w:val="000000" w:themeColor="text1"/>
              </w:rPr>
              <w:t xml:space="preserve">　</w:t>
            </w:r>
            <w:r w:rsidR="00A61255" w:rsidRPr="00F72017">
              <w:rPr>
                <w:rFonts w:asciiTheme="minorEastAsia" w:eastAsiaTheme="minorEastAsia" w:hAnsiTheme="minorEastAsia" w:hint="eastAsia"/>
                <w:color w:val="000000" w:themeColor="text1"/>
              </w:rPr>
              <w:t>施設の利用に当たっての留意事項</w:t>
            </w:r>
          </w:p>
          <w:p w:rsidR="00282863" w:rsidRPr="00F72017" w:rsidRDefault="00121EBC"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w:t>
            </w:r>
            <w:r w:rsidR="00282863" w:rsidRPr="00F72017">
              <w:rPr>
                <w:rFonts w:asciiTheme="minorEastAsia" w:eastAsiaTheme="minorEastAsia" w:hAnsiTheme="minorEastAsia" w:hint="eastAsia"/>
                <w:color w:val="000000" w:themeColor="text1"/>
              </w:rPr>
              <w:t xml:space="preserve">　</w:t>
            </w:r>
            <w:r w:rsidR="00A61255" w:rsidRPr="00F72017">
              <w:rPr>
                <w:rFonts w:asciiTheme="minorEastAsia" w:eastAsiaTheme="minorEastAsia" w:hAnsiTheme="minorEastAsia" w:hint="eastAsia"/>
                <w:color w:val="000000" w:themeColor="text1"/>
              </w:rPr>
              <w:t>緊急時等における対応方法</w:t>
            </w:r>
          </w:p>
          <w:p w:rsidR="00282863" w:rsidRPr="00F72017" w:rsidRDefault="00121EBC"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ク</w:t>
            </w:r>
            <w:r w:rsidR="00282863" w:rsidRPr="00F72017">
              <w:rPr>
                <w:rFonts w:asciiTheme="minorEastAsia" w:eastAsiaTheme="minorEastAsia" w:hAnsiTheme="minorEastAsia" w:hint="eastAsia"/>
                <w:color w:val="000000" w:themeColor="text1"/>
              </w:rPr>
              <w:t xml:space="preserve">　非常災害対策</w:t>
            </w:r>
          </w:p>
          <w:p w:rsidR="00282863" w:rsidRPr="00F72017" w:rsidRDefault="00121EBC"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ケ</w:t>
            </w:r>
            <w:r w:rsidR="00282863" w:rsidRPr="00F72017">
              <w:rPr>
                <w:rFonts w:asciiTheme="minorEastAsia" w:eastAsiaTheme="minorEastAsia" w:hAnsiTheme="minorEastAsia" w:hint="eastAsia"/>
                <w:color w:val="000000" w:themeColor="text1"/>
              </w:rPr>
              <w:t xml:space="preserve">　虐待の防止のための措置に関する事項</w:t>
            </w:r>
          </w:p>
          <w:p w:rsidR="00282863" w:rsidRPr="00F72017" w:rsidRDefault="00121EBC" w:rsidP="0028286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コ</w:t>
            </w:r>
            <w:r w:rsidR="00282863" w:rsidRPr="00F72017">
              <w:rPr>
                <w:rFonts w:asciiTheme="minorEastAsia" w:eastAsiaTheme="minorEastAsia" w:hAnsiTheme="minorEastAsia" w:hint="eastAsia"/>
                <w:color w:val="000000" w:themeColor="text1"/>
              </w:rPr>
              <w:t xml:space="preserve">　その他運営に関する重要事項</w:t>
            </w:r>
          </w:p>
          <w:p w:rsidR="00282863" w:rsidRPr="00F72017" w:rsidRDefault="00282863" w:rsidP="00282863">
            <w:pPr>
              <w:rPr>
                <w:rFonts w:asciiTheme="minorEastAsia" w:eastAsiaTheme="minorEastAsia" w:hAnsiTheme="minorEastAsia"/>
                <w:color w:val="000000" w:themeColor="text1"/>
              </w:rPr>
            </w:pPr>
          </w:p>
          <w:p w:rsidR="00121EBC" w:rsidRPr="00F72017" w:rsidRDefault="00121EBC" w:rsidP="00282863">
            <w:pPr>
              <w:rPr>
                <w:rFonts w:asciiTheme="minorEastAsia" w:eastAsiaTheme="minorEastAsia" w:hAnsiTheme="minorEastAsia"/>
                <w:color w:val="000000" w:themeColor="text1"/>
              </w:rPr>
            </w:pPr>
          </w:p>
          <w:p w:rsidR="00482318" w:rsidRPr="00F72017" w:rsidRDefault="00482318" w:rsidP="00482318">
            <w:pPr>
              <w:rPr>
                <w:rFonts w:asciiTheme="minorEastAsia" w:eastAsiaTheme="minorEastAsia" w:hAnsiTheme="minorEastAsia"/>
                <w:color w:val="000000" w:themeColor="text1"/>
                <w:bdr w:val="single" w:sz="4" w:space="0" w:color="auto"/>
              </w:rPr>
            </w:pPr>
          </w:p>
          <w:p w:rsidR="00D916C7" w:rsidRPr="00F72017" w:rsidRDefault="003267CF" w:rsidP="00D916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３</w:t>
            </w:r>
            <w:r w:rsidR="00D916C7" w:rsidRPr="00F72017">
              <w:rPr>
                <w:rFonts w:asciiTheme="minorEastAsia" w:eastAsiaTheme="minorEastAsia" w:hAnsiTheme="minorEastAsia" w:hint="eastAsia"/>
                <w:b/>
                <w:color w:val="000000" w:themeColor="text1"/>
              </w:rPr>
              <w:t xml:space="preserve">　提供拒否の禁止</w:t>
            </w:r>
          </w:p>
          <w:p w:rsidR="00D916C7" w:rsidRPr="00F72017" w:rsidRDefault="00D916C7" w:rsidP="00D916C7">
            <w:pPr>
              <w:ind w:leftChars="210" w:left="441"/>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rPr>
              <w:t xml:space="preserve">　</w:t>
            </w:r>
            <w:r w:rsidR="00833AE4" w:rsidRPr="00F72017">
              <w:rPr>
                <w:rFonts w:asciiTheme="minorEastAsia" w:eastAsiaTheme="minorEastAsia" w:hAnsiTheme="minorEastAsia" w:hint="eastAsia"/>
                <w:color w:val="000000" w:themeColor="text1"/>
                <w:szCs w:val="21"/>
              </w:rPr>
              <w:t>正当な理由な</w:t>
            </w:r>
            <w:r w:rsidR="003267CF" w:rsidRPr="00F72017">
              <w:rPr>
                <w:rFonts w:asciiTheme="minorEastAsia" w:eastAsiaTheme="minorEastAsia" w:hAnsiTheme="minorEastAsia" w:hint="eastAsia"/>
                <w:color w:val="000000" w:themeColor="text1"/>
                <w:szCs w:val="21"/>
              </w:rPr>
              <w:t>くサービスの提供を拒否していないか</w:t>
            </w:r>
            <w:r w:rsidRPr="00F72017">
              <w:rPr>
                <w:rFonts w:asciiTheme="minorEastAsia" w:eastAsiaTheme="minorEastAsia" w:hAnsiTheme="minorEastAsia" w:hint="eastAsia"/>
                <w:color w:val="000000" w:themeColor="text1"/>
                <w:szCs w:val="21"/>
              </w:rPr>
              <w:t xml:space="preserve">。　</w:t>
            </w:r>
          </w:p>
          <w:p w:rsidR="00D916C7" w:rsidRPr="00F72017" w:rsidRDefault="00D916C7" w:rsidP="00D916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267CF"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 xml:space="preserve">　過去</w:t>
            </w:r>
            <w:r w:rsidR="004F5640" w:rsidRPr="00F72017">
              <w:rPr>
                <w:rFonts w:asciiTheme="minorEastAsia" w:eastAsiaTheme="minorEastAsia" w:hAnsiTheme="minorEastAsia" w:hint="eastAsia"/>
                <w:color w:val="000000" w:themeColor="text1"/>
              </w:rPr>
              <w:t>１</w:t>
            </w:r>
            <w:r w:rsidRPr="00F72017">
              <w:rPr>
                <w:rFonts w:asciiTheme="minorEastAsia" w:eastAsiaTheme="minorEastAsia" w:hAnsiTheme="minorEastAsia" w:hint="eastAsia"/>
                <w:color w:val="000000" w:themeColor="text1"/>
              </w:rPr>
              <w:t>年間で</w:t>
            </w:r>
            <w:r w:rsidRPr="00F72017">
              <w:rPr>
                <w:rFonts w:asciiTheme="minorEastAsia" w:eastAsiaTheme="minorEastAsia" w:hAnsiTheme="minorEastAsia" w:hint="eastAsia"/>
                <w:color w:val="000000" w:themeColor="text1"/>
                <w:u w:val="single"/>
              </w:rPr>
              <w:t xml:space="preserve">　　　　　　　　件</w:t>
            </w:r>
          </w:p>
          <w:p w:rsidR="00D916C7" w:rsidRPr="00F72017" w:rsidRDefault="00BA1EC2" w:rsidP="00D916C7">
            <w:pPr>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06B2"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F72017">
              <w:rPr>
                <w:rFonts w:asciiTheme="minorEastAsia" w:eastAsiaTheme="minorEastAsia" w:hAnsiTheme="minorEastAsia" w:hint="eastAsia"/>
                <w:color w:val="000000" w:themeColor="text1"/>
              </w:rPr>
              <w:t xml:space="preserve">　　　</w:t>
            </w:r>
            <w:r w:rsidR="003267CF" w:rsidRPr="00F72017">
              <w:rPr>
                <w:rFonts w:asciiTheme="minorEastAsia" w:eastAsiaTheme="minorEastAsia" w:hAnsiTheme="minorEastAsia" w:hint="eastAsia"/>
                <w:color w:val="000000" w:themeColor="text1"/>
                <w:bdr w:val="single" w:sz="4" w:space="0" w:color="auto"/>
              </w:rPr>
              <w:t>ある場合その</w:t>
            </w:r>
            <w:r w:rsidR="00D916C7" w:rsidRPr="00F72017">
              <w:rPr>
                <w:rFonts w:asciiTheme="minorEastAsia" w:eastAsiaTheme="minorEastAsia" w:hAnsiTheme="minorEastAsia" w:hint="eastAsia"/>
                <w:color w:val="000000" w:themeColor="text1"/>
                <w:bdr w:val="single" w:sz="4" w:space="0" w:color="auto"/>
              </w:rPr>
              <w:t>理由</w:t>
            </w:r>
          </w:p>
          <w:p w:rsidR="00D916C7" w:rsidRPr="00F72017" w:rsidRDefault="00D916C7" w:rsidP="00D916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916C7" w:rsidRPr="00F72017" w:rsidRDefault="00D916C7" w:rsidP="00D916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916C7" w:rsidRPr="00F72017" w:rsidRDefault="00D916C7" w:rsidP="00D916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3267CF" w:rsidRPr="00F72017" w:rsidRDefault="003267CF" w:rsidP="0048231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916C7" w:rsidRPr="00F72017" w:rsidRDefault="003267CF" w:rsidP="003267CF">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４　サービス提供困難時の対応</w:t>
            </w:r>
          </w:p>
          <w:p w:rsidR="003751D8" w:rsidRPr="00F72017" w:rsidRDefault="003751D8" w:rsidP="003751D8">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入所申込者（入所予定者）が入院治療を必要とする場合、その他入所申込者に対し自ら適切な便宜を提供することが困難である場合は、適切な病院若しくは診療所又は介護老人保健施設を紹介する等の適切な措置を速やかに講じているか。</w:t>
            </w:r>
            <w:r w:rsidR="004F5640" w:rsidRPr="00F72017">
              <w:rPr>
                <w:rFonts w:asciiTheme="minorEastAsia" w:eastAsiaTheme="minorEastAsia" w:hAnsiTheme="minorEastAsia" w:hint="eastAsia"/>
                <w:color w:val="000000" w:themeColor="text1"/>
              </w:rPr>
              <w:t xml:space="preserve">　　　</w:t>
            </w:r>
          </w:p>
          <w:p w:rsidR="004F5640" w:rsidRPr="00F72017" w:rsidRDefault="003751D8" w:rsidP="003751D8">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2540</wp:posOffset>
                      </wp:positionV>
                      <wp:extent cx="3838575" cy="752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7524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900C" id="大かっこ 3" o:spid="_x0000_s1026" type="#_x0000_t185" style="position:absolute;left:0;text-align:left;margin-left:17.75pt;margin-top:.2pt;width:302.25pt;height:5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" adj="1096" strokecolor="windowText"/>
                  </w:pict>
                </mc:Fallback>
              </mc:AlternateContent>
            </w:r>
            <w:r w:rsidR="004F5640" w:rsidRPr="00F72017">
              <w:rPr>
                <w:rFonts w:asciiTheme="minorEastAsia" w:eastAsiaTheme="minorEastAsia" w:hAnsiTheme="minorEastAsia" w:hint="eastAsia"/>
                <w:color w:val="000000" w:themeColor="text1"/>
                <w:bdr w:val="single" w:sz="4" w:space="0" w:color="auto"/>
              </w:rPr>
              <w:t>事例（過去１年間）</w:t>
            </w:r>
          </w:p>
          <w:p w:rsidR="004F5640" w:rsidRPr="00F72017" w:rsidRDefault="004F5640" w:rsidP="00482318">
            <w:pPr>
              <w:rPr>
                <w:rFonts w:asciiTheme="minorEastAsia" w:eastAsiaTheme="minorEastAsia" w:hAnsiTheme="minorEastAsia"/>
                <w:color w:val="000000" w:themeColor="text1"/>
              </w:rPr>
            </w:pPr>
          </w:p>
          <w:p w:rsidR="004F5640" w:rsidRPr="00F72017" w:rsidRDefault="004F5640" w:rsidP="00482318">
            <w:pPr>
              <w:rPr>
                <w:rFonts w:asciiTheme="minorEastAsia" w:eastAsiaTheme="minorEastAsia" w:hAnsiTheme="minorEastAsia"/>
                <w:color w:val="000000" w:themeColor="text1"/>
              </w:rPr>
            </w:pPr>
          </w:p>
          <w:p w:rsidR="004F5640" w:rsidRPr="00F72017" w:rsidRDefault="004F5640" w:rsidP="00482318">
            <w:pPr>
              <w:rPr>
                <w:rFonts w:asciiTheme="minorEastAsia" w:eastAsiaTheme="minorEastAsia" w:hAnsiTheme="minorEastAsia"/>
                <w:color w:val="000000" w:themeColor="text1"/>
                <w:bdr w:val="single" w:sz="4" w:space="0" w:color="auto"/>
              </w:rPr>
            </w:pPr>
          </w:p>
          <w:p w:rsidR="00D916C7" w:rsidRPr="00F72017" w:rsidRDefault="004F5640" w:rsidP="00CD763E">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５</w:t>
            </w:r>
            <w:r w:rsidR="00D916C7"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b/>
                <w:color w:val="000000" w:themeColor="text1"/>
              </w:rPr>
              <w:t>受給資格等の確認</w:t>
            </w:r>
          </w:p>
          <w:p w:rsidR="00D916C7" w:rsidRPr="00F72017" w:rsidRDefault="003751D8" w:rsidP="00CD763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①　施設サービスの提供の申込があった場合は、申込者に被保険者証の提示を求め、被保険者資格、要介護認定の有無及び要介護認定の有効期間を確かめているか。 </w:t>
            </w:r>
          </w:p>
          <w:p w:rsidR="000725BD" w:rsidRPr="00F72017" w:rsidRDefault="000725BD" w:rsidP="00D916C7">
            <w:pPr>
              <w:rPr>
                <w:rFonts w:asciiTheme="minorEastAsia" w:eastAsiaTheme="minorEastAsia" w:hAnsiTheme="minorEastAsia"/>
                <w:color w:val="000000" w:themeColor="text1"/>
              </w:rPr>
            </w:pPr>
          </w:p>
          <w:p w:rsidR="00833AE4" w:rsidRPr="00F72017" w:rsidRDefault="00C77165" w:rsidP="004F564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　被保険者証に、認定審査会意見が記載されているときは、</w:t>
            </w:r>
            <w:r w:rsidR="004F5640" w:rsidRPr="00F72017">
              <w:rPr>
                <w:rFonts w:asciiTheme="minorEastAsia" w:eastAsiaTheme="minorEastAsia" w:hAnsiTheme="minorEastAsia" w:hint="eastAsia"/>
                <w:color w:val="000000" w:themeColor="text1"/>
              </w:rPr>
              <w:t>認定審査会意見に配慮して、</w:t>
            </w:r>
            <w:r w:rsidRPr="00F72017">
              <w:rPr>
                <w:rFonts w:asciiTheme="minorEastAsia" w:eastAsiaTheme="minorEastAsia" w:hAnsiTheme="minorEastAsia" w:hint="eastAsia"/>
                <w:color w:val="000000" w:themeColor="text1"/>
              </w:rPr>
              <w:t>サービス</w:t>
            </w:r>
            <w:r w:rsidR="004F5640" w:rsidRPr="00F72017">
              <w:rPr>
                <w:rFonts w:asciiTheme="minorEastAsia" w:eastAsiaTheme="minorEastAsia" w:hAnsiTheme="minorEastAsia" w:hint="eastAsia"/>
                <w:color w:val="000000" w:themeColor="text1"/>
              </w:rPr>
              <w:t>提供するように努めているか。</w:t>
            </w:r>
          </w:p>
          <w:p w:rsidR="00833AE4" w:rsidRPr="00F72017" w:rsidRDefault="00833AE4" w:rsidP="00D916C7">
            <w:pPr>
              <w:rPr>
                <w:rFonts w:asciiTheme="minorEastAsia" w:eastAsiaTheme="minorEastAsia" w:hAnsiTheme="minorEastAsia"/>
                <w:color w:val="000000" w:themeColor="text1"/>
              </w:rPr>
            </w:pPr>
          </w:p>
          <w:p w:rsidR="00833AE4" w:rsidRPr="00F72017" w:rsidRDefault="004F5640" w:rsidP="00D916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６　要介護認定の申請に係る援助</w:t>
            </w:r>
          </w:p>
          <w:p w:rsidR="00733D24" w:rsidRPr="00F72017" w:rsidRDefault="004F5640" w:rsidP="00733D24">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F72017">
              <w:rPr>
                <w:rFonts w:asciiTheme="minorEastAsia" w:eastAsiaTheme="minorEastAsia" w:hAnsiTheme="minorEastAsia" w:hint="eastAsia"/>
                <w:color w:val="000000" w:themeColor="text1"/>
              </w:rPr>
              <w:t>行っているか。</w:t>
            </w:r>
          </w:p>
          <w:p w:rsidR="004F5640" w:rsidRPr="00F72017" w:rsidRDefault="004F5640" w:rsidP="00D916C7">
            <w:pPr>
              <w:rPr>
                <w:rFonts w:asciiTheme="minorEastAsia" w:eastAsiaTheme="minorEastAsia" w:hAnsiTheme="minorEastAsia"/>
                <w:color w:val="000000" w:themeColor="text1"/>
              </w:rPr>
            </w:pPr>
          </w:p>
          <w:p w:rsidR="00733D24" w:rsidRPr="00F72017" w:rsidRDefault="004F5640" w:rsidP="00733D24">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751D8"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color w:val="000000" w:themeColor="text1"/>
              </w:rPr>
              <w:t>要介護認定の更新の申請が、遅くとも当該利用者が受けている要介護認定の有効期間が終了する30日前にはなされるよう、必要な援助を</w:t>
            </w:r>
            <w:r w:rsidR="00733D24" w:rsidRPr="00F72017">
              <w:rPr>
                <w:rFonts w:asciiTheme="minorEastAsia" w:eastAsiaTheme="minorEastAsia" w:hAnsiTheme="minorEastAsia" w:hint="eastAsia"/>
                <w:color w:val="000000" w:themeColor="text1"/>
              </w:rPr>
              <w:t>行っているか。</w:t>
            </w:r>
          </w:p>
          <w:p w:rsidR="004F5640" w:rsidRPr="00F72017" w:rsidRDefault="004F5640" w:rsidP="004F5640">
            <w:pPr>
              <w:ind w:left="630" w:hangingChars="300" w:hanging="630"/>
              <w:rPr>
                <w:rFonts w:asciiTheme="minorEastAsia" w:eastAsiaTheme="minorEastAsia" w:hAnsiTheme="minorEastAsia"/>
                <w:color w:val="000000" w:themeColor="text1"/>
              </w:rPr>
            </w:pPr>
          </w:p>
          <w:p w:rsidR="003751D8" w:rsidRPr="00F72017" w:rsidRDefault="003751D8" w:rsidP="004F5640">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Pr="00F72017">
              <w:rPr>
                <w:rFonts w:hAnsi="ＭＳ ゴシック" w:hint="eastAsia"/>
                <w:b/>
                <w:color w:val="000000" w:themeColor="text1"/>
                <w:spacing w:val="20"/>
              </w:rPr>
              <w:t>７</w:t>
            </w:r>
            <w:r w:rsidRPr="00F72017">
              <w:rPr>
                <w:rFonts w:hAnsi="ＭＳ ゴシック"/>
                <w:b/>
                <w:color w:val="000000" w:themeColor="text1"/>
                <w:spacing w:val="20"/>
              </w:rPr>
              <w:t xml:space="preserve"> </w:t>
            </w:r>
            <w:r w:rsidRPr="00F72017">
              <w:rPr>
                <w:rFonts w:hAnsi="ＭＳ ゴシック" w:hint="eastAsia"/>
                <w:b/>
                <w:color w:val="000000" w:themeColor="text1"/>
                <w:spacing w:val="20"/>
              </w:rPr>
              <w:t>入退所</w:t>
            </w:r>
          </w:p>
          <w:p w:rsidR="003751D8" w:rsidRPr="00F72017" w:rsidRDefault="003751D8" w:rsidP="003751D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身体上又は精神上著しい障がいがあるために常時の介護を必要とし、かつ、居宅においてこれを受</w:t>
            </w:r>
            <w:r w:rsidR="006B2D49" w:rsidRPr="00F72017">
              <w:rPr>
                <w:rFonts w:asciiTheme="minorEastAsia" w:eastAsiaTheme="minorEastAsia" w:hAnsiTheme="minorEastAsia" w:hint="eastAsia"/>
                <w:color w:val="000000" w:themeColor="text1"/>
              </w:rPr>
              <w:t>けることが困難な者に対し、</w:t>
            </w:r>
            <w:r w:rsidRPr="00F72017">
              <w:rPr>
                <w:rFonts w:asciiTheme="minorEastAsia" w:eastAsiaTheme="minorEastAsia" w:hAnsiTheme="minorEastAsia" w:hint="eastAsia"/>
                <w:color w:val="000000" w:themeColor="text1"/>
              </w:rPr>
              <w:t>サービスを提供しているか。</w:t>
            </w:r>
          </w:p>
          <w:p w:rsidR="003751D8" w:rsidRPr="00F72017" w:rsidRDefault="003751D8" w:rsidP="003751D8">
            <w:pPr>
              <w:ind w:leftChars="200" w:left="630" w:hangingChars="100" w:hanging="210"/>
              <w:rPr>
                <w:rFonts w:asciiTheme="minorEastAsia" w:eastAsiaTheme="minorEastAsia" w:hAnsiTheme="minorEastAsia"/>
                <w:color w:val="000000" w:themeColor="text1"/>
              </w:rPr>
            </w:pPr>
          </w:p>
          <w:p w:rsidR="003751D8" w:rsidRPr="00F72017" w:rsidRDefault="003751D8" w:rsidP="003751D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②　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るか。</w:t>
            </w:r>
          </w:p>
          <w:p w:rsidR="003751D8" w:rsidRPr="00F72017" w:rsidRDefault="003751D8" w:rsidP="003751D8">
            <w:pPr>
              <w:rPr>
                <w:rFonts w:asciiTheme="minorEastAsia" w:eastAsiaTheme="minorEastAsia" w:hAnsiTheme="minorEastAsia"/>
                <w:color w:val="000000" w:themeColor="text1"/>
              </w:rPr>
            </w:pPr>
          </w:p>
          <w:p w:rsidR="00B165F1" w:rsidRPr="00F72017" w:rsidRDefault="003751D8" w:rsidP="003751D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③　</w:t>
            </w:r>
            <w:r w:rsidR="00C075D1" w:rsidRPr="00F72017">
              <w:rPr>
                <w:rFonts w:asciiTheme="minorEastAsia" w:eastAsiaTheme="minorEastAsia" w:hAnsiTheme="minorEastAsia" w:hint="eastAsia"/>
                <w:color w:val="000000" w:themeColor="text1"/>
              </w:rPr>
              <w:t>合議制の</w:t>
            </w:r>
            <w:r w:rsidR="000D7690" w:rsidRPr="00F72017">
              <w:rPr>
                <w:rFonts w:asciiTheme="minorEastAsia" w:eastAsiaTheme="minorEastAsia" w:hAnsiTheme="minorEastAsia" w:hint="eastAsia"/>
                <w:color w:val="000000" w:themeColor="text1"/>
              </w:rPr>
              <w:t>施設入所に係る検討</w:t>
            </w:r>
            <w:r w:rsidRPr="00F72017">
              <w:rPr>
                <w:rFonts w:asciiTheme="minorEastAsia" w:eastAsiaTheme="minorEastAsia" w:hAnsiTheme="minorEastAsia" w:hint="eastAsia"/>
                <w:color w:val="000000" w:themeColor="text1"/>
              </w:rPr>
              <w:t>委員会を定期に開催し、指定施設サービスを受ける必要性が高いと認められる入所申込者を優先的に入所させているか。</w:t>
            </w:r>
          </w:p>
          <w:p w:rsidR="00B165F1" w:rsidRPr="00F72017" w:rsidRDefault="000D7690" w:rsidP="00B165F1">
            <w:pPr>
              <w:ind w:leftChars="300" w:left="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06ACC2A3" wp14:editId="2CB3A136">
                      <wp:simplePos x="0" y="0"/>
                      <wp:positionH relativeFrom="column">
                        <wp:posOffset>320675</wp:posOffset>
                      </wp:positionH>
                      <wp:positionV relativeFrom="paragraph">
                        <wp:posOffset>2540</wp:posOffset>
                      </wp:positionV>
                      <wp:extent cx="3838575" cy="1123950"/>
                      <wp:effectExtent l="0" t="0" r="28575" b="19050"/>
                      <wp:wrapNone/>
                      <wp:docPr id="35" name="大かっこ 35"/>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A70F" id="大かっこ 35" o:spid="_x0000_s1026" type="#_x0000_t185" style="position:absolute;left:0;text-align:left;margin-left:25.25pt;margin-top:.2pt;width:302.25pt;height: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" adj="1096" strokecolor="windowText"/>
                  </w:pict>
                </mc:Fallback>
              </mc:AlternateContent>
            </w:r>
            <w:r w:rsidR="00B165F1" w:rsidRPr="00F72017">
              <w:rPr>
                <w:rFonts w:asciiTheme="minorEastAsia" w:eastAsiaTheme="minorEastAsia" w:hAnsiTheme="minorEastAsia" w:hint="eastAsia"/>
                <w:color w:val="000000" w:themeColor="text1"/>
                <w:bdr w:val="single" w:sz="4" w:space="0" w:color="auto"/>
              </w:rPr>
              <w:t>開催状況</w:t>
            </w:r>
          </w:p>
          <w:p w:rsidR="00B165F1" w:rsidRPr="00F72017" w:rsidRDefault="00B165F1" w:rsidP="00B165F1">
            <w:pPr>
              <w:ind w:leftChars="200" w:left="630" w:hangingChars="100" w:hanging="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u w:val="single"/>
              </w:rPr>
              <w:t>前年度開催回数又は頻度：月平均 約　　回,年間　　　回</w:t>
            </w:r>
          </w:p>
          <w:p w:rsidR="000D7690" w:rsidRPr="00F72017" w:rsidRDefault="000D7690" w:rsidP="000D7690">
            <w:pPr>
              <w:spacing w:line="80" w:lineRule="exact"/>
              <w:ind w:leftChars="200" w:left="630" w:hangingChars="100" w:hanging="210"/>
              <w:rPr>
                <w:rFonts w:asciiTheme="minorEastAsia" w:eastAsiaTheme="minorEastAsia" w:hAnsiTheme="minorEastAsia"/>
                <w:color w:val="000000" w:themeColor="text1"/>
                <w:u w:val="single"/>
              </w:rPr>
            </w:pPr>
          </w:p>
          <w:p w:rsidR="00B165F1" w:rsidRPr="00F72017" w:rsidRDefault="00B165F1" w:rsidP="000D769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0D7690" w:rsidRPr="00F72017">
              <w:rPr>
                <w:rFonts w:asciiTheme="minorEastAsia" w:eastAsiaTheme="minorEastAsia" w:hAnsiTheme="minorEastAsia" w:hint="eastAsia"/>
                <w:color w:val="000000" w:themeColor="text1"/>
                <w:bdr w:val="single" w:sz="4" w:space="0" w:color="auto"/>
              </w:rPr>
              <w:t>構成員</w:t>
            </w:r>
            <w:r w:rsidR="000D7690" w:rsidRPr="00F72017">
              <w:rPr>
                <w:rFonts w:asciiTheme="minorEastAsia" w:eastAsiaTheme="minorEastAsia" w:hAnsiTheme="minorEastAsia" w:hint="eastAsia"/>
                <w:color w:val="000000" w:themeColor="text1"/>
              </w:rPr>
              <w:t>（参加者に○をつけること。</w:t>
            </w:r>
            <w:r w:rsidRPr="00F72017">
              <w:rPr>
                <w:rFonts w:asciiTheme="minorEastAsia" w:eastAsiaTheme="minorEastAsia" w:hAnsiTheme="minorEastAsia" w:hint="eastAsia"/>
                <w:color w:val="000000" w:themeColor="text1"/>
              </w:rPr>
              <w:t>）</w:t>
            </w:r>
          </w:p>
          <w:p w:rsidR="00B165F1" w:rsidRPr="00F72017" w:rsidRDefault="000D7690" w:rsidP="000D769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4009C5" w:rsidRPr="00F72017">
              <w:rPr>
                <w:rFonts w:asciiTheme="minorEastAsia" w:eastAsiaTheme="minorEastAsia" w:hAnsiTheme="minorEastAsia" w:hint="eastAsia"/>
                <w:color w:val="000000" w:themeColor="text1"/>
              </w:rPr>
              <w:t>管理者</w:t>
            </w: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介護支援専門員 ・ 介護職員</w:t>
            </w:r>
          </w:p>
          <w:p w:rsidR="00CD763E" w:rsidRPr="00F72017" w:rsidRDefault="00B165F1" w:rsidP="00C77165">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0D7690" w:rsidRPr="00F72017">
              <w:rPr>
                <w:rFonts w:asciiTheme="minorEastAsia" w:eastAsiaTheme="minorEastAsia" w:hAnsiTheme="minorEastAsia" w:hint="eastAsia"/>
                <w:color w:val="000000" w:themeColor="text1"/>
              </w:rPr>
              <w:t xml:space="preserve">看護職員 ・ </w:t>
            </w:r>
            <w:r w:rsidRPr="00F72017">
              <w:rPr>
                <w:rFonts w:asciiTheme="minorEastAsia" w:eastAsiaTheme="minorEastAsia" w:hAnsiTheme="minorEastAsia" w:hint="eastAsia"/>
                <w:color w:val="000000" w:themeColor="text1"/>
              </w:rPr>
              <w:t>第三者委員</w:t>
            </w:r>
            <w:r w:rsidR="000D7690" w:rsidRPr="00F72017">
              <w:rPr>
                <w:rFonts w:asciiTheme="minorEastAsia" w:eastAsiaTheme="minorEastAsia" w:hAnsiTheme="minorEastAsia" w:hint="eastAsia"/>
                <w:color w:val="000000" w:themeColor="text1"/>
              </w:rPr>
              <w:t xml:space="preserve"> ・ </w:t>
            </w:r>
            <w:r w:rsidRPr="00F72017">
              <w:rPr>
                <w:rFonts w:asciiTheme="minorEastAsia" w:eastAsiaTheme="minorEastAsia" w:hAnsiTheme="minorEastAsia" w:hint="eastAsia"/>
                <w:color w:val="000000" w:themeColor="text1"/>
              </w:rPr>
              <w:t>その他（</w:t>
            </w:r>
            <w:r w:rsidR="000D7690"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 xml:space="preserve">       ）</w:t>
            </w:r>
          </w:p>
          <w:p w:rsidR="00C77165" w:rsidRPr="00F72017" w:rsidRDefault="00C77165" w:rsidP="00C77165">
            <w:pPr>
              <w:ind w:leftChars="250" w:left="630" w:hangingChars="50" w:hanging="105"/>
              <w:rPr>
                <w:rFonts w:asciiTheme="minorEastAsia" w:eastAsiaTheme="minorEastAsia" w:hAnsiTheme="minorEastAsia"/>
                <w:color w:val="000000" w:themeColor="text1"/>
              </w:rPr>
            </w:pPr>
          </w:p>
          <w:tbl>
            <w:tblPr>
              <w:tblW w:w="0" w:type="auto"/>
              <w:tblInd w:w="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1"/>
              <w:gridCol w:w="2997"/>
            </w:tblGrid>
            <w:tr w:rsidR="00F72017" w:rsidRPr="00F72017" w:rsidTr="00C77165">
              <w:trPr>
                <w:trHeight w:val="340"/>
              </w:trPr>
              <w:tc>
                <w:tcPr>
                  <w:tcW w:w="2531" w:type="dxa"/>
                  <w:tcBorders>
                    <w:top w:val="single" w:sz="12" w:space="0" w:color="auto"/>
                    <w:bottom w:val="single" w:sz="12" w:space="0" w:color="auto"/>
                  </w:tcBorders>
                  <w:shd w:val="clear" w:color="auto" w:fill="auto"/>
                </w:tcPr>
                <w:p w:rsidR="00C075D1" w:rsidRPr="00F72017" w:rsidRDefault="00C075D1" w:rsidP="00C075D1">
                  <w:pPr>
                    <w:adjustRightInd w:val="0"/>
                    <w:contextualSpacing/>
                    <w:jc w:val="center"/>
                    <w:rPr>
                      <w:rFonts w:ascii="ＭＳ 明朝" w:hAnsi="ＭＳ 明朝" w:cs="ＭＳ 明朝"/>
                      <w:color w:val="000000" w:themeColor="text1"/>
                      <w:spacing w:val="20"/>
                      <w:kern w:val="0"/>
                      <w:szCs w:val="21"/>
                    </w:rPr>
                  </w:pPr>
                  <w:r w:rsidRPr="00F72017">
                    <w:rPr>
                      <w:rFonts w:ascii="ＭＳ 明朝" w:hAnsi="ＭＳ 明朝" w:hint="eastAsia"/>
                      <w:color w:val="000000" w:themeColor="text1"/>
                      <w:spacing w:val="20"/>
                    </w:rPr>
                    <w:t>第三者委員氏名</w:t>
                  </w:r>
                </w:p>
              </w:tc>
              <w:tc>
                <w:tcPr>
                  <w:tcW w:w="2997" w:type="dxa"/>
                  <w:tcBorders>
                    <w:top w:val="single" w:sz="12" w:space="0" w:color="auto"/>
                    <w:bottom w:val="single" w:sz="12" w:space="0" w:color="auto"/>
                  </w:tcBorders>
                  <w:shd w:val="clear" w:color="auto" w:fill="auto"/>
                </w:tcPr>
                <w:p w:rsidR="00C075D1" w:rsidRPr="00F72017" w:rsidRDefault="00C075D1" w:rsidP="00C075D1">
                  <w:pPr>
                    <w:adjustRightInd w:val="0"/>
                    <w:contextualSpacing/>
                    <w:jc w:val="center"/>
                    <w:rPr>
                      <w:rFonts w:ascii="ＭＳ 明朝" w:hAnsi="ＭＳ 明朝" w:cs="ＭＳ 明朝"/>
                      <w:color w:val="000000" w:themeColor="text1"/>
                      <w:spacing w:val="20"/>
                      <w:kern w:val="0"/>
                      <w:szCs w:val="21"/>
                    </w:rPr>
                  </w:pPr>
                  <w:r w:rsidRPr="00F72017">
                    <w:rPr>
                      <w:rFonts w:ascii="ＭＳ 明朝" w:hAnsi="ＭＳ 明朝" w:hint="eastAsia"/>
                      <w:color w:val="000000" w:themeColor="text1"/>
                      <w:spacing w:val="20"/>
                    </w:rPr>
                    <w:t>経　　　歴</w:t>
                  </w:r>
                </w:p>
              </w:tc>
            </w:tr>
            <w:tr w:rsidR="00F72017" w:rsidRPr="00F72017" w:rsidTr="00C77165">
              <w:trPr>
                <w:trHeight w:val="340"/>
              </w:trPr>
              <w:tc>
                <w:tcPr>
                  <w:tcW w:w="2531" w:type="dxa"/>
                  <w:tcBorders>
                    <w:top w:val="single" w:sz="12" w:space="0" w:color="auto"/>
                  </w:tcBorders>
                  <w:shd w:val="clear" w:color="auto" w:fill="auto"/>
                </w:tcPr>
                <w:p w:rsidR="00C075D1" w:rsidRPr="00F72017"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tcBorders>
                    <w:top w:val="single" w:sz="12" w:space="0" w:color="auto"/>
                  </w:tcBorders>
                  <w:shd w:val="clear" w:color="auto" w:fill="auto"/>
                </w:tcPr>
                <w:p w:rsidR="00C075D1" w:rsidRPr="00F72017" w:rsidRDefault="00C075D1" w:rsidP="00C075D1">
                  <w:pPr>
                    <w:adjustRightInd w:val="0"/>
                    <w:contextualSpacing/>
                    <w:jc w:val="left"/>
                    <w:rPr>
                      <w:rFonts w:hAnsi="ＭＳ ゴシック" w:cs="ＭＳ 明朝"/>
                      <w:color w:val="000000" w:themeColor="text1"/>
                      <w:spacing w:val="20"/>
                      <w:kern w:val="0"/>
                      <w:sz w:val="20"/>
                      <w:szCs w:val="20"/>
                    </w:rPr>
                  </w:pPr>
                </w:p>
              </w:tc>
            </w:tr>
            <w:tr w:rsidR="00F72017" w:rsidRPr="00F72017" w:rsidTr="00C77165">
              <w:trPr>
                <w:trHeight w:val="340"/>
              </w:trPr>
              <w:tc>
                <w:tcPr>
                  <w:tcW w:w="2531" w:type="dxa"/>
                  <w:shd w:val="clear" w:color="auto" w:fill="auto"/>
                </w:tcPr>
                <w:p w:rsidR="00C075D1" w:rsidRPr="00F72017"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shd w:val="clear" w:color="auto" w:fill="auto"/>
                </w:tcPr>
                <w:p w:rsidR="00C075D1" w:rsidRPr="00F72017" w:rsidRDefault="00C075D1" w:rsidP="00C075D1">
                  <w:pPr>
                    <w:adjustRightInd w:val="0"/>
                    <w:contextualSpacing/>
                    <w:jc w:val="left"/>
                    <w:rPr>
                      <w:rFonts w:hAnsi="ＭＳ ゴシック" w:cs="ＭＳ 明朝"/>
                      <w:color w:val="000000" w:themeColor="text1"/>
                      <w:spacing w:val="20"/>
                      <w:kern w:val="0"/>
                      <w:sz w:val="20"/>
                      <w:szCs w:val="20"/>
                    </w:rPr>
                  </w:pPr>
                </w:p>
              </w:tc>
            </w:tr>
          </w:tbl>
          <w:p w:rsidR="00C20C5E" w:rsidRPr="00F72017" w:rsidRDefault="000D7690"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A61255" w:rsidRPr="00F72017" w:rsidRDefault="000D7690" w:rsidP="00C20C5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　優先入所の取扱規程を制定しているか。</w:t>
            </w:r>
            <w:r w:rsidR="00A61255" w:rsidRPr="00F72017">
              <w:rPr>
                <w:rFonts w:asciiTheme="minorEastAsia" w:eastAsiaTheme="minorEastAsia" w:hAnsiTheme="minorEastAsia" w:hint="eastAsia"/>
                <w:color w:val="000000" w:themeColor="text1"/>
              </w:rPr>
              <w:t>また、この規程に特例入所に関する定めがあるか。</w:t>
            </w:r>
          </w:p>
          <w:p w:rsidR="00121EBC" w:rsidRPr="00F72017" w:rsidRDefault="00121EBC" w:rsidP="00C075D1">
            <w:pPr>
              <w:ind w:left="630" w:hangingChars="300" w:hanging="630"/>
              <w:rPr>
                <w:rFonts w:asciiTheme="minorEastAsia" w:eastAsiaTheme="minorEastAsia" w:hAnsiTheme="minorEastAsia"/>
                <w:color w:val="000000" w:themeColor="text1"/>
              </w:rPr>
            </w:pPr>
          </w:p>
          <w:p w:rsidR="00C075D1" w:rsidRPr="00F72017" w:rsidRDefault="00C075D1" w:rsidP="00C075D1">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⑤　委員会は開催ごとに議事録を作成し、５年間保管しているか。また、議事録には順位決定に至るまでの審議内容（発言）が記載されているか。</w:t>
            </w:r>
          </w:p>
          <w:p w:rsidR="00A61255" w:rsidRPr="00F72017"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F72017" w:rsidRDefault="00A61255" w:rsidP="00A61255">
            <w:pPr>
              <w:tabs>
                <w:tab w:val="left" w:pos="2085"/>
              </w:tabs>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23C9D" w:rsidRPr="00F72017">
              <w:rPr>
                <w:rFonts w:asciiTheme="minorEastAsia" w:eastAsiaTheme="minorEastAsia" w:hAnsiTheme="minorEastAsia" w:hint="eastAsia"/>
                <w:color w:val="000000" w:themeColor="text1"/>
              </w:rPr>
              <w:t>⑥</w:t>
            </w:r>
            <w:r w:rsidRPr="00F72017">
              <w:rPr>
                <w:rFonts w:asciiTheme="minorEastAsia" w:eastAsiaTheme="minorEastAsia" w:hAnsiTheme="minorEastAsia" w:hint="eastAsia"/>
                <w:color w:val="000000" w:themeColor="text1"/>
              </w:rPr>
              <w:t xml:space="preserve">　</w:t>
            </w:r>
            <w:r w:rsidR="00AA45E6" w:rsidRPr="00F72017">
              <w:rPr>
                <w:rFonts w:asciiTheme="minorEastAsia" w:eastAsiaTheme="minorEastAsia" w:hAnsiTheme="minorEastAsia" w:hint="eastAsia"/>
                <w:color w:val="000000" w:themeColor="text1"/>
              </w:rPr>
              <w:t>要介護１又は２の者からの入所はやむを得ない事由がある場合の特例的な施設入所と理解したうえで、入所させているか。</w:t>
            </w:r>
          </w:p>
          <w:p w:rsidR="00A61255" w:rsidRPr="00F72017"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F72017" w:rsidRDefault="00A61255" w:rsidP="00A61255">
            <w:pPr>
              <w:tabs>
                <w:tab w:val="left" w:pos="2085"/>
              </w:tabs>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23C9D" w:rsidRPr="00F72017">
              <w:rPr>
                <w:rFonts w:asciiTheme="minorEastAsia" w:eastAsiaTheme="minorEastAsia" w:hAnsiTheme="minorEastAsia" w:hint="eastAsia"/>
                <w:color w:val="000000" w:themeColor="text1"/>
              </w:rPr>
              <w:t>⑦</w:t>
            </w:r>
            <w:r w:rsidRPr="00F72017">
              <w:rPr>
                <w:rFonts w:asciiTheme="minorEastAsia" w:eastAsiaTheme="minorEastAsia" w:hAnsiTheme="minorEastAsia" w:hint="eastAsia"/>
                <w:color w:val="000000" w:themeColor="text1"/>
              </w:rPr>
              <w:t xml:space="preserve">　入所申込者に対し、入所順位決定の手続き及び入所の必要性を評価する基準等について説明を行い、文書による署名を受けているか。</w:t>
            </w:r>
          </w:p>
          <w:p w:rsidR="00A61255" w:rsidRPr="00F72017" w:rsidRDefault="00A61255" w:rsidP="00A61255">
            <w:pPr>
              <w:tabs>
                <w:tab w:val="left" w:pos="2085"/>
              </w:tabs>
              <w:ind w:left="630" w:hangingChars="300" w:hanging="630"/>
              <w:rPr>
                <w:rFonts w:asciiTheme="minorEastAsia" w:eastAsiaTheme="minorEastAsia" w:hAnsiTheme="minorEastAsia"/>
                <w:color w:val="000000" w:themeColor="text1"/>
              </w:rPr>
            </w:pP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⑧　入所希望者又は家族等と面接を行い、入所希望者の心身の状況を確認しているか。</w:t>
            </w: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⑨　入所申込者の入所に際しては、居宅介護支援事業者に対する照会等により、申込者の心身の状況、</w:t>
            </w:r>
            <w:r w:rsidR="00121EBC" w:rsidRPr="00F72017">
              <w:rPr>
                <w:rFonts w:asciiTheme="minorEastAsia" w:eastAsiaTheme="minorEastAsia" w:hAnsiTheme="minorEastAsia" w:hint="eastAsia"/>
                <w:color w:val="000000" w:themeColor="text1"/>
              </w:rPr>
              <w:t>生活歴、病歴、</w:t>
            </w:r>
            <w:r w:rsidRPr="00F72017">
              <w:rPr>
                <w:rFonts w:asciiTheme="minorEastAsia" w:eastAsiaTheme="minorEastAsia" w:hAnsiTheme="minorEastAsia" w:hint="eastAsia"/>
                <w:color w:val="000000" w:themeColor="text1"/>
              </w:rPr>
              <w:t>居宅サービス等の利用状況等の把握に努めているか。</w:t>
            </w: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92574A" w:rsidRPr="00F72017" w:rsidRDefault="0092574A" w:rsidP="00323C9D">
            <w:pPr>
              <w:tabs>
                <w:tab w:val="left" w:pos="2085"/>
              </w:tabs>
              <w:ind w:leftChars="200" w:left="630" w:hangingChars="100" w:hanging="210"/>
              <w:rPr>
                <w:rFonts w:asciiTheme="minorEastAsia" w:eastAsiaTheme="minorEastAsia" w:hAnsiTheme="minorEastAsia"/>
                <w:color w:val="000000" w:themeColor="text1"/>
              </w:rPr>
            </w:pPr>
          </w:p>
          <w:p w:rsidR="0092574A" w:rsidRPr="00F72017" w:rsidRDefault="0092574A"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⑩　入所者の心身の状況、その置かれている環境等に照らし、居宅において日常生活を営むことができるかどうかについて定期的に検討しているか。 その際の検討については、生活相談員、介護職員、看護職員、介護支援専門員等の従業者の間で協議しているか。</w:t>
            </w: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⑪　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るか。   </w:t>
            </w: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F72017"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⑫　当該施設の待機人数は何人か。</w:t>
            </w:r>
          </w:p>
          <w:p w:rsidR="00323C9D" w:rsidRPr="00F72017" w:rsidRDefault="00323C9D" w:rsidP="00323C9D">
            <w:pPr>
              <w:tabs>
                <w:tab w:val="left" w:pos="2085"/>
              </w:tabs>
              <w:ind w:firstLineChars="1900" w:firstLine="3990"/>
              <w:rPr>
                <w:rFonts w:hAnsi="ＭＳ ゴシック"/>
                <w:color w:val="000000" w:themeColor="text1"/>
              </w:rPr>
            </w:pPr>
            <w:r w:rsidRPr="00F72017">
              <w:rPr>
                <w:rFonts w:hAnsi="ＭＳ ゴシック" w:hint="eastAsia"/>
                <w:color w:val="000000" w:themeColor="text1"/>
                <w:u w:val="single"/>
              </w:rPr>
              <w:t xml:space="preserve">　　</w:t>
            </w:r>
            <w:r w:rsidRPr="00F72017">
              <w:rPr>
                <w:rFonts w:hAnsi="ＭＳ ゴシック" w:hint="eastAsia"/>
                <w:color w:val="000000" w:themeColor="text1"/>
              </w:rPr>
              <w:t>月末現在</w:t>
            </w:r>
            <w:r w:rsidRPr="00F72017">
              <w:rPr>
                <w:rFonts w:hAnsi="ＭＳ ゴシック" w:hint="eastAsia"/>
                <w:color w:val="000000" w:themeColor="text1"/>
                <w:u w:val="single"/>
              </w:rPr>
              <w:t xml:space="preserve">　　　　　</w:t>
            </w:r>
            <w:r w:rsidRPr="00F72017">
              <w:rPr>
                <w:rFonts w:hAnsi="ＭＳ ゴシック" w:hint="eastAsia"/>
                <w:color w:val="000000" w:themeColor="text1"/>
              </w:rPr>
              <w:t>人</w:t>
            </w:r>
          </w:p>
          <w:p w:rsidR="00323C9D" w:rsidRPr="00F72017" w:rsidRDefault="00323C9D" w:rsidP="00323C9D">
            <w:pPr>
              <w:tabs>
                <w:tab w:val="left" w:pos="2085"/>
              </w:tabs>
              <w:ind w:firstLineChars="2000" w:firstLine="4200"/>
              <w:rPr>
                <w:rFonts w:asciiTheme="minorEastAsia" w:eastAsiaTheme="minorEastAsia" w:hAnsiTheme="minorEastAsia"/>
                <w:color w:val="000000" w:themeColor="text1"/>
              </w:rPr>
            </w:pPr>
          </w:p>
          <w:p w:rsidR="00323C9D" w:rsidRPr="00F72017" w:rsidRDefault="00323C9D" w:rsidP="00323C9D">
            <w:pPr>
              <w:tabs>
                <w:tab w:val="left" w:pos="2085"/>
              </w:tabs>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⑬　</w:t>
            </w:r>
            <w:r w:rsidR="003C2AD9" w:rsidRPr="00F72017">
              <w:rPr>
                <w:rFonts w:asciiTheme="minorEastAsia" w:eastAsiaTheme="minorEastAsia" w:hAnsiTheme="minorEastAsia" w:hint="eastAsia"/>
                <w:color w:val="000000" w:themeColor="text1"/>
              </w:rPr>
              <w:t>待機者リストについて、どのくらいの頻度で更新しているか。</w:t>
            </w:r>
          </w:p>
          <w:p w:rsidR="00C77165" w:rsidRPr="00F72017" w:rsidRDefault="00C77165" w:rsidP="00323C9D">
            <w:pPr>
              <w:tabs>
                <w:tab w:val="left" w:pos="2085"/>
              </w:tabs>
              <w:ind w:firstLineChars="200" w:firstLine="420"/>
              <w:rPr>
                <w:rFonts w:asciiTheme="minorEastAsia" w:eastAsiaTheme="minorEastAsia" w:hAnsiTheme="minorEastAsia"/>
                <w:color w:val="000000" w:themeColor="text1"/>
              </w:rPr>
            </w:pPr>
          </w:p>
          <w:p w:rsidR="001A0318" w:rsidRPr="00F72017" w:rsidRDefault="001A0318" w:rsidP="00121EBC">
            <w:pPr>
              <w:tabs>
                <w:tab w:val="left" w:pos="2085"/>
              </w:tabs>
              <w:ind w:firstLineChars="100" w:firstLine="211"/>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８　サービスの提供の記録</w:t>
            </w:r>
          </w:p>
          <w:p w:rsidR="001A0318" w:rsidRPr="00F72017" w:rsidRDefault="001A0318" w:rsidP="00AA1B33">
            <w:pPr>
              <w:pStyle w:val="aa"/>
              <w:numPr>
                <w:ilvl w:val="0"/>
                <w:numId w:val="6"/>
              </w:numPr>
              <w:ind w:leftChars="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121EBC" w:rsidRPr="00F72017">
              <w:rPr>
                <w:rFonts w:asciiTheme="minorEastAsia" w:eastAsiaTheme="minorEastAsia" w:hAnsiTheme="minorEastAsia" w:hint="eastAsia"/>
                <w:color w:val="000000" w:themeColor="text1"/>
              </w:rPr>
              <w:t>入所に際しては、入所者の被保険者証に入所の年月日並びに</w:t>
            </w:r>
            <w:r w:rsidRPr="00F72017">
              <w:rPr>
                <w:rFonts w:asciiTheme="minorEastAsia" w:eastAsiaTheme="minorEastAsia" w:hAnsiTheme="minorEastAsia" w:hint="eastAsia"/>
                <w:color w:val="000000" w:themeColor="text1"/>
              </w:rPr>
              <w:t xml:space="preserve">施設の種類及び名称を、退所に際しては退所の年月日を記載しているか。  </w:t>
            </w:r>
          </w:p>
          <w:p w:rsidR="00AA1B33" w:rsidRPr="00F72017" w:rsidRDefault="00AA1B33" w:rsidP="00AA1B33">
            <w:pPr>
              <w:rPr>
                <w:rFonts w:asciiTheme="minorEastAsia" w:eastAsiaTheme="minorEastAsia" w:hAnsiTheme="minorEastAsia"/>
                <w:color w:val="000000" w:themeColor="text1"/>
              </w:rPr>
            </w:pPr>
          </w:p>
          <w:p w:rsidR="001A0318" w:rsidRPr="00F72017" w:rsidRDefault="001A0318"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w:t>
            </w:r>
            <w:r w:rsidR="002C57CF" w:rsidRPr="00F72017">
              <w:rPr>
                <w:rFonts w:asciiTheme="minorEastAsia" w:eastAsiaTheme="minorEastAsia" w:hAnsiTheme="minorEastAsia" w:hint="eastAsia"/>
                <w:color w:val="000000" w:themeColor="text1"/>
              </w:rPr>
              <w:t xml:space="preserve">　サービスを提供した際には次のアからエの事項を記録し当該記録を５年間保管しているか。</w:t>
            </w:r>
          </w:p>
          <w:p w:rsidR="001A0318" w:rsidRPr="00F72017" w:rsidRDefault="005A7C0D" w:rsidP="001A0318">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5520" behindDoc="0" locked="0" layoutInCell="1" allowOverlap="1" wp14:anchorId="675DB2FA" wp14:editId="10A80E25">
                      <wp:simplePos x="0" y="0"/>
                      <wp:positionH relativeFrom="column">
                        <wp:posOffset>220764</wp:posOffset>
                      </wp:positionH>
                      <wp:positionV relativeFrom="paragraph">
                        <wp:posOffset>168316</wp:posOffset>
                      </wp:positionV>
                      <wp:extent cx="3438525" cy="447472"/>
                      <wp:effectExtent l="0" t="0" r="28575" b="10160"/>
                      <wp:wrapNone/>
                      <wp:docPr id="6" name="大かっこ 6"/>
                      <wp:cNvGraphicFramePr/>
                      <a:graphic xmlns:a="http://schemas.openxmlformats.org/drawingml/2006/main">
                        <a:graphicData uri="http://schemas.microsoft.com/office/word/2010/wordprocessingShape">
                          <wps:wsp>
                            <wps:cNvSpPr/>
                            <wps:spPr>
                              <a:xfrm>
                                <a:off x="0" y="0"/>
                                <a:ext cx="3438525" cy="4474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AA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7.4pt;margin-top:13.25pt;width:270.75pt;height:3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" adj="1096" strokecolor="windowText"/>
                  </w:pict>
                </mc:Fallback>
              </mc:AlternateContent>
            </w:r>
            <w:r w:rsidR="001A0318" w:rsidRPr="00F72017">
              <w:rPr>
                <w:rFonts w:asciiTheme="minorEastAsia" w:eastAsiaTheme="minorEastAsia" w:hAnsiTheme="minorEastAsia" w:hint="eastAsia"/>
                <w:color w:val="000000" w:themeColor="text1"/>
              </w:rPr>
              <w:t xml:space="preserve">　　　</w:t>
            </w:r>
            <w:r w:rsidR="001A0318" w:rsidRPr="00F72017">
              <w:rPr>
                <w:rFonts w:asciiTheme="minorEastAsia" w:eastAsiaTheme="minorEastAsia" w:hAnsiTheme="minorEastAsia" w:hint="eastAsia"/>
                <w:color w:val="000000" w:themeColor="text1"/>
                <w:bdr w:val="single" w:sz="4" w:space="0" w:color="auto"/>
              </w:rPr>
              <w:t>記載事項</w:t>
            </w:r>
          </w:p>
          <w:p w:rsidR="001A0318" w:rsidRPr="00F72017" w:rsidRDefault="001A0318" w:rsidP="001A0318">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サービス提供日　　　イ　サービスの内容</w:t>
            </w:r>
          </w:p>
          <w:p w:rsidR="001A0318" w:rsidRPr="00F72017" w:rsidRDefault="001A0318" w:rsidP="001A0318">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入所者の心身の状況　エ　その他必要な事項</w:t>
            </w:r>
          </w:p>
          <w:p w:rsidR="005A7C0D" w:rsidRPr="00F72017" w:rsidRDefault="005A7C0D" w:rsidP="00482318">
            <w:pPr>
              <w:rPr>
                <w:rFonts w:asciiTheme="minorEastAsia" w:eastAsiaTheme="minorEastAsia" w:hAnsiTheme="minorEastAsia"/>
                <w:color w:val="000000" w:themeColor="text1"/>
              </w:rPr>
            </w:pPr>
          </w:p>
          <w:p w:rsidR="001A0318" w:rsidRPr="00F72017" w:rsidRDefault="00204786" w:rsidP="001A0318">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９</w:t>
            </w:r>
            <w:r w:rsidR="001A0318" w:rsidRPr="00F72017">
              <w:rPr>
                <w:rFonts w:asciiTheme="minorEastAsia" w:eastAsiaTheme="minorEastAsia" w:hAnsiTheme="minorEastAsia" w:hint="eastAsia"/>
                <w:b/>
                <w:color w:val="000000" w:themeColor="text1"/>
              </w:rPr>
              <w:t xml:space="preserve">　利用料等の受領</w:t>
            </w:r>
          </w:p>
          <w:p w:rsidR="001A0318" w:rsidRPr="00F72017" w:rsidRDefault="00083CF3"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F7D0"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F72017">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F72017">
              <w:rPr>
                <w:rFonts w:asciiTheme="minorEastAsia" w:eastAsiaTheme="minorEastAsia" w:hAnsiTheme="minorEastAsia" w:hint="eastAsia"/>
                <w:color w:val="000000" w:themeColor="text1"/>
              </w:rPr>
              <w:t>アからウ</w:t>
            </w:r>
            <w:r w:rsidR="001A0318" w:rsidRPr="00F72017">
              <w:rPr>
                <w:rFonts w:asciiTheme="minorEastAsia" w:eastAsiaTheme="minorEastAsia" w:hAnsiTheme="minorEastAsia" w:hint="eastAsia"/>
                <w:color w:val="000000" w:themeColor="text1"/>
              </w:rPr>
              <w:t>の額を除いた額の１、２又は３割の支払いを受けているか。</w:t>
            </w:r>
          </w:p>
          <w:p w:rsidR="001A0318" w:rsidRPr="00F72017" w:rsidRDefault="001A0318"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食事の提供に要する費用</w:t>
            </w:r>
          </w:p>
          <w:p w:rsidR="001A0318" w:rsidRPr="00F72017" w:rsidRDefault="001A0318"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居住に要する費用</w:t>
            </w:r>
          </w:p>
          <w:p w:rsidR="001A0318" w:rsidRPr="00F72017" w:rsidRDefault="001A0318"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その他の日常生活に要する費用</w:t>
            </w:r>
          </w:p>
          <w:p w:rsidR="00083CF3" w:rsidRPr="00F72017" w:rsidRDefault="00083CF3" w:rsidP="001A0318">
            <w:pPr>
              <w:ind w:leftChars="200" w:left="630" w:hangingChars="100" w:hanging="210"/>
              <w:rPr>
                <w:rFonts w:asciiTheme="minorEastAsia" w:eastAsiaTheme="minorEastAsia" w:hAnsiTheme="minorEastAsia"/>
                <w:color w:val="000000" w:themeColor="text1"/>
              </w:rPr>
            </w:pPr>
          </w:p>
          <w:p w:rsidR="001A0318" w:rsidRPr="00F72017" w:rsidRDefault="001A0318" w:rsidP="001A031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②　</w:t>
            </w:r>
            <w:r w:rsidR="00083CF3" w:rsidRPr="00F72017">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F72017">
              <w:rPr>
                <w:rFonts w:asciiTheme="minorEastAsia" w:eastAsiaTheme="minorEastAsia" w:hAnsiTheme="minorEastAsia" w:hint="eastAsia"/>
                <w:color w:val="000000" w:themeColor="text1"/>
              </w:rPr>
              <w:t xml:space="preserve">　</w:t>
            </w:r>
            <w:r w:rsidR="00083CF3" w:rsidRPr="00F72017">
              <w:rPr>
                <w:rFonts w:asciiTheme="minorEastAsia" w:eastAsiaTheme="minorEastAsia" w:hAnsiTheme="minorEastAsia" w:hint="eastAsia"/>
                <w:color w:val="000000" w:themeColor="text1"/>
              </w:rPr>
              <w:t>【設けていなければ、「いない」を選択】</w:t>
            </w:r>
          </w:p>
          <w:p w:rsidR="001A0318" w:rsidRPr="00F72017" w:rsidRDefault="001A0318" w:rsidP="001A0318">
            <w:pPr>
              <w:ind w:leftChars="200" w:left="630" w:hangingChars="100" w:hanging="210"/>
              <w:rPr>
                <w:rFonts w:asciiTheme="minorEastAsia" w:eastAsiaTheme="minorEastAsia" w:hAnsiTheme="minorEastAsia"/>
                <w:color w:val="000000" w:themeColor="text1"/>
              </w:rPr>
            </w:pPr>
          </w:p>
          <w:p w:rsidR="001A0318" w:rsidRPr="00F72017" w:rsidRDefault="00EC48E4" w:rsidP="001A0318">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lastRenderedPageBreak/>
              <w:t>③　次に掲げる費用</w:t>
            </w:r>
            <w:r w:rsidR="001A0318" w:rsidRPr="00F72017">
              <w:rPr>
                <w:rFonts w:asciiTheme="minorEastAsia" w:eastAsiaTheme="minorEastAsia" w:hAnsiTheme="minorEastAsia" w:hint="eastAsia"/>
                <w:color w:val="000000" w:themeColor="text1"/>
                <w:szCs w:val="21"/>
              </w:rPr>
              <w:t>額の支払</w:t>
            </w:r>
            <w:r w:rsidRPr="00F72017">
              <w:rPr>
                <w:rFonts w:asciiTheme="minorEastAsia" w:eastAsiaTheme="minorEastAsia" w:hAnsiTheme="minorEastAsia" w:hint="eastAsia"/>
                <w:color w:val="000000" w:themeColor="text1"/>
                <w:szCs w:val="21"/>
              </w:rPr>
              <w:t>い</w:t>
            </w:r>
            <w:r w:rsidR="001A0318" w:rsidRPr="00F72017">
              <w:rPr>
                <w:rFonts w:asciiTheme="minorEastAsia" w:eastAsiaTheme="minorEastAsia" w:hAnsiTheme="minorEastAsia" w:hint="eastAsia"/>
                <w:color w:val="000000" w:themeColor="text1"/>
                <w:szCs w:val="21"/>
              </w:rPr>
              <w:t>を利用者から受けることができる</w:t>
            </w:r>
            <w:r w:rsidRPr="00F72017">
              <w:rPr>
                <w:rFonts w:asciiTheme="minorEastAsia" w:eastAsiaTheme="minorEastAsia" w:hAnsiTheme="minorEastAsia" w:hint="eastAsia"/>
                <w:color w:val="000000" w:themeColor="text1"/>
                <w:szCs w:val="21"/>
              </w:rPr>
              <w:t>が、適切に受領しているか</w:t>
            </w:r>
            <w:r w:rsidR="001A0318" w:rsidRPr="00F72017">
              <w:rPr>
                <w:rFonts w:asciiTheme="minorEastAsia" w:eastAsiaTheme="minorEastAsia" w:hAnsiTheme="minorEastAsia" w:hint="eastAsia"/>
                <w:color w:val="000000" w:themeColor="text1"/>
                <w:szCs w:val="21"/>
              </w:rPr>
              <w:t>。</w:t>
            </w:r>
          </w:p>
          <w:p w:rsidR="00083CF3" w:rsidRPr="00F72017" w:rsidRDefault="001A0318" w:rsidP="00083CF3">
            <w:pPr>
              <w:ind w:left="840" w:hangingChars="400" w:hanging="840"/>
              <w:rPr>
                <w:rFonts w:asciiTheme="minorEastAsia" w:eastAsiaTheme="minorEastAsia" w:hAnsiTheme="minorEastAsia"/>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E1D81"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F72017">
              <w:rPr>
                <w:rFonts w:asciiTheme="minorEastAsia" w:eastAsiaTheme="minorEastAsia" w:hAnsiTheme="minorEastAsia" w:hint="eastAsia"/>
                <w:color w:val="000000" w:themeColor="text1"/>
                <w:szCs w:val="21"/>
              </w:rPr>
              <w:t xml:space="preserve">　　　ア　</w:t>
            </w:r>
            <w:r w:rsidR="00083CF3" w:rsidRPr="00F72017">
              <w:rPr>
                <w:rFonts w:asciiTheme="minorEastAsia" w:eastAsiaTheme="minorEastAsia" w:hAnsiTheme="minorEastAsia" w:hint="eastAsia"/>
                <w:color w:val="000000" w:themeColor="text1"/>
                <w:szCs w:val="21"/>
              </w:rPr>
              <w:t>食事の提供に要する費用</w:t>
            </w:r>
            <w:r w:rsidRPr="00F72017">
              <w:rPr>
                <w:rFonts w:asciiTheme="minorEastAsia" w:eastAsiaTheme="minorEastAsia" w:hAnsiTheme="minorEastAsia" w:hint="eastAsia"/>
                <w:color w:val="000000" w:themeColor="text1"/>
                <w:szCs w:val="21"/>
              </w:rPr>
              <w:t xml:space="preserve">　　　</w:t>
            </w:r>
          </w:p>
          <w:p w:rsidR="001A0318" w:rsidRPr="00F72017" w:rsidRDefault="001A0318" w:rsidP="00083CF3">
            <w:pPr>
              <w:ind w:leftChars="300" w:left="84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イ　</w:t>
            </w:r>
            <w:r w:rsidR="00083CF3" w:rsidRPr="00F72017">
              <w:rPr>
                <w:rFonts w:asciiTheme="minorEastAsia" w:eastAsiaTheme="minorEastAsia" w:hAnsiTheme="minorEastAsia" w:hint="eastAsia"/>
                <w:color w:val="000000" w:themeColor="text1"/>
                <w:szCs w:val="21"/>
              </w:rPr>
              <w:t>居住に要する費用</w:t>
            </w:r>
          </w:p>
          <w:p w:rsidR="001A0318" w:rsidRPr="00F72017" w:rsidRDefault="001A0318" w:rsidP="00083CF3">
            <w:pPr>
              <w:ind w:left="840" w:hangingChars="400" w:hanging="84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ウ　</w:t>
            </w:r>
            <w:r w:rsidR="00CA5FCF" w:rsidRPr="00F72017">
              <w:rPr>
                <w:rFonts w:asciiTheme="minorEastAsia" w:eastAsiaTheme="minorEastAsia" w:hAnsiTheme="minorEastAsia" w:hint="eastAsia"/>
                <w:color w:val="000000" w:themeColor="text1"/>
                <w:szCs w:val="21"/>
              </w:rPr>
              <w:t>岡崎市</w:t>
            </w:r>
            <w:r w:rsidR="00083CF3" w:rsidRPr="00F72017">
              <w:rPr>
                <w:rFonts w:asciiTheme="minorEastAsia" w:eastAsiaTheme="minorEastAsia" w:hAnsiTheme="minorEastAsia" w:hint="eastAsia"/>
                <w:color w:val="000000" w:themeColor="text1"/>
                <w:szCs w:val="21"/>
              </w:rPr>
              <w:t>が定める基準に基づき入所者が選定する特別な居室の提供を行ったことに伴い必要となる費用</w:t>
            </w:r>
          </w:p>
          <w:p w:rsidR="001A0318" w:rsidRPr="00F72017" w:rsidRDefault="00CA5FCF" w:rsidP="00083CF3">
            <w:pPr>
              <w:ind w:left="840" w:hangingChars="400" w:hanging="84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エ　岡崎市</w:t>
            </w:r>
            <w:r w:rsidR="00083CF3" w:rsidRPr="00F72017">
              <w:rPr>
                <w:rFonts w:asciiTheme="minorEastAsia" w:eastAsiaTheme="minorEastAsia" w:hAnsiTheme="minorEastAsia" w:hint="eastAsia"/>
                <w:color w:val="000000" w:themeColor="text1"/>
                <w:szCs w:val="21"/>
              </w:rPr>
              <w:t>が定める基準に基づき入所者が選定する特別な食事の提供を行ったことに伴い必要となる費用</w:t>
            </w:r>
          </w:p>
          <w:p w:rsidR="001A0318" w:rsidRPr="00F72017" w:rsidRDefault="001A0318" w:rsidP="00482318">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オ　</w:t>
            </w:r>
            <w:r w:rsidR="00083CF3" w:rsidRPr="00F72017">
              <w:rPr>
                <w:rFonts w:asciiTheme="minorEastAsia" w:eastAsiaTheme="minorEastAsia" w:hAnsiTheme="minorEastAsia" w:hint="eastAsia"/>
                <w:color w:val="000000" w:themeColor="text1"/>
                <w:szCs w:val="21"/>
              </w:rPr>
              <w:t>理美容代</w:t>
            </w:r>
          </w:p>
          <w:p w:rsidR="00EC48E4" w:rsidRPr="00F72017" w:rsidRDefault="00EC48E4" w:rsidP="0048231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szCs w:val="21"/>
              </w:rPr>
              <w:t xml:space="preserve">　　　カ　</w:t>
            </w:r>
            <w:r w:rsidRPr="00F72017">
              <w:rPr>
                <w:rFonts w:asciiTheme="minorEastAsia" w:eastAsiaTheme="minorEastAsia" w:hAnsiTheme="minorEastAsia" w:hint="eastAsia"/>
                <w:color w:val="000000" w:themeColor="text1"/>
              </w:rPr>
              <w:t>その他の日常生活に要する費用（便宜上、当該入所者に負担</w:t>
            </w:r>
          </w:p>
          <w:p w:rsidR="00EC48E4" w:rsidRPr="00F72017" w:rsidRDefault="00EC48E4" w:rsidP="00EC48E4">
            <w:pPr>
              <w:ind w:firstLineChars="400" w:firstLine="84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rPr>
              <w:t>させることが適当と認められるもの）</w:t>
            </w:r>
          </w:p>
          <w:p w:rsidR="00706236" w:rsidRPr="00F72017" w:rsidRDefault="00706236" w:rsidP="00482318">
            <w:pPr>
              <w:rPr>
                <w:rFonts w:asciiTheme="minorEastAsia" w:eastAsiaTheme="minorEastAsia" w:hAnsiTheme="minorEastAsia"/>
                <w:color w:val="000000" w:themeColor="text1"/>
              </w:rPr>
            </w:pPr>
          </w:p>
          <w:p w:rsidR="00821FBB" w:rsidRPr="00F72017" w:rsidRDefault="00821FBB" w:rsidP="00482318">
            <w:pPr>
              <w:rPr>
                <w:rFonts w:asciiTheme="minorEastAsia" w:eastAsiaTheme="minorEastAsia" w:hAnsiTheme="minorEastAsia"/>
                <w:color w:val="000000" w:themeColor="text1"/>
              </w:rPr>
            </w:pPr>
          </w:p>
          <w:p w:rsidR="001A0318" w:rsidRPr="00F72017" w:rsidRDefault="00EC48E4" w:rsidP="00EC48E4">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④　</w:t>
            </w:r>
            <w:r w:rsidR="001A0318" w:rsidRPr="00F72017">
              <w:rPr>
                <w:rFonts w:asciiTheme="minorEastAsia" w:eastAsiaTheme="minorEastAsia" w:hAnsiTheme="minorEastAsia" w:hint="eastAsia"/>
                <w:color w:val="000000" w:themeColor="text1"/>
              </w:rPr>
              <w:t>③の費用の額を「その他の日常生活費」として利用者の希望を考慮せず、画一的に全利用者から一律徴収していないか。</w:t>
            </w:r>
          </w:p>
          <w:p w:rsidR="001A0318" w:rsidRPr="00F72017" w:rsidRDefault="001A0318" w:rsidP="001A031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【一律徴収していなければ、「いない」を選択】</w:t>
            </w:r>
          </w:p>
          <w:p w:rsidR="001A0318" w:rsidRPr="00F72017" w:rsidRDefault="001A0318" w:rsidP="00482318">
            <w:pPr>
              <w:rPr>
                <w:rFonts w:asciiTheme="minorEastAsia" w:eastAsiaTheme="minorEastAsia" w:hAnsiTheme="minorEastAsia"/>
                <w:color w:val="000000" w:themeColor="text1"/>
              </w:rPr>
            </w:pPr>
          </w:p>
          <w:p w:rsidR="00204786" w:rsidRPr="00F72017" w:rsidRDefault="00204786" w:rsidP="0020478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204786" w:rsidRPr="00F72017" w:rsidRDefault="00204786" w:rsidP="00204786">
            <w:pPr>
              <w:ind w:left="630" w:hangingChars="300" w:hanging="630"/>
              <w:rPr>
                <w:rFonts w:asciiTheme="minorEastAsia" w:eastAsiaTheme="minorEastAsia" w:hAnsiTheme="minorEastAsia"/>
                <w:color w:val="000000" w:themeColor="text1"/>
              </w:rPr>
            </w:pPr>
          </w:p>
          <w:p w:rsidR="00204786" w:rsidRPr="00F72017" w:rsidRDefault="00204786" w:rsidP="0020478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施設が行う便宜の供与であっても、サービスの提供と関係のないもの（利用者等の嗜好品の購入等）については、「その他の日常生活費」と区別しているか。</w:t>
            </w:r>
          </w:p>
          <w:p w:rsidR="00204786" w:rsidRPr="00F72017" w:rsidRDefault="00204786" w:rsidP="00204786">
            <w:pPr>
              <w:ind w:left="630" w:hangingChars="300" w:hanging="630"/>
              <w:rPr>
                <w:rFonts w:asciiTheme="minorEastAsia" w:eastAsiaTheme="minorEastAsia" w:hAnsiTheme="minorEastAsia"/>
                <w:color w:val="000000" w:themeColor="text1"/>
              </w:rPr>
            </w:pPr>
          </w:p>
          <w:p w:rsidR="00204786" w:rsidRPr="00F72017" w:rsidRDefault="00204786"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⑦　 </w:t>
            </w:r>
            <w:r w:rsidR="00C77165" w:rsidRPr="00F72017">
              <w:rPr>
                <w:rFonts w:asciiTheme="minorEastAsia" w:eastAsiaTheme="minorEastAsia" w:hAnsiTheme="minorEastAsia" w:hint="eastAsia"/>
                <w:color w:val="000000" w:themeColor="text1"/>
              </w:rPr>
              <w:t>「その他の日常生活費」は</w:t>
            </w:r>
            <w:r w:rsidRPr="00F72017">
              <w:rPr>
                <w:rFonts w:asciiTheme="minorEastAsia" w:eastAsiaTheme="minorEastAsia" w:hAnsiTheme="minorEastAsia" w:hint="eastAsia"/>
                <w:color w:val="000000" w:themeColor="text1"/>
              </w:rPr>
              <w:t xml:space="preserve">保険給付の対象となっているサービスと重複していないか。 </w:t>
            </w:r>
            <w:r w:rsidR="00C77165" w:rsidRPr="00F72017">
              <w:rPr>
                <w:rFonts w:asciiTheme="minorEastAsia" w:eastAsiaTheme="minorEastAsia" w:hAnsiTheme="minorEastAsia" w:hint="eastAsia"/>
                <w:color w:val="000000" w:themeColor="text1"/>
              </w:rPr>
              <w:t>【</w:t>
            </w:r>
            <w:r w:rsidRPr="00F72017">
              <w:rPr>
                <w:rFonts w:asciiTheme="minorEastAsia" w:eastAsiaTheme="minorEastAsia" w:hAnsiTheme="minorEastAsia" w:hint="eastAsia"/>
                <w:color w:val="000000" w:themeColor="text1"/>
              </w:rPr>
              <w:t>していなければ、「いない」を選択】</w:t>
            </w:r>
          </w:p>
          <w:p w:rsidR="00204786" w:rsidRPr="00F72017" w:rsidRDefault="00204786" w:rsidP="00482318">
            <w:pPr>
              <w:rPr>
                <w:rFonts w:asciiTheme="minorEastAsia" w:eastAsiaTheme="minorEastAsia" w:hAnsiTheme="minorEastAsia"/>
                <w:color w:val="000000" w:themeColor="text1"/>
              </w:rPr>
            </w:pPr>
          </w:p>
          <w:p w:rsidR="00204786" w:rsidRPr="00F72017" w:rsidRDefault="00204786" w:rsidP="0020478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⑧　保険給付の対象となっているサービスと明確に区分されない曖昧な名目による費用（お世話料、管理協力費、共益費、施設利用補償金等）を受領していないか。</w:t>
            </w:r>
          </w:p>
          <w:p w:rsidR="00204786" w:rsidRPr="00F72017" w:rsidRDefault="00204786" w:rsidP="0048231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【受領していなければ、「いない」を選択】</w:t>
            </w:r>
          </w:p>
          <w:p w:rsidR="00BC665B" w:rsidRPr="00F72017" w:rsidRDefault="00BC665B" w:rsidP="00482318">
            <w:pPr>
              <w:rPr>
                <w:rFonts w:asciiTheme="minorEastAsia" w:eastAsiaTheme="minorEastAsia" w:hAnsiTheme="minorEastAsia"/>
                <w:color w:val="000000" w:themeColor="text1"/>
              </w:rPr>
            </w:pPr>
          </w:p>
          <w:p w:rsidR="00BC665B" w:rsidRPr="00F72017" w:rsidRDefault="00BC665B" w:rsidP="00BC665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⑨　「その他の日常生活費」の受領について利用者等又はその家族等に事前に十分な説明を行い、その同意を得ているか。</w:t>
            </w:r>
          </w:p>
          <w:p w:rsidR="00BC665B" w:rsidRPr="00F72017" w:rsidRDefault="00BC665B" w:rsidP="00BC665B">
            <w:pPr>
              <w:ind w:firstLineChars="1500" w:firstLine="31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szCs w:val="21"/>
                <w:u w:val="single"/>
              </w:rPr>
              <w:t xml:space="preserve">　口頭 ・ 文書　</w:t>
            </w:r>
            <w:r w:rsidRPr="00F72017">
              <w:rPr>
                <w:rFonts w:asciiTheme="minorEastAsia" w:eastAsiaTheme="minorEastAsia" w:hAnsiTheme="minorEastAsia" w:hint="eastAsia"/>
                <w:color w:val="000000" w:themeColor="text1"/>
                <w:szCs w:val="21"/>
              </w:rPr>
              <w:t>（どちらかに○）</w:t>
            </w:r>
          </w:p>
          <w:p w:rsidR="00204786" w:rsidRPr="00F72017" w:rsidRDefault="00BC665B" w:rsidP="00BC665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204786" w:rsidRPr="00F72017" w:rsidRDefault="00BC665B" w:rsidP="0020478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⑩</w:t>
            </w:r>
            <w:r w:rsidR="00204786" w:rsidRPr="00F72017">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F72017" w:rsidRDefault="00204786" w:rsidP="00482318">
            <w:pPr>
              <w:rPr>
                <w:rFonts w:asciiTheme="minorEastAsia" w:eastAsiaTheme="minorEastAsia" w:hAnsiTheme="minorEastAsia"/>
                <w:color w:val="000000" w:themeColor="text1"/>
              </w:rPr>
            </w:pPr>
          </w:p>
          <w:p w:rsidR="00F0731B" w:rsidRPr="00F72017" w:rsidRDefault="00F0731B" w:rsidP="00482318">
            <w:pPr>
              <w:rPr>
                <w:rFonts w:asciiTheme="minorEastAsia" w:eastAsiaTheme="minorEastAsia" w:hAnsiTheme="minorEastAsia"/>
                <w:color w:val="000000" w:themeColor="text1"/>
              </w:rPr>
            </w:pPr>
          </w:p>
          <w:p w:rsidR="00204786" w:rsidRPr="00F72017" w:rsidRDefault="00BC665B" w:rsidP="00BC665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⑪</w:t>
            </w:r>
            <w:r w:rsidR="00204786"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F72017" w:rsidRDefault="00BC665B" w:rsidP="00482318">
            <w:pPr>
              <w:rPr>
                <w:rFonts w:asciiTheme="minorEastAsia" w:eastAsiaTheme="minorEastAsia" w:hAnsiTheme="minorEastAsia"/>
                <w:color w:val="000000" w:themeColor="text1"/>
              </w:rPr>
            </w:pPr>
          </w:p>
          <w:p w:rsidR="00BC665B" w:rsidRPr="00F72017" w:rsidRDefault="00BC665B" w:rsidP="00BC665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⑫　すべての利用者に一律に提供される教養娯楽に係る費用（共用の談話室等にあるテレビやカラオケ設備の使用料、共用の雑誌、新聞、ＣＤ等の費用等）を「その他の日常生活費」として徴収していないか。</w:t>
            </w:r>
          </w:p>
          <w:p w:rsidR="00BC665B" w:rsidRPr="00F72017" w:rsidRDefault="00BC665B" w:rsidP="00BC665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【徴収していなければ、「いない」を選択】</w:t>
            </w:r>
          </w:p>
          <w:p w:rsidR="00821FBB" w:rsidRPr="00F72017" w:rsidRDefault="00821FBB" w:rsidP="00BC665B">
            <w:pPr>
              <w:rPr>
                <w:rFonts w:asciiTheme="minorEastAsia" w:eastAsiaTheme="minorEastAsia" w:hAnsiTheme="minorEastAsia"/>
                <w:color w:val="000000" w:themeColor="text1"/>
              </w:rPr>
            </w:pPr>
          </w:p>
          <w:p w:rsidR="00BC665B" w:rsidRPr="00F72017" w:rsidRDefault="00BC665B" w:rsidP="00BC665B">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⑬　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F72017" w:rsidRDefault="00BC665B" w:rsidP="00821FB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【徴収していなければ、「いない」を選択】</w:t>
            </w:r>
          </w:p>
          <w:p w:rsidR="00BC665B" w:rsidRPr="00F72017" w:rsidRDefault="00BC665B" w:rsidP="00BC665B">
            <w:pPr>
              <w:ind w:left="630" w:hangingChars="300" w:hanging="630"/>
              <w:rPr>
                <w:rFonts w:asciiTheme="minorEastAsia" w:eastAsiaTheme="minorEastAsia" w:hAnsiTheme="minorEastAsia"/>
                <w:color w:val="000000" w:themeColor="text1"/>
              </w:rPr>
            </w:pPr>
          </w:p>
          <w:p w:rsidR="001A0318" w:rsidRPr="00F72017" w:rsidRDefault="00BC665B" w:rsidP="00EC48E4">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⑭</w:t>
            </w:r>
            <w:r w:rsidR="00EC48E4" w:rsidRPr="00F72017">
              <w:rPr>
                <w:rFonts w:asciiTheme="minorEastAsia" w:eastAsiaTheme="minorEastAsia" w:hAnsiTheme="minorEastAsia" w:hint="eastAsia"/>
                <w:color w:val="000000" w:themeColor="text1"/>
              </w:rPr>
              <w:t xml:space="preserve">　</w:t>
            </w:r>
            <w:r w:rsidR="001A0318" w:rsidRPr="00F72017">
              <w:rPr>
                <w:rFonts w:asciiTheme="minorEastAsia" w:eastAsiaTheme="minorEastAsia" w:hAnsiTheme="minorEastAsia" w:hint="eastAsia"/>
                <w:color w:val="000000" w:themeColor="text1"/>
              </w:rPr>
              <w:t>③の費用の額に係るサービスの提供に当たっては、あらかじめ、利用者又はその家族に対し、当該サ－ビスの内容及び費用について説明を行い、利用者の同意を得ているか。</w:t>
            </w:r>
          </w:p>
          <w:p w:rsidR="001A0318" w:rsidRPr="00F72017" w:rsidRDefault="001A0318" w:rsidP="00C77165">
            <w:pPr>
              <w:ind w:firstLineChars="1400" w:firstLine="294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u w:val="single"/>
              </w:rPr>
              <w:t xml:space="preserve">　口頭 ・ 文書　</w:t>
            </w:r>
            <w:r w:rsidRPr="00F72017">
              <w:rPr>
                <w:rFonts w:asciiTheme="minorEastAsia" w:eastAsiaTheme="minorEastAsia" w:hAnsiTheme="minorEastAsia" w:hint="eastAsia"/>
                <w:color w:val="000000" w:themeColor="text1"/>
                <w:szCs w:val="21"/>
              </w:rPr>
              <w:t>（どちらかに○）</w:t>
            </w:r>
          </w:p>
          <w:p w:rsidR="00F0731B" w:rsidRPr="00F72017" w:rsidRDefault="00F0731B" w:rsidP="00C77165">
            <w:pPr>
              <w:ind w:firstLineChars="1400" w:firstLine="2940"/>
              <w:rPr>
                <w:rFonts w:asciiTheme="minorEastAsia" w:eastAsiaTheme="minorEastAsia" w:hAnsiTheme="minorEastAsia"/>
                <w:color w:val="000000" w:themeColor="text1"/>
              </w:rPr>
            </w:pPr>
          </w:p>
          <w:p w:rsidR="001A0318" w:rsidRPr="00F72017" w:rsidRDefault="00BC665B" w:rsidP="001A0318">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⑮</w:t>
            </w:r>
            <w:r w:rsidR="001A0318" w:rsidRPr="00F72017">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BC665B" w:rsidRPr="00F72017" w:rsidRDefault="00BC665B" w:rsidP="001A0318">
            <w:pPr>
              <w:rPr>
                <w:rFonts w:asciiTheme="minorEastAsia" w:eastAsiaTheme="minorEastAsia" w:hAnsiTheme="minorEastAsia"/>
                <w:color w:val="000000" w:themeColor="text1"/>
                <w:szCs w:val="21"/>
              </w:rPr>
            </w:pPr>
          </w:p>
          <w:p w:rsidR="00BC665B" w:rsidRPr="00F72017" w:rsidRDefault="00BC665B" w:rsidP="001A0318">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⑯　領収証には施設サービスについて入所者から支払いを受けた費用の額のうち、法第48条第２項に規定する厚生労働大臣が定める基準により算定した費用の額（その額が現にサービスに要した費用を超える場合には現にサービスに要した費用の額）の100分の10、20又は30に相当する額、標準負担額及びその他の費用の額を区分して記載し、当該その他の費用の額についてはそれぞれ個別の費用ごとに区分して記載しているか。</w:t>
            </w:r>
          </w:p>
          <w:p w:rsidR="00BC665B" w:rsidRPr="00F72017"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F72017" w:rsidRDefault="00BC665B" w:rsidP="00BC665B">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⑰　利用者の選定に基づき提供されるサービス（特別な居室や特別な食事の提供）以外のサービスの費用について、非課税としているか。</w:t>
            </w:r>
          </w:p>
          <w:p w:rsidR="001A0318" w:rsidRPr="00F72017" w:rsidRDefault="00BC665B" w:rsidP="00BC665B">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w:t>
            </w:r>
          </w:p>
          <w:p w:rsidR="00F0731B" w:rsidRPr="00F72017" w:rsidRDefault="00F0731B" w:rsidP="00BC665B">
            <w:pPr>
              <w:rPr>
                <w:rFonts w:asciiTheme="minorEastAsia" w:eastAsiaTheme="minorEastAsia" w:hAnsiTheme="minorEastAsia"/>
                <w:color w:val="000000" w:themeColor="text1"/>
                <w:szCs w:val="21"/>
              </w:rPr>
            </w:pPr>
          </w:p>
          <w:p w:rsidR="00F0731B" w:rsidRPr="00F72017" w:rsidRDefault="00F0731B" w:rsidP="00BC665B">
            <w:pPr>
              <w:rPr>
                <w:rFonts w:asciiTheme="minorEastAsia" w:eastAsiaTheme="minorEastAsia" w:hAnsiTheme="minorEastAsia"/>
                <w:color w:val="000000" w:themeColor="text1"/>
                <w:szCs w:val="21"/>
              </w:rPr>
            </w:pPr>
          </w:p>
          <w:p w:rsidR="00F0731B" w:rsidRPr="00F72017" w:rsidRDefault="00F0731B" w:rsidP="00BC665B">
            <w:pPr>
              <w:rPr>
                <w:rFonts w:asciiTheme="minorEastAsia" w:eastAsiaTheme="minorEastAsia" w:hAnsiTheme="minorEastAsia"/>
                <w:color w:val="000000" w:themeColor="text1"/>
                <w:szCs w:val="21"/>
              </w:rPr>
            </w:pPr>
          </w:p>
          <w:p w:rsidR="00BC665B" w:rsidRPr="00F72017" w:rsidRDefault="00BC665B" w:rsidP="00BC665B">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B062"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F72017">
              <w:rPr>
                <w:rFonts w:asciiTheme="minorEastAsia" w:eastAsiaTheme="minorEastAsia" w:hAnsiTheme="minorEastAsia" w:hint="eastAsia"/>
                <w:color w:val="000000" w:themeColor="text1"/>
                <w:szCs w:val="21"/>
              </w:rPr>
              <w:t xml:space="preserve">　　⑱　小口現金や通帳等の利用者からの預り金については、次の点を厳守して適切に管理しているか。</w:t>
            </w:r>
          </w:p>
          <w:p w:rsidR="00BC665B" w:rsidRPr="00F72017" w:rsidRDefault="00BC665B" w:rsidP="00BC665B">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F72017" w:rsidRDefault="00BC665B" w:rsidP="00BC665B">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F72017" w:rsidRDefault="00BC665B" w:rsidP="00BC665B">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F72017" w:rsidRDefault="00BC665B" w:rsidP="00BC665B">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F72017" w:rsidRDefault="00BC665B" w:rsidP="00BC665B">
            <w:pPr>
              <w:ind w:left="840" w:hangingChars="400" w:hanging="840"/>
              <w:rPr>
                <w:rFonts w:asciiTheme="minorEastAsia" w:eastAsiaTheme="minorEastAsia" w:hAnsiTheme="minorEastAsia"/>
                <w:color w:val="000000" w:themeColor="text1"/>
              </w:rPr>
            </w:pPr>
          </w:p>
          <w:p w:rsidR="004F5640" w:rsidRPr="00F72017" w:rsidRDefault="004F5640" w:rsidP="00482318">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761C02" w:rsidRPr="00F72017">
              <w:rPr>
                <w:rFonts w:asciiTheme="minorEastAsia" w:eastAsiaTheme="minorEastAsia" w:hAnsiTheme="minorEastAsia" w:hint="eastAsia"/>
                <w:b/>
                <w:color w:val="000000" w:themeColor="text1"/>
              </w:rPr>
              <w:t>10</w:t>
            </w:r>
            <w:r w:rsidRPr="00F72017">
              <w:rPr>
                <w:rFonts w:asciiTheme="minorEastAsia" w:eastAsiaTheme="minorEastAsia" w:hAnsiTheme="minorEastAsia" w:hint="eastAsia"/>
                <w:b/>
                <w:color w:val="000000" w:themeColor="text1"/>
              </w:rPr>
              <w:t xml:space="preserve">　</w:t>
            </w:r>
            <w:r w:rsidR="00761C02" w:rsidRPr="00F72017">
              <w:rPr>
                <w:rFonts w:asciiTheme="minorEastAsia" w:eastAsiaTheme="minorEastAsia" w:hAnsiTheme="minorEastAsia" w:hint="eastAsia"/>
                <w:b/>
                <w:color w:val="000000" w:themeColor="text1"/>
              </w:rPr>
              <w:t>居住費及び食費</w:t>
            </w:r>
          </w:p>
          <w:p w:rsidR="00AB21FF" w:rsidRPr="00F72017" w:rsidRDefault="004F5640" w:rsidP="008F26D3">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001F1C7F" w:rsidRPr="00F72017">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C77165" w:rsidRPr="00F72017" w:rsidRDefault="00C77165" w:rsidP="008F26D3">
            <w:pPr>
              <w:ind w:left="630" w:hangingChars="300" w:hanging="630"/>
              <w:rPr>
                <w:rFonts w:asciiTheme="minorEastAsia" w:eastAsiaTheme="minorEastAsia" w:hAnsiTheme="minorEastAsia"/>
                <w:color w:val="000000" w:themeColor="text1"/>
              </w:rPr>
            </w:pPr>
          </w:p>
          <w:p w:rsidR="004F5640" w:rsidRPr="00F72017" w:rsidRDefault="004F5640"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w:t>
            </w:r>
            <w:r w:rsidR="001F1C7F" w:rsidRPr="00F72017">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F72017" w:rsidRDefault="004F5640" w:rsidP="004F5640">
            <w:pPr>
              <w:ind w:left="630" w:hangingChars="300" w:hanging="630"/>
              <w:rPr>
                <w:rFonts w:asciiTheme="minorEastAsia" w:eastAsiaTheme="minorEastAsia" w:hAnsiTheme="minorEastAsia"/>
                <w:color w:val="000000" w:themeColor="text1"/>
              </w:rPr>
            </w:pP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F72017" w:rsidRDefault="001F1C7F" w:rsidP="004F5640">
            <w:pPr>
              <w:ind w:left="630" w:hangingChars="300" w:hanging="630"/>
              <w:rPr>
                <w:rFonts w:asciiTheme="minorEastAsia" w:eastAsiaTheme="minorEastAsia" w:hAnsiTheme="minorEastAsia"/>
                <w:color w:val="000000" w:themeColor="text1"/>
              </w:rPr>
            </w:pP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1F1C7F" w:rsidRPr="00F72017" w:rsidRDefault="001F1C7F" w:rsidP="004F5640">
            <w:pPr>
              <w:ind w:left="630" w:hangingChars="300" w:hanging="630"/>
              <w:rPr>
                <w:rFonts w:asciiTheme="minorEastAsia" w:eastAsiaTheme="minorEastAsia" w:hAnsiTheme="minorEastAsia"/>
                <w:color w:val="000000" w:themeColor="text1"/>
              </w:rPr>
            </w:pP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F72017" w:rsidRDefault="001F1C7F" w:rsidP="001F1C7F">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利用者等が利用する施設建設費用（修繕費用、維持費用を含む、公的助成の有無についても勘案すること）</w:t>
            </w:r>
          </w:p>
          <w:p w:rsidR="001F1C7F" w:rsidRPr="00F72017" w:rsidRDefault="001F1C7F" w:rsidP="001F1C7F">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F72017" w:rsidRDefault="001F1C7F" w:rsidP="004F5640">
            <w:pPr>
              <w:ind w:left="630" w:hangingChars="300" w:hanging="630"/>
              <w:rPr>
                <w:rFonts w:asciiTheme="minorEastAsia" w:eastAsiaTheme="minorEastAsia" w:hAnsiTheme="minorEastAsia"/>
                <w:color w:val="000000" w:themeColor="text1"/>
              </w:rPr>
            </w:pPr>
          </w:p>
          <w:p w:rsidR="001F1C7F" w:rsidRPr="00F72017" w:rsidRDefault="001F1C7F" w:rsidP="004F564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1F1C7F" w:rsidRPr="00F72017" w:rsidRDefault="001F1C7F" w:rsidP="001F1C7F">
            <w:pPr>
              <w:rPr>
                <w:rFonts w:asciiTheme="minorEastAsia" w:eastAsiaTheme="minorEastAsia" w:hAnsiTheme="minorEastAsia"/>
                <w:color w:val="000000" w:themeColor="text1"/>
              </w:rPr>
            </w:pPr>
          </w:p>
          <w:p w:rsidR="00C72A23" w:rsidRPr="00F72017" w:rsidRDefault="00C72A23" w:rsidP="001F1C7F">
            <w:pPr>
              <w:rPr>
                <w:rFonts w:asciiTheme="minorEastAsia" w:eastAsiaTheme="minorEastAsia" w:hAnsiTheme="minorEastAsia"/>
                <w:color w:val="000000" w:themeColor="text1"/>
              </w:rPr>
            </w:pPr>
          </w:p>
          <w:p w:rsidR="00F943FB" w:rsidRPr="00F72017" w:rsidRDefault="001F1C7F" w:rsidP="00F943F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11　保険給付の請求のための証明書の交付</w:t>
            </w:r>
          </w:p>
          <w:p w:rsidR="00F943FB" w:rsidRPr="00F72017" w:rsidRDefault="00F943FB" w:rsidP="00F943FB">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るか。</w:t>
            </w:r>
          </w:p>
          <w:p w:rsidR="005D6288" w:rsidRPr="00F72017" w:rsidRDefault="005D6288" w:rsidP="00316B60">
            <w:pPr>
              <w:rPr>
                <w:rFonts w:asciiTheme="minorEastAsia" w:eastAsiaTheme="minorEastAsia" w:hAnsiTheme="minorEastAsia"/>
                <w:b/>
                <w:color w:val="000000" w:themeColor="text1"/>
              </w:rPr>
            </w:pPr>
          </w:p>
          <w:p w:rsidR="00316B60" w:rsidRPr="00F72017" w:rsidRDefault="00316B60" w:rsidP="00316B60">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1</w:t>
            </w:r>
            <w:r w:rsidR="00F943FB" w:rsidRPr="00F72017">
              <w:rPr>
                <w:rFonts w:asciiTheme="minorEastAsia" w:eastAsiaTheme="minorEastAsia" w:hAnsiTheme="minorEastAsia" w:hint="eastAsia"/>
                <w:b/>
                <w:color w:val="000000" w:themeColor="text1"/>
              </w:rPr>
              <w:t xml:space="preserve">2　</w:t>
            </w:r>
            <w:r w:rsidR="005D6288" w:rsidRPr="00F72017">
              <w:rPr>
                <w:rFonts w:asciiTheme="minorEastAsia" w:eastAsiaTheme="minorEastAsia" w:hAnsiTheme="minorEastAsia" w:hint="eastAsia"/>
                <w:b/>
                <w:color w:val="000000" w:themeColor="text1"/>
              </w:rPr>
              <w:t>地域密着型</w:t>
            </w:r>
            <w:r w:rsidR="00F943FB" w:rsidRPr="00F72017">
              <w:rPr>
                <w:rFonts w:asciiTheme="minorEastAsia" w:eastAsiaTheme="minorEastAsia" w:hAnsiTheme="minorEastAsia" w:hint="eastAsia"/>
                <w:b/>
                <w:color w:val="000000" w:themeColor="text1"/>
              </w:rPr>
              <w:t>施設サービスの</w:t>
            </w:r>
            <w:r w:rsidRPr="00F72017">
              <w:rPr>
                <w:rFonts w:asciiTheme="minorEastAsia" w:eastAsiaTheme="minorEastAsia" w:hAnsiTheme="minorEastAsia" w:hint="eastAsia"/>
                <w:b/>
                <w:color w:val="000000" w:themeColor="text1"/>
              </w:rPr>
              <w:t>取扱方針</w:t>
            </w:r>
          </w:p>
          <w:p w:rsidR="00DF2ADF" w:rsidRPr="00F72017" w:rsidRDefault="00F23AE0" w:rsidP="00F943FB">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①　</w:t>
            </w:r>
            <w:r w:rsidR="005D6288" w:rsidRPr="00F72017">
              <w:rPr>
                <w:rFonts w:asciiTheme="minorEastAsia" w:eastAsiaTheme="minorEastAsia" w:hAnsiTheme="minorEastAsia" w:hint="eastAsia"/>
                <w:color w:val="000000" w:themeColor="text1"/>
                <w:szCs w:val="21"/>
              </w:rPr>
              <w:t>地域密着型施設サービス計画</w:t>
            </w:r>
            <w:r w:rsidR="00F943FB" w:rsidRPr="00F72017">
              <w:rPr>
                <w:rFonts w:asciiTheme="minorEastAsia" w:eastAsiaTheme="minorEastAsia" w:hAnsiTheme="minorEastAsia" w:hint="eastAsia"/>
                <w:color w:val="000000" w:themeColor="text1"/>
                <w:szCs w:val="21"/>
              </w:rPr>
              <w:t>に基づき、入所者の要介護状態の軽減又は悪化の防止に資するよう、その者の心身の状況等に応じて、その者の処遇を妥当適切に行っているか。</w:t>
            </w:r>
          </w:p>
          <w:p w:rsidR="008F26D3" w:rsidRPr="00F72017" w:rsidRDefault="008F26D3" w:rsidP="008F26D3">
            <w:pPr>
              <w:rPr>
                <w:rFonts w:asciiTheme="minorEastAsia" w:eastAsiaTheme="minorEastAsia" w:hAnsiTheme="minorEastAsia"/>
                <w:color w:val="000000" w:themeColor="text1"/>
              </w:rPr>
            </w:pPr>
          </w:p>
          <w:p w:rsidR="00586CF3" w:rsidRPr="00F72017" w:rsidRDefault="008F26D3" w:rsidP="00F23AE0">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②</w:t>
            </w:r>
            <w:r w:rsidR="00F23AE0" w:rsidRPr="00F72017">
              <w:rPr>
                <w:rFonts w:asciiTheme="minorEastAsia" w:eastAsiaTheme="minorEastAsia" w:hAnsiTheme="minorEastAsia" w:hint="eastAsia"/>
                <w:color w:val="000000" w:themeColor="text1"/>
                <w:szCs w:val="21"/>
              </w:rPr>
              <w:t xml:space="preserve">　</w:t>
            </w:r>
            <w:r w:rsidR="005D6288" w:rsidRPr="00F72017">
              <w:rPr>
                <w:rFonts w:asciiTheme="minorEastAsia" w:eastAsiaTheme="minorEastAsia" w:hAnsiTheme="minorEastAsia" w:hint="eastAsia"/>
                <w:color w:val="000000" w:themeColor="text1"/>
                <w:szCs w:val="21"/>
              </w:rPr>
              <w:t>地域密着型</w:t>
            </w:r>
            <w:r w:rsidR="00F943FB" w:rsidRPr="00F72017">
              <w:rPr>
                <w:rFonts w:asciiTheme="minorEastAsia" w:eastAsiaTheme="minorEastAsia" w:hAnsiTheme="minorEastAsia" w:hint="eastAsia"/>
                <w:color w:val="000000" w:themeColor="text1"/>
                <w:szCs w:val="21"/>
              </w:rPr>
              <w:t>施設サービスは、</w:t>
            </w:r>
            <w:r w:rsidR="005D6288" w:rsidRPr="00F72017">
              <w:rPr>
                <w:rFonts w:asciiTheme="minorEastAsia" w:eastAsiaTheme="minorEastAsia" w:hAnsiTheme="minorEastAsia" w:hint="eastAsia"/>
                <w:color w:val="000000" w:themeColor="text1"/>
                <w:szCs w:val="21"/>
              </w:rPr>
              <w:t>地域密着型施設サービス計画</w:t>
            </w:r>
            <w:r w:rsidR="00F943FB" w:rsidRPr="00F72017">
              <w:rPr>
                <w:rFonts w:asciiTheme="minorEastAsia" w:eastAsiaTheme="minorEastAsia" w:hAnsiTheme="minorEastAsia" w:hint="eastAsia"/>
                <w:color w:val="000000" w:themeColor="text1"/>
                <w:szCs w:val="21"/>
              </w:rPr>
              <w:t>に基づき、漫然かつ画一的なものとならないよう配慮して行っているか。</w:t>
            </w:r>
          </w:p>
          <w:p w:rsidR="005D6288" w:rsidRPr="00F72017" w:rsidRDefault="005D6288" w:rsidP="005D6288">
            <w:pPr>
              <w:rPr>
                <w:rFonts w:asciiTheme="minorEastAsia" w:eastAsiaTheme="minorEastAsia" w:hAnsiTheme="minorEastAsia"/>
                <w:color w:val="000000" w:themeColor="text1"/>
                <w:szCs w:val="21"/>
              </w:rPr>
            </w:pPr>
          </w:p>
          <w:p w:rsidR="008F26D3" w:rsidRPr="00F72017" w:rsidRDefault="008F26D3" w:rsidP="008F26D3">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③　施設の従業者は、</w:t>
            </w:r>
            <w:r w:rsidR="005D6288" w:rsidRPr="00F72017">
              <w:rPr>
                <w:rFonts w:asciiTheme="minorEastAsia" w:eastAsiaTheme="minorEastAsia" w:hAnsiTheme="minorEastAsia" w:hint="eastAsia"/>
                <w:color w:val="000000" w:themeColor="text1"/>
                <w:szCs w:val="21"/>
              </w:rPr>
              <w:t>地域密着型</w:t>
            </w:r>
            <w:r w:rsidRPr="00F72017">
              <w:rPr>
                <w:rFonts w:asciiTheme="minorEastAsia" w:eastAsiaTheme="minorEastAsia" w:hAnsiTheme="minorEastAsia" w:hint="eastAsia"/>
                <w:color w:val="000000" w:themeColor="text1"/>
                <w:szCs w:val="21"/>
              </w:rPr>
              <w:t xml:space="preserve">施設サービスの提供に当たっては、懇切丁寧を旨とし、入所者又はその家族に対し、処遇上必要な事項について、理解しやすいように説明をしているか。 </w:t>
            </w:r>
          </w:p>
          <w:p w:rsidR="005D6288" w:rsidRPr="00F72017" w:rsidRDefault="005D6288" w:rsidP="008F26D3">
            <w:pPr>
              <w:ind w:leftChars="200" w:left="630" w:hangingChars="100" w:hanging="210"/>
              <w:rPr>
                <w:rFonts w:asciiTheme="minorEastAsia" w:eastAsiaTheme="minorEastAsia" w:hAnsiTheme="minorEastAsia"/>
                <w:color w:val="000000" w:themeColor="text1"/>
                <w:szCs w:val="21"/>
              </w:rPr>
            </w:pPr>
          </w:p>
          <w:p w:rsidR="00F23AE0" w:rsidRPr="00F72017" w:rsidRDefault="008F26D3" w:rsidP="008F26D3">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④　</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者が、その有する能力に応じて、自らの生活様式及び生活習慣に沿って自律的な日常生活を営むことができるよう、</w:t>
            </w:r>
            <w:r w:rsidR="005D6288" w:rsidRPr="00F72017">
              <w:rPr>
                <w:rFonts w:asciiTheme="minorEastAsia" w:eastAsiaTheme="minorEastAsia" w:hAnsiTheme="minorEastAsia" w:hint="eastAsia"/>
                <w:color w:val="000000" w:themeColor="text1"/>
                <w:szCs w:val="21"/>
              </w:rPr>
              <w:t>地域密着型施設サービス計画</w:t>
            </w:r>
            <w:r w:rsidRPr="00F72017">
              <w:rPr>
                <w:rFonts w:asciiTheme="minorEastAsia" w:eastAsiaTheme="minorEastAsia" w:hAnsiTheme="minorEastAsia" w:hint="eastAsia"/>
                <w:color w:val="000000" w:themeColor="text1"/>
                <w:szCs w:val="21"/>
              </w:rPr>
              <w:t>に基づき、</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者の日常生活上の活動について必要な援助を行うことにより、</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者の日常生活を支援しているか。</w:t>
            </w:r>
          </w:p>
          <w:p w:rsidR="00C77165" w:rsidRPr="00F72017" w:rsidRDefault="00C77165" w:rsidP="00CE7B6F">
            <w:pPr>
              <w:rPr>
                <w:rFonts w:asciiTheme="minorEastAsia" w:eastAsiaTheme="minorEastAsia" w:hAnsiTheme="minorEastAsia"/>
                <w:color w:val="000000" w:themeColor="text1"/>
                <w:szCs w:val="21"/>
              </w:rPr>
            </w:pPr>
          </w:p>
          <w:p w:rsidR="00CE7B6F" w:rsidRPr="00F72017" w:rsidRDefault="00CE7B6F" w:rsidP="00CE7B6F">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⑤　１人１人の</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者について、個性、心身の状況、</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 xml:space="preserve">に至るまでの生活歴とその中で培われてきた生活様式や生活習慣を具体的に把握した上で、その日常生活上の活動を適切に援助しているか。 </w:t>
            </w:r>
          </w:p>
          <w:p w:rsidR="00CE7B6F" w:rsidRPr="00F72017"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F72017" w:rsidRDefault="00CE7B6F" w:rsidP="00CE7B6F">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⑥　</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者の意向に関わりなく集団で行うゲームや、日常生活動作にない動作を通じた機能訓練など、家庭の中では通常行われないことを行っていないか。</w:t>
            </w:r>
          </w:p>
          <w:p w:rsidR="00CE7B6F" w:rsidRPr="00F72017" w:rsidRDefault="00CE7B6F" w:rsidP="00CE7B6F">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【行っていなければ、「いない」を選択】</w:t>
            </w:r>
          </w:p>
          <w:p w:rsidR="00CE7B6F" w:rsidRPr="00F72017" w:rsidRDefault="00CE7B6F" w:rsidP="00CE7B6F">
            <w:pPr>
              <w:ind w:left="630" w:hangingChars="300" w:hanging="630"/>
              <w:rPr>
                <w:rFonts w:asciiTheme="minorEastAsia" w:eastAsiaTheme="minorEastAsia" w:hAnsiTheme="minorEastAsia"/>
                <w:color w:val="000000" w:themeColor="text1"/>
              </w:rPr>
            </w:pPr>
          </w:p>
          <w:p w:rsidR="00CE7B6F" w:rsidRPr="00F72017" w:rsidRDefault="00CE7B6F" w:rsidP="00CE7B6F">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⑦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者相互の信頼関係が醸成されるよう配慮することが必要だが、同時に、</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者が他の</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者の生活に過度に干渉し、自律的な生活を損なうことのないように、</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者のプライバシーに配慮しているか。</w:t>
            </w:r>
          </w:p>
          <w:p w:rsidR="00CE7B6F" w:rsidRPr="00F72017" w:rsidRDefault="00CE7B6F" w:rsidP="00CE7B6F">
            <w:pPr>
              <w:ind w:leftChars="200" w:left="630" w:hangingChars="100" w:hanging="210"/>
              <w:rPr>
                <w:rFonts w:asciiTheme="minorEastAsia" w:eastAsiaTheme="minorEastAsia" w:hAnsiTheme="minorEastAsia"/>
                <w:color w:val="000000" w:themeColor="text1"/>
                <w:szCs w:val="21"/>
              </w:rPr>
            </w:pPr>
          </w:p>
          <w:p w:rsidR="00C72A23" w:rsidRPr="00F72017" w:rsidRDefault="00C72A23" w:rsidP="00CE7B6F">
            <w:pPr>
              <w:ind w:leftChars="200" w:left="630" w:hangingChars="100" w:hanging="210"/>
              <w:rPr>
                <w:rFonts w:asciiTheme="minorEastAsia" w:eastAsiaTheme="minorEastAsia" w:hAnsiTheme="minorEastAsia"/>
                <w:color w:val="000000" w:themeColor="text1"/>
                <w:szCs w:val="21"/>
              </w:rPr>
            </w:pPr>
          </w:p>
          <w:p w:rsidR="008F26D3" w:rsidRPr="00F72017" w:rsidRDefault="00CE7B6F" w:rsidP="008F26D3">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⑧</w:t>
            </w:r>
            <w:r w:rsidR="008F26D3"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008F26D3" w:rsidRPr="00F72017">
              <w:rPr>
                <w:rFonts w:asciiTheme="minorEastAsia" w:eastAsiaTheme="minorEastAsia" w:hAnsiTheme="minorEastAsia" w:hint="eastAsia"/>
                <w:color w:val="000000" w:themeColor="text1"/>
              </w:rPr>
              <w:t>者の自立した生活を支援することを基本として、</w:t>
            </w:r>
            <w:r w:rsidR="004B089A" w:rsidRPr="00F72017">
              <w:rPr>
                <w:rFonts w:asciiTheme="minorEastAsia" w:eastAsiaTheme="minorEastAsia" w:hAnsiTheme="minorEastAsia" w:hint="eastAsia"/>
                <w:color w:val="000000" w:themeColor="text1"/>
              </w:rPr>
              <w:t>入所</w:t>
            </w:r>
            <w:r w:rsidR="008F26D3" w:rsidRPr="00F72017">
              <w:rPr>
                <w:rFonts w:asciiTheme="minorEastAsia" w:eastAsiaTheme="minorEastAsia" w:hAnsiTheme="minorEastAsia" w:hint="eastAsia"/>
                <w:color w:val="000000" w:themeColor="text1"/>
              </w:rPr>
              <w:t>者の要介護状態の軽減又は悪化の防止に資するよう、その者の心身の状況等を常に把握しているか。</w:t>
            </w:r>
          </w:p>
          <w:p w:rsidR="008F26D3" w:rsidRPr="00F72017"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F72017" w:rsidRDefault="00CE7B6F" w:rsidP="00CE7B6F">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⑨　</w:t>
            </w:r>
            <w:r w:rsidR="004B089A" w:rsidRPr="00F72017">
              <w:rPr>
                <w:rFonts w:asciiTheme="minorEastAsia" w:eastAsiaTheme="minorEastAsia" w:hAnsiTheme="minorEastAsia" w:hint="eastAsia"/>
                <w:color w:val="000000" w:themeColor="text1"/>
                <w:szCs w:val="21"/>
              </w:rPr>
              <w:t>入所</w:t>
            </w:r>
            <w:r w:rsidRPr="00F72017">
              <w:rPr>
                <w:rFonts w:asciiTheme="minorEastAsia" w:eastAsiaTheme="minorEastAsia" w:hAnsiTheme="minorEastAsia" w:hint="eastAsia"/>
                <w:color w:val="000000" w:themeColor="text1"/>
                <w:szCs w:val="21"/>
              </w:rPr>
              <w:t>者又はその家族に対し、サービスの提供方法等について、 理解しやすいように説明しているか。</w:t>
            </w:r>
          </w:p>
          <w:p w:rsidR="005D6288" w:rsidRPr="00F72017" w:rsidRDefault="005D6288" w:rsidP="00CE7B6F">
            <w:pPr>
              <w:rPr>
                <w:rFonts w:asciiTheme="minorEastAsia" w:eastAsiaTheme="minorEastAsia" w:hAnsiTheme="minorEastAsia"/>
                <w:color w:val="000000" w:themeColor="text1"/>
                <w:szCs w:val="21"/>
              </w:rPr>
            </w:pPr>
          </w:p>
          <w:p w:rsidR="00DF738A" w:rsidRPr="00F72017" w:rsidRDefault="00286ABB" w:rsidP="00F943FB">
            <w:pPr>
              <w:ind w:firstLineChars="100" w:firstLine="211"/>
              <w:rPr>
                <w:rFonts w:asciiTheme="minorEastAsia" w:eastAsiaTheme="minorEastAsia" w:hAnsiTheme="minorEastAsia"/>
                <w:b/>
                <w:color w:val="000000" w:themeColor="text1"/>
                <w:szCs w:val="21"/>
              </w:rPr>
            </w:pPr>
            <w:r w:rsidRPr="00F72017">
              <w:rPr>
                <w:rFonts w:asciiTheme="minorEastAsia" w:eastAsiaTheme="minorEastAsia" w:hAnsiTheme="minorEastAsia" w:hint="eastAsia"/>
                <w:b/>
                <w:color w:val="000000" w:themeColor="text1"/>
                <w:szCs w:val="21"/>
              </w:rPr>
              <w:t>13</w:t>
            </w:r>
            <w:r w:rsidR="00F943FB" w:rsidRPr="00F72017">
              <w:rPr>
                <w:rFonts w:asciiTheme="minorEastAsia" w:eastAsiaTheme="minorEastAsia" w:hAnsiTheme="minorEastAsia" w:hint="eastAsia"/>
                <w:b/>
                <w:color w:val="000000" w:themeColor="text1"/>
                <w:szCs w:val="21"/>
              </w:rPr>
              <w:t xml:space="preserve">　身体拘束の禁止等</w:t>
            </w:r>
          </w:p>
          <w:p w:rsidR="00377550" w:rsidRPr="00F72017" w:rsidRDefault="007722E0" w:rsidP="007722E0">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①　</w:t>
            </w:r>
            <w:r w:rsidR="00F943FB" w:rsidRPr="00F72017">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F72017">
              <w:rPr>
                <w:rFonts w:asciiTheme="minorEastAsia" w:eastAsiaTheme="minorEastAsia" w:hAnsiTheme="minorEastAsia" w:hint="eastAsia"/>
                <w:color w:val="000000" w:themeColor="text1"/>
                <w:szCs w:val="21"/>
              </w:rPr>
              <w:t xml:space="preserve">　　</w:t>
            </w:r>
            <w:r w:rsidR="00377550" w:rsidRPr="00F72017">
              <w:rPr>
                <w:rFonts w:asciiTheme="minorEastAsia" w:eastAsiaTheme="minorEastAsia" w:hAnsiTheme="minorEastAsia" w:hint="eastAsia"/>
                <w:color w:val="000000" w:themeColor="text1"/>
              </w:rPr>
              <w:t>【行っていなければ、「いない」を選択】</w:t>
            </w:r>
          </w:p>
          <w:p w:rsidR="005D6288" w:rsidRPr="00F72017" w:rsidRDefault="005D6288" w:rsidP="00C77165">
            <w:pPr>
              <w:rPr>
                <w:rFonts w:asciiTheme="minorEastAsia" w:eastAsiaTheme="minorEastAsia" w:hAnsiTheme="minorEastAsia"/>
                <w:color w:val="000000" w:themeColor="text1"/>
              </w:rPr>
            </w:pPr>
          </w:p>
          <w:p w:rsidR="00377550" w:rsidRPr="00F72017"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F72017">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F72017" w:rsidRPr="00F72017" w:rsidTr="00377550">
              <w:tc>
                <w:tcPr>
                  <w:tcW w:w="1881" w:type="dxa"/>
                  <w:tcBorders>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r w:rsidRPr="00F72017">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r w:rsidRPr="00F72017">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r w:rsidRPr="00F72017">
                    <w:rPr>
                      <w:rFonts w:asciiTheme="minorEastAsia" w:eastAsiaTheme="minorEastAsia" w:hAnsiTheme="minorEastAsia" w:hint="eastAsia"/>
                      <w:color w:val="000000" w:themeColor="text1"/>
                      <w:szCs w:val="21"/>
                    </w:rPr>
                    <w:t>解除への具体的な取組み例</w:t>
                  </w:r>
                </w:p>
              </w:tc>
            </w:tr>
            <w:tr w:rsidR="00F72017" w:rsidRPr="00F72017" w:rsidTr="00377550">
              <w:trPr>
                <w:trHeight w:val="499"/>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85"/>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98"/>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70"/>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75"/>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88"/>
              </w:trPr>
              <w:tc>
                <w:tcPr>
                  <w:tcW w:w="1881" w:type="dxa"/>
                  <w:tcBorders>
                    <w:top w:val="single" w:sz="2" w:space="0" w:color="auto"/>
                    <w:bottom w:val="single" w:sz="2" w:space="0" w:color="auto"/>
                    <w:right w:val="single" w:sz="2" w:space="0" w:color="auto"/>
                  </w:tcBorders>
                  <w:shd w:val="clear" w:color="auto" w:fill="auto"/>
                </w:tcPr>
                <w:p w:rsidR="00377550" w:rsidRPr="00F72017" w:rsidRDefault="00377550"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r w:rsidR="00F72017" w:rsidRPr="00F72017" w:rsidTr="00377550">
              <w:trPr>
                <w:trHeight w:val="488"/>
              </w:trPr>
              <w:tc>
                <w:tcPr>
                  <w:tcW w:w="1881" w:type="dxa"/>
                  <w:tcBorders>
                    <w:top w:val="single" w:sz="2" w:space="0" w:color="auto"/>
                    <w:right w:val="single" w:sz="2" w:space="0" w:color="auto"/>
                  </w:tcBorders>
                  <w:shd w:val="clear" w:color="auto" w:fill="auto"/>
                </w:tcPr>
                <w:p w:rsidR="00377550" w:rsidRPr="00F72017" w:rsidRDefault="00AA45E6" w:rsidP="00377550">
                  <w:pPr>
                    <w:widowControl/>
                    <w:spacing w:line="360" w:lineRule="auto"/>
                    <w:jc w:val="center"/>
                    <w:rPr>
                      <w:rFonts w:hAnsi="ＭＳ ゴシック" w:cs="ＭＳ 明朝"/>
                      <w:color w:val="000000" w:themeColor="text1"/>
                      <w:spacing w:val="20"/>
                      <w:szCs w:val="21"/>
                    </w:rPr>
                  </w:pPr>
                  <w:r w:rsidRPr="00F72017">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F72017"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F72017" w:rsidRDefault="00377550" w:rsidP="00377550">
                  <w:pPr>
                    <w:widowControl/>
                    <w:jc w:val="left"/>
                    <w:rPr>
                      <w:rFonts w:hAnsi="ＭＳ ゴシック" w:cs="ＭＳ 明朝"/>
                      <w:color w:val="000000" w:themeColor="text1"/>
                      <w:spacing w:val="20"/>
                      <w:sz w:val="18"/>
                      <w:szCs w:val="18"/>
                    </w:rPr>
                  </w:pPr>
                </w:p>
              </w:tc>
            </w:tr>
          </w:tbl>
          <w:p w:rsidR="007722E0" w:rsidRPr="00F72017" w:rsidRDefault="007722E0" w:rsidP="00C77165">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②　緊急やむを得ず身体拘束を行う場合には、その態様及び時間、利用者の心身の状況並びに緊急やむを得なかった理由を記録しているか。</w:t>
            </w:r>
          </w:p>
          <w:p w:rsidR="007722E0" w:rsidRPr="00F72017" w:rsidRDefault="007722E0" w:rsidP="007722E0">
            <w:pPr>
              <w:ind w:left="630" w:hangingChars="300" w:hanging="630"/>
              <w:rPr>
                <w:rFonts w:asciiTheme="minorEastAsia" w:eastAsiaTheme="minorEastAsia" w:hAnsiTheme="minorEastAsia"/>
                <w:color w:val="000000" w:themeColor="text1"/>
                <w:szCs w:val="21"/>
              </w:rPr>
            </w:pPr>
          </w:p>
          <w:p w:rsidR="007722E0" w:rsidRPr="00F72017" w:rsidRDefault="007722E0" w:rsidP="007722E0">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③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D6288" w:rsidRPr="00F72017" w:rsidRDefault="005D6288"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C72A23" w:rsidRPr="00F72017" w:rsidRDefault="00C72A23" w:rsidP="007722E0">
            <w:pPr>
              <w:rPr>
                <w:rFonts w:asciiTheme="minorEastAsia" w:eastAsiaTheme="minorEastAsia" w:hAnsiTheme="minorEastAsia"/>
                <w:color w:val="000000" w:themeColor="text1"/>
                <w:szCs w:val="21"/>
              </w:rPr>
            </w:pPr>
          </w:p>
          <w:p w:rsidR="005D6288" w:rsidRPr="00F72017" w:rsidRDefault="00377550" w:rsidP="00C77165">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lastRenderedPageBreak/>
              <w:t xml:space="preserve">　　</w:t>
            </w:r>
            <w:r w:rsidR="007722E0" w:rsidRPr="00F72017">
              <w:rPr>
                <w:rFonts w:asciiTheme="minorEastAsia" w:eastAsiaTheme="minorEastAsia" w:hAnsiTheme="minorEastAsia" w:hint="eastAsia"/>
                <w:color w:val="000000" w:themeColor="text1"/>
                <w:szCs w:val="21"/>
              </w:rPr>
              <w:t>④</w:t>
            </w:r>
            <w:r w:rsidRPr="00F72017">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F72017">
              <w:rPr>
                <w:rFonts w:asciiTheme="minorEastAsia" w:eastAsiaTheme="minorEastAsia" w:hAnsiTheme="minorEastAsia" w:hint="eastAsia"/>
                <w:color w:val="000000" w:themeColor="text1"/>
                <w:szCs w:val="21"/>
              </w:rPr>
              <w:t>（テレビ電話装置等を活用して行うことができるものとする。）</w:t>
            </w:r>
            <w:r w:rsidRPr="00F72017">
              <w:rPr>
                <w:rFonts w:asciiTheme="minorEastAsia" w:eastAsiaTheme="minorEastAsia" w:hAnsiTheme="minorEastAsia" w:hint="eastAsia"/>
                <w:color w:val="000000" w:themeColor="text1"/>
                <w:szCs w:val="21"/>
              </w:rPr>
              <w:t>」を設置し、施設全体で身体拘束廃止に取り組んでいるか。</w:t>
            </w:r>
          </w:p>
          <w:p w:rsidR="00461CD9" w:rsidRPr="00F72017" w:rsidRDefault="00461CD9" w:rsidP="00461CD9">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318040</wp:posOffset>
                      </wp:positionH>
                      <wp:positionV relativeFrom="paragraph">
                        <wp:posOffset>108</wp:posOffset>
                      </wp:positionV>
                      <wp:extent cx="3838575" cy="1624519"/>
                      <wp:effectExtent l="0" t="0" r="28575" b="13970"/>
                      <wp:wrapNone/>
                      <wp:docPr id="49" name="大かっこ 49"/>
                      <wp:cNvGraphicFramePr/>
                      <a:graphic xmlns:a="http://schemas.openxmlformats.org/drawingml/2006/main">
                        <a:graphicData uri="http://schemas.microsoft.com/office/word/2010/wordprocessingShape">
                          <wps:wsp>
                            <wps:cNvSpPr/>
                            <wps:spPr>
                              <a:xfrm>
                                <a:off x="0" y="0"/>
                                <a:ext cx="3838575" cy="162451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607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5.05pt;margin-top:0;width:302.25pt;height:127.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sxlg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461CD9" w:rsidRPr="00F72017" w:rsidRDefault="00461CD9" w:rsidP="00461CD9">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461CD9" w:rsidRPr="00F72017"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F72017" w:rsidRDefault="00461CD9" w:rsidP="00461CD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461CD9" w:rsidRPr="00F72017" w:rsidRDefault="00461CD9" w:rsidP="00461CD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C9084E" w:rsidRPr="00F72017">
              <w:rPr>
                <w:rFonts w:asciiTheme="minorEastAsia" w:eastAsiaTheme="minorEastAsia" w:hAnsiTheme="minorEastAsia" w:hint="eastAsia"/>
                <w:color w:val="000000" w:themeColor="text1"/>
              </w:rPr>
              <w:t>管理者</w:t>
            </w: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介護支援専門員 ・ 介護職員</w:t>
            </w:r>
          </w:p>
          <w:p w:rsidR="00377550" w:rsidRPr="00F72017" w:rsidRDefault="00461CD9" w:rsidP="00461CD9">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C9084E" w:rsidRPr="00F72017">
              <w:rPr>
                <w:rFonts w:asciiTheme="minorEastAsia" w:eastAsiaTheme="minorEastAsia" w:hAnsiTheme="minorEastAsia" w:hint="eastAsia"/>
                <w:color w:val="000000" w:themeColor="text1"/>
              </w:rPr>
              <w:t xml:space="preserve">　医師</w:t>
            </w:r>
            <w:r w:rsidRPr="00F72017">
              <w:rPr>
                <w:rFonts w:asciiTheme="minorEastAsia" w:eastAsiaTheme="minorEastAsia" w:hAnsiTheme="minorEastAsia" w:hint="eastAsia"/>
                <w:color w:val="000000" w:themeColor="text1"/>
              </w:rPr>
              <w:t xml:space="preserve"> </w:t>
            </w:r>
            <w:r w:rsidR="00C9084E"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 xml:space="preserve">・ </w:t>
            </w:r>
            <w:r w:rsidR="00C9084E" w:rsidRPr="00F72017">
              <w:rPr>
                <w:rFonts w:asciiTheme="minorEastAsia" w:eastAsiaTheme="minorEastAsia" w:hAnsiTheme="minorEastAsia" w:hint="eastAsia"/>
                <w:color w:val="000000" w:themeColor="text1"/>
              </w:rPr>
              <w:t xml:space="preserve">看護職員 　・ 事務長 ・ </w:t>
            </w:r>
            <w:r w:rsidRPr="00F72017">
              <w:rPr>
                <w:rFonts w:asciiTheme="minorEastAsia" w:eastAsiaTheme="minorEastAsia" w:hAnsiTheme="minorEastAsia" w:hint="eastAsia"/>
                <w:color w:val="000000" w:themeColor="text1"/>
              </w:rPr>
              <w:t>その他（           ）</w:t>
            </w:r>
          </w:p>
          <w:p w:rsidR="00080732" w:rsidRPr="00F72017" w:rsidRDefault="00BA4641" w:rsidP="00F943FB">
            <w:pPr>
              <w:ind w:leftChars="200" w:left="42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F72017" w:rsidRDefault="00BA4641" w:rsidP="00F943FB">
            <w:pPr>
              <w:ind w:leftChars="200" w:left="42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EA2C2E" w:rsidRPr="00BA4641" w:rsidRDefault="00EA2C2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EA2C2E" w:rsidRPr="00BA4641" w:rsidRDefault="00EA2C2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72017">
              <w:rPr>
                <w:rFonts w:asciiTheme="minorEastAsia" w:eastAsiaTheme="minorEastAsia" w:hAnsiTheme="minorEastAsia" w:hint="eastAsia"/>
                <w:color w:val="000000" w:themeColor="text1"/>
                <w:szCs w:val="21"/>
              </w:rPr>
              <w:t xml:space="preserve">　　　　　　　　　　　　　　　</w:t>
            </w:r>
          </w:p>
          <w:p w:rsidR="00C77165" w:rsidRPr="00F72017" w:rsidRDefault="00C77165" w:rsidP="00C77165">
            <w:pPr>
              <w:rPr>
                <w:rFonts w:asciiTheme="minorEastAsia" w:eastAsiaTheme="minorEastAsia" w:hAnsiTheme="minorEastAsia"/>
                <w:color w:val="000000" w:themeColor="text1"/>
                <w:szCs w:val="21"/>
              </w:rPr>
            </w:pPr>
          </w:p>
          <w:p w:rsidR="00C72A23" w:rsidRPr="00F72017" w:rsidRDefault="00C72A23" w:rsidP="00C77165">
            <w:pPr>
              <w:rPr>
                <w:rFonts w:asciiTheme="minorEastAsia" w:eastAsiaTheme="minorEastAsia" w:hAnsiTheme="minorEastAsia"/>
                <w:color w:val="000000" w:themeColor="text1"/>
                <w:szCs w:val="21"/>
              </w:rPr>
            </w:pPr>
          </w:p>
          <w:p w:rsidR="00080732" w:rsidRPr="00F72017" w:rsidRDefault="00461CD9" w:rsidP="00461CD9">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⑤</w:t>
            </w:r>
            <w:r w:rsidR="00080732" w:rsidRPr="00F72017">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F72017" w:rsidRDefault="007722E0" w:rsidP="00080732">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1054"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F72017">
              <w:rPr>
                <w:rFonts w:asciiTheme="minorEastAsia" w:eastAsiaTheme="minorEastAsia" w:hAnsiTheme="minorEastAsia" w:hint="eastAsia"/>
                <w:color w:val="000000" w:themeColor="text1"/>
                <w:szCs w:val="21"/>
              </w:rPr>
              <w:t xml:space="preserve">　　　　</w:t>
            </w:r>
            <w:r w:rsidR="00BA4641" w:rsidRPr="00F72017">
              <w:rPr>
                <w:rFonts w:asciiTheme="minorEastAsia" w:eastAsiaTheme="minorEastAsia" w:hAnsiTheme="minorEastAsia" w:hint="eastAsia"/>
                <w:color w:val="000000" w:themeColor="text1"/>
                <w:szCs w:val="21"/>
                <w:bdr w:val="single" w:sz="4" w:space="0" w:color="auto"/>
              </w:rPr>
              <w:t>指針の内容</w:t>
            </w:r>
          </w:p>
          <w:p w:rsidR="00BA4641" w:rsidRPr="00F72017" w:rsidRDefault="00BA4641" w:rsidP="00BA4641">
            <w:pPr>
              <w:ind w:firstLineChars="300" w:firstLine="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F72017" w:rsidRDefault="00BA4641" w:rsidP="00BA4641">
            <w:pPr>
              <w:ind w:leftChars="300" w:left="84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F72017" w:rsidRDefault="00BA4641" w:rsidP="00BA4641">
            <w:pPr>
              <w:ind w:firstLineChars="300" w:firstLine="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F72017" w:rsidRDefault="00BA4641" w:rsidP="00BA4641">
            <w:pPr>
              <w:ind w:leftChars="300" w:left="84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F72017" w:rsidRDefault="00BA4641" w:rsidP="00BA4641">
            <w:pPr>
              <w:ind w:firstLineChars="300" w:firstLine="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オ　身体的拘束等の発生時の対応に関する基本方針</w:t>
            </w:r>
          </w:p>
          <w:p w:rsidR="00BA4641" w:rsidRPr="00F72017" w:rsidRDefault="00BA4641" w:rsidP="00BA4641">
            <w:pPr>
              <w:ind w:firstLineChars="300" w:firstLine="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カ　入所者等に対する当該指針の閲覧に関する基本方針</w:t>
            </w:r>
          </w:p>
          <w:p w:rsidR="00080732" w:rsidRPr="00F72017" w:rsidRDefault="00BA4641" w:rsidP="00BA4641">
            <w:pPr>
              <w:ind w:firstLineChars="300" w:firstLine="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F72017" w:rsidRDefault="00080732" w:rsidP="00CD763E">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w:t>
            </w:r>
          </w:p>
          <w:p w:rsidR="00377550" w:rsidRPr="00F72017" w:rsidRDefault="00461CD9" w:rsidP="007722E0">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⑥</w:t>
            </w:r>
            <w:r w:rsidR="00080732" w:rsidRPr="00F72017">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F72017" w:rsidRDefault="00080732" w:rsidP="00080732">
            <w:pPr>
              <w:ind w:left="182" w:hanging="182"/>
              <w:rPr>
                <w:rFonts w:ascii="ＭＳ 明朝" w:hAnsi="ＭＳ 明朝"/>
                <w:color w:val="000000" w:themeColor="text1"/>
                <w:szCs w:val="21"/>
              </w:rPr>
            </w:pPr>
            <w:r w:rsidRPr="00F72017">
              <w:rPr>
                <w:rFonts w:asciiTheme="minorEastAsia" w:eastAsiaTheme="minorEastAsia" w:hAnsiTheme="minorEastAsia" w:hint="eastAsia"/>
                <w:color w:val="000000" w:themeColor="text1"/>
                <w:szCs w:val="21"/>
              </w:rPr>
              <w:t xml:space="preserve">　　</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直近の研修実施日</w:t>
            </w:r>
          </w:p>
          <w:p w:rsidR="00080732" w:rsidRPr="00F72017" w:rsidRDefault="00080732" w:rsidP="00080732">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年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年　月　 日</w:t>
            </w:r>
          </w:p>
          <w:p w:rsidR="00C77165" w:rsidRPr="00F72017" w:rsidRDefault="00F943FB" w:rsidP="00AA45E6">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w:t>
            </w:r>
          </w:p>
          <w:p w:rsidR="007722E0" w:rsidRPr="00F72017" w:rsidRDefault="007722E0" w:rsidP="007722E0">
            <w:pPr>
              <w:rPr>
                <w:rFonts w:asciiTheme="minorEastAsia" w:eastAsiaTheme="minorEastAsia" w:hAnsiTheme="minorEastAsia"/>
                <w:b/>
                <w:color w:val="000000" w:themeColor="text1"/>
                <w:szCs w:val="21"/>
              </w:rPr>
            </w:pPr>
            <w:r w:rsidRPr="00F72017">
              <w:rPr>
                <w:rFonts w:asciiTheme="minorEastAsia" w:eastAsiaTheme="minorEastAsia" w:hAnsiTheme="minorEastAsia" w:hint="eastAsia"/>
                <w:b/>
                <w:color w:val="000000" w:themeColor="text1"/>
                <w:szCs w:val="21"/>
              </w:rPr>
              <w:t xml:space="preserve">　</w:t>
            </w:r>
            <w:r w:rsidR="00286ABB" w:rsidRPr="00F72017">
              <w:rPr>
                <w:rFonts w:asciiTheme="minorEastAsia" w:eastAsiaTheme="minorEastAsia" w:hAnsiTheme="minorEastAsia" w:hint="eastAsia"/>
                <w:b/>
                <w:color w:val="000000" w:themeColor="text1"/>
                <w:szCs w:val="21"/>
              </w:rPr>
              <w:t>14</w:t>
            </w:r>
            <w:r w:rsidRPr="00F72017">
              <w:rPr>
                <w:rFonts w:asciiTheme="minorEastAsia" w:eastAsiaTheme="minorEastAsia" w:hAnsiTheme="minorEastAsia" w:hint="eastAsia"/>
                <w:b/>
                <w:color w:val="000000" w:themeColor="text1"/>
                <w:szCs w:val="21"/>
              </w:rPr>
              <w:t xml:space="preserve">　サービス評価</w:t>
            </w:r>
          </w:p>
          <w:p w:rsidR="007722E0" w:rsidRPr="00F72017" w:rsidRDefault="007722E0" w:rsidP="007722E0">
            <w:pPr>
              <w:ind w:leftChars="200" w:left="42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288857</wp:posOffset>
                      </wp:positionH>
                      <wp:positionV relativeFrom="paragraph">
                        <wp:posOffset>385161</wp:posOffset>
                      </wp:positionV>
                      <wp:extent cx="3752850" cy="661481"/>
                      <wp:effectExtent l="0" t="0" r="19050" b="2476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61481"/>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5047" id="AutoShape 75" o:spid="_x0000_s1026" type="#_x0000_t185" style="position:absolute;left:0;text-align:left;margin-left:22.75pt;margin-top:30.35pt;width:295.5pt;height:5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" adj="1577" strokeweight=".5pt">
                      <v:textbox inset="5.85pt,.7pt,5.85pt,.7pt"/>
                    </v:shape>
                  </w:pict>
                </mc:Fallback>
              </mc:AlternateContent>
            </w:r>
            <w:r w:rsidRPr="00F72017">
              <w:rPr>
                <w:rFonts w:asciiTheme="minorEastAsia" w:eastAsiaTheme="minorEastAsia" w:hAnsiTheme="minorEastAsia" w:hint="eastAsia"/>
                <w:color w:val="000000" w:themeColor="text1"/>
              </w:rPr>
              <w:t>事業者は、自らその提供する</w:t>
            </w:r>
            <w:r w:rsidR="00A824D3" w:rsidRPr="00F72017">
              <w:rPr>
                <w:rFonts w:asciiTheme="minorEastAsia" w:eastAsiaTheme="minorEastAsia" w:hAnsiTheme="minorEastAsia" w:hint="eastAsia"/>
                <w:color w:val="000000" w:themeColor="text1"/>
              </w:rPr>
              <w:t>サービス</w:t>
            </w:r>
            <w:r w:rsidRPr="00F72017">
              <w:rPr>
                <w:rFonts w:asciiTheme="minorEastAsia" w:eastAsiaTheme="minorEastAsia" w:hAnsiTheme="minorEastAsia" w:hint="eastAsia"/>
                <w:color w:val="000000" w:themeColor="text1"/>
              </w:rPr>
              <w:t xml:space="preserve">の質の評価を行い、常にその改善を図っているか。　　</w:t>
            </w:r>
          </w:p>
          <w:p w:rsidR="007722E0" w:rsidRPr="00F72017" w:rsidRDefault="007722E0" w:rsidP="007722E0">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F72017" w:rsidRDefault="007722E0" w:rsidP="007722E0">
            <w:pPr>
              <w:rPr>
                <w:rFonts w:asciiTheme="minorEastAsia" w:eastAsiaTheme="minorEastAsia" w:hAnsiTheme="minorEastAsia"/>
                <w:color w:val="000000" w:themeColor="text1"/>
              </w:rPr>
            </w:pPr>
          </w:p>
          <w:p w:rsidR="007722E0" w:rsidRPr="00F72017" w:rsidRDefault="007722E0" w:rsidP="007722E0">
            <w:pPr>
              <w:rPr>
                <w:rFonts w:asciiTheme="minorEastAsia" w:eastAsiaTheme="minorEastAsia" w:hAnsiTheme="minorEastAsia"/>
                <w:color w:val="000000" w:themeColor="text1"/>
                <w:szCs w:val="21"/>
              </w:rPr>
            </w:pPr>
          </w:p>
          <w:p w:rsidR="007722E0" w:rsidRPr="00F72017" w:rsidRDefault="007722E0" w:rsidP="007722E0">
            <w:pPr>
              <w:rPr>
                <w:rFonts w:asciiTheme="minorEastAsia" w:eastAsiaTheme="minorEastAsia" w:hAnsiTheme="minorEastAsia"/>
                <w:color w:val="000000" w:themeColor="text1"/>
                <w:szCs w:val="21"/>
              </w:rPr>
            </w:pPr>
          </w:p>
          <w:p w:rsidR="00DF738A" w:rsidRPr="00F72017" w:rsidRDefault="00316B60" w:rsidP="00316B60">
            <w:pPr>
              <w:ind w:firstLineChars="100" w:firstLine="211"/>
              <w:rPr>
                <w:rFonts w:asciiTheme="minorEastAsia" w:eastAsiaTheme="minorEastAsia" w:hAnsiTheme="minorEastAsia"/>
                <w:b/>
                <w:color w:val="000000" w:themeColor="text1"/>
                <w:szCs w:val="21"/>
              </w:rPr>
            </w:pPr>
            <w:r w:rsidRPr="00F72017">
              <w:rPr>
                <w:rFonts w:asciiTheme="minorEastAsia" w:eastAsiaTheme="minorEastAsia" w:hAnsiTheme="minorEastAsia" w:hint="eastAsia"/>
                <w:b/>
                <w:color w:val="000000" w:themeColor="text1"/>
                <w:szCs w:val="21"/>
              </w:rPr>
              <w:t>1</w:t>
            </w:r>
            <w:r w:rsidR="00286ABB" w:rsidRPr="00F72017">
              <w:rPr>
                <w:rFonts w:asciiTheme="minorEastAsia" w:eastAsiaTheme="minorEastAsia" w:hAnsiTheme="minorEastAsia" w:hint="eastAsia"/>
                <w:b/>
                <w:color w:val="000000" w:themeColor="text1"/>
                <w:szCs w:val="21"/>
              </w:rPr>
              <w:t>5</w:t>
            </w:r>
            <w:r w:rsidRPr="00F72017">
              <w:rPr>
                <w:rFonts w:asciiTheme="minorEastAsia" w:eastAsiaTheme="minorEastAsia" w:hAnsiTheme="minorEastAsia" w:hint="eastAsia"/>
                <w:b/>
                <w:color w:val="000000" w:themeColor="text1"/>
                <w:szCs w:val="21"/>
              </w:rPr>
              <w:t xml:space="preserve">　</w:t>
            </w:r>
            <w:r w:rsidR="005D6288" w:rsidRPr="00F72017">
              <w:rPr>
                <w:rFonts w:asciiTheme="minorEastAsia" w:eastAsiaTheme="minorEastAsia" w:hAnsiTheme="minorEastAsia" w:hint="eastAsia"/>
                <w:b/>
                <w:color w:val="000000" w:themeColor="text1"/>
                <w:szCs w:val="21"/>
              </w:rPr>
              <w:t>地域密着型施設サービス計画</w:t>
            </w:r>
            <w:r w:rsidR="007722E0" w:rsidRPr="00F72017">
              <w:rPr>
                <w:rFonts w:asciiTheme="minorEastAsia" w:eastAsiaTheme="minorEastAsia" w:hAnsiTheme="minorEastAsia" w:hint="eastAsia"/>
                <w:b/>
                <w:color w:val="000000" w:themeColor="text1"/>
                <w:szCs w:val="21"/>
              </w:rPr>
              <w:t>の作成</w:t>
            </w:r>
          </w:p>
          <w:p w:rsidR="00DF738A" w:rsidRPr="00F72017" w:rsidRDefault="00316B60" w:rsidP="00DF738A">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①　</w:t>
            </w:r>
            <w:r w:rsidR="007722E0" w:rsidRPr="00F72017">
              <w:rPr>
                <w:rFonts w:asciiTheme="minorEastAsia" w:eastAsiaTheme="minorEastAsia" w:hAnsiTheme="minorEastAsia" w:hint="eastAsia"/>
                <w:color w:val="000000" w:themeColor="text1"/>
                <w:szCs w:val="21"/>
              </w:rPr>
              <w:t>管理者は、介護支援専門員に</w:t>
            </w:r>
            <w:r w:rsidR="005D6288" w:rsidRPr="00F72017">
              <w:rPr>
                <w:rFonts w:asciiTheme="minorEastAsia" w:eastAsiaTheme="minorEastAsia" w:hAnsiTheme="minorEastAsia" w:hint="eastAsia"/>
                <w:color w:val="000000" w:themeColor="text1"/>
                <w:szCs w:val="21"/>
              </w:rPr>
              <w:t>地域密着型施設サービス計画</w:t>
            </w:r>
            <w:r w:rsidR="007722E0" w:rsidRPr="00F72017">
              <w:rPr>
                <w:rFonts w:asciiTheme="minorEastAsia" w:eastAsiaTheme="minorEastAsia" w:hAnsiTheme="minorEastAsia" w:hint="eastAsia"/>
                <w:color w:val="000000" w:themeColor="text1"/>
                <w:szCs w:val="21"/>
              </w:rPr>
              <w:t>の作成に関する業務の主要な過程を担当させているか。</w:t>
            </w:r>
          </w:p>
          <w:p w:rsidR="00DF738A" w:rsidRPr="00F72017" w:rsidRDefault="00DF738A" w:rsidP="00316B60">
            <w:pPr>
              <w:rPr>
                <w:rFonts w:asciiTheme="minorEastAsia" w:eastAsiaTheme="minorEastAsia" w:hAnsiTheme="minorEastAsia"/>
                <w:color w:val="000000" w:themeColor="text1"/>
                <w:szCs w:val="21"/>
              </w:rPr>
            </w:pPr>
          </w:p>
          <w:p w:rsidR="00F7572E" w:rsidRPr="00F72017" w:rsidRDefault="00316B60" w:rsidP="00316B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②　</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の作成及びその実施に当たっては、いたずらにこれを</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 xml:space="preserve">者に強制することのないよう留意しているか。   </w:t>
            </w:r>
          </w:p>
          <w:p w:rsidR="00EC6E3E" w:rsidRPr="00F72017" w:rsidRDefault="00EC6E3E" w:rsidP="00316B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C32D02" w:rsidRPr="00F72017" w:rsidRDefault="00316B60" w:rsidP="00316B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に関する業務を担当する介護支援専門員 (以下「計画担当介護支援専門員」という。</w:t>
            </w:r>
            <w:r w:rsidR="00B77B6E" w:rsidRPr="00F72017">
              <w:rPr>
                <w:rFonts w:asciiTheme="minorEastAsia" w:eastAsiaTheme="minorEastAsia" w:hAnsiTheme="minorEastAsia"/>
                <w:color w:val="000000" w:themeColor="text1"/>
              </w:rPr>
              <w:t>)</w:t>
            </w:r>
            <w:r w:rsidR="00B77B6E" w:rsidRPr="00F72017">
              <w:rPr>
                <w:rFonts w:asciiTheme="minorEastAsia" w:eastAsiaTheme="minorEastAsia" w:hAnsiTheme="minorEastAsia" w:hint="eastAsia"/>
                <w:color w:val="000000" w:themeColor="text1"/>
              </w:rPr>
              <w:t xml:space="preserve"> は</w:t>
            </w:r>
            <w:r w:rsidR="00E32197" w:rsidRPr="00F72017">
              <w:rPr>
                <w:rFonts w:asciiTheme="minorEastAsia" w:eastAsiaTheme="minorEastAsia" w:hAnsiTheme="minorEastAsia" w:hint="eastAsia"/>
                <w:color w:val="000000" w:themeColor="text1"/>
              </w:rPr>
              <w:t>、</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作成に当たっては、</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者の日常生活全般を支援する観点から、当該地域住民による自発的な活動によるサービス等の利用も含めて</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 xml:space="preserve">上に位置付けるよう努めているか。 </w:t>
            </w:r>
          </w:p>
          <w:p w:rsidR="00B77B6E" w:rsidRPr="00F72017" w:rsidRDefault="00E32197"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316B60" w:rsidRPr="00F72017" w:rsidRDefault="00586CF3" w:rsidP="00316B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16B60" w:rsidRPr="00F72017">
              <w:rPr>
                <w:rFonts w:asciiTheme="minorEastAsia" w:eastAsiaTheme="minorEastAsia" w:hAnsiTheme="minorEastAsia" w:hint="eastAsia"/>
                <w:color w:val="000000" w:themeColor="text1"/>
              </w:rPr>
              <w:t xml:space="preserve">　④　</w:t>
            </w:r>
            <w:r w:rsidR="00E32197" w:rsidRPr="00F72017">
              <w:rPr>
                <w:rFonts w:asciiTheme="minorEastAsia" w:eastAsiaTheme="minorEastAsia" w:hAnsiTheme="minorEastAsia" w:hint="eastAsia"/>
                <w:color w:val="000000" w:themeColor="text1"/>
              </w:rPr>
              <w:t>計画担当介護支援専門員は、</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の作成に当たって適切な方法により、</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者についてその有する能力、その置かれている環境等の評価を通じて、</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者が現に抱える問題点を明らかにし、</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 xml:space="preserve">者が自立した日常生活を営むことができるように支援する上で解決すべき課題を把握しているか。 </w:t>
            </w:r>
          </w:p>
          <w:p w:rsidR="00316B60" w:rsidRPr="00F72017" w:rsidRDefault="00316B60" w:rsidP="00586CF3">
            <w:pPr>
              <w:rPr>
                <w:rFonts w:asciiTheme="minorEastAsia" w:eastAsiaTheme="minorEastAsia" w:hAnsiTheme="minorEastAsia"/>
                <w:color w:val="000000" w:themeColor="text1"/>
              </w:rPr>
            </w:pPr>
          </w:p>
          <w:p w:rsidR="00C32D02" w:rsidRPr="00F72017" w:rsidRDefault="00316B60" w:rsidP="00577D44">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　</w:t>
            </w:r>
            <w:r w:rsidR="00E32197" w:rsidRPr="00F72017">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F72017">
              <w:rPr>
                <w:rFonts w:asciiTheme="minorEastAsia" w:eastAsiaTheme="minorEastAsia" w:hAnsiTheme="minorEastAsia"/>
                <w:color w:val="000000" w:themeColor="text1"/>
              </w:rPr>
              <w:t>)</w:t>
            </w:r>
            <w:r w:rsidR="00577D44" w:rsidRPr="00F72017">
              <w:rPr>
                <w:rFonts w:asciiTheme="minorEastAsia" w:eastAsiaTheme="minorEastAsia" w:hAnsiTheme="minorEastAsia" w:hint="eastAsia"/>
                <w:color w:val="000000" w:themeColor="text1"/>
              </w:rPr>
              <w:t xml:space="preserve"> に当たっては</w:t>
            </w:r>
            <w:r w:rsidR="00E32197" w:rsidRPr="00F72017">
              <w:rPr>
                <w:rFonts w:asciiTheme="minorEastAsia" w:eastAsiaTheme="minorEastAsia" w:hAnsiTheme="minorEastAsia" w:hint="eastAsia"/>
                <w:color w:val="000000" w:themeColor="text1"/>
              </w:rPr>
              <w:t>、</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者及びその家族に面接して行っているか。また</w:t>
            </w:r>
            <w:r w:rsidR="00577D44" w:rsidRPr="00F72017">
              <w:rPr>
                <w:rFonts w:asciiTheme="minorEastAsia" w:eastAsiaTheme="minorEastAsia" w:hAnsiTheme="minorEastAsia" w:hint="eastAsia"/>
                <w:color w:val="000000" w:themeColor="text1"/>
              </w:rPr>
              <w:t>計画担当介護支援専門員は、面接の趣旨を</w:t>
            </w:r>
            <w:r w:rsidR="004B089A" w:rsidRPr="00F72017">
              <w:rPr>
                <w:rFonts w:asciiTheme="minorEastAsia" w:eastAsiaTheme="minorEastAsia" w:hAnsiTheme="minorEastAsia" w:hint="eastAsia"/>
                <w:color w:val="000000" w:themeColor="text1"/>
              </w:rPr>
              <w:t>入所</w:t>
            </w:r>
            <w:r w:rsidR="00577D44" w:rsidRPr="00F72017">
              <w:rPr>
                <w:rFonts w:asciiTheme="minorEastAsia" w:eastAsiaTheme="minorEastAsia" w:hAnsiTheme="minorEastAsia" w:hint="eastAsia"/>
                <w:color w:val="000000" w:themeColor="text1"/>
              </w:rPr>
              <w:t>者及びその家族に対して十分に説明し、理解を得ているか。</w:t>
            </w:r>
          </w:p>
          <w:p w:rsidR="00E17760" w:rsidRPr="00F72017" w:rsidRDefault="00E17760" w:rsidP="00AA45E6">
            <w:pPr>
              <w:rPr>
                <w:rFonts w:asciiTheme="minorEastAsia" w:eastAsiaTheme="minorEastAsia" w:hAnsiTheme="minorEastAsia"/>
                <w:color w:val="000000" w:themeColor="text1"/>
              </w:rPr>
            </w:pPr>
          </w:p>
          <w:p w:rsidR="00E32197" w:rsidRPr="00F72017" w:rsidRDefault="00A528CA" w:rsidP="00AA45E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w:t>
            </w:r>
            <w:r w:rsidR="00EC6E3E" w:rsidRPr="00F72017">
              <w:rPr>
                <w:rFonts w:asciiTheme="minorEastAsia" w:eastAsiaTheme="minorEastAsia" w:hAnsiTheme="minorEastAsia" w:hint="eastAsia"/>
                <w:color w:val="000000" w:themeColor="text1"/>
              </w:rPr>
              <w:t xml:space="preserve">　</w:t>
            </w:r>
            <w:r w:rsidR="00E32197" w:rsidRPr="00F72017">
              <w:rPr>
                <w:rFonts w:asciiTheme="minorEastAsia" w:eastAsiaTheme="minorEastAsia" w:hAnsiTheme="minorEastAsia" w:hint="eastAsia"/>
                <w:color w:val="000000" w:themeColor="text1"/>
              </w:rPr>
              <w:t>アセスメントに当たっては、計画担当介護支援専門員は、面接の趣旨を</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者及びその家族に対して十分に説明し、理解を得ているか。</w:t>
            </w:r>
          </w:p>
          <w:p w:rsidR="00C77165" w:rsidRPr="00F72017" w:rsidRDefault="00C77165" w:rsidP="003938E2">
            <w:pPr>
              <w:rPr>
                <w:rFonts w:asciiTheme="minorEastAsia" w:eastAsiaTheme="minorEastAsia" w:hAnsiTheme="minorEastAsia"/>
                <w:color w:val="000000" w:themeColor="text1"/>
              </w:rPr>
            </w:pPr>
          </w:p>
          <w:p w:rsidR="00B77B6E" w:rsidRPr="00F72017" w:rsidRDefault="00B77B6E"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3C1CD44D" wp14:editId="39095D19">
                      <wp:simplePos x="0" y="0"/>
                      <wp:positionH relativeFrom="column">
                        <wp:posOffset>311150</wp:posOffset>
                      </wp:positionH>
                      <wp:positionV relativeFrom="paragraph">
                        <wp:posOffset>815340</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78F87" id="AutoShape 75" o:spid="_x0000_s1026" type="#_x0000_t185" style="position:absolute;left:0;text-align:left;margin-left:24.5pt;margin-top:64.2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" adj="1577" strokeweight=".5pt">
                      <v:textbox inset="5.85pt,.7pt,5.85pt,.7pt"/>
                    </v:shape>
                  </w:pict>
                </mc:Fallback>
              </mc:AlternateContent>
            </w:r>
            <w:r w:rsidR="00A528CA" w:rsidRPr="00F72017">
              <w:rPr>
                <w:rFonts w:asciiTheme="minorEastAsia" w:eastAsiaTheme="minorEastAsia" w:hAnsiTheme="minorEastAsia" w:hint="eastAsia"/>
                <w:color w:val="000000" w:themeColor="text1"/>
              </w:rPr>
              <w:t xml:space="preserve">　　⑦</w:t>
            </w:r>
            <w:r w:rsidR="00EC6E3E" w:rsidRPr="00F72017">
              <w:rPr>
                <w:rFonts w:asciiTheme="minorEastAsia" w:eastAsiaTheme="minorEastAsia" w:hAnsiTheme="minorEastAsia" w:hint="eastAsia"/>
                <w:color w:val="000000" w:themeColor="text1"/>
              </w:rPr>
              <w:t xml:space="preserve">　</w:t>
            </w:r>
            <w:r w:rsidR="00E32197" w:rsidRPr="00F72017">
              <w:rPr>
                <w:rFonts w:asciiTheme="minorEastAsia" w:eastAsiaTheme="minorEastAsia" w:hAnsiTheme="minorEastAsia" w:hint="eastAsia"/>
                <w:color w:val="000000" w:themeColor="text1"/>
              </w:rPr>
              <w:t>計画担当介護支援専門員は、</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者の希望</w:t>
            </w:r>
            <w:r w:rsidRPr="00F72017">
              <w:rPr>
                <w:rFonts w:asciiTheme="minorEastAsia" w:eastAsiaTheme="minorEastAsia" w:hAnsiTheme="minorEastAsia" w:hint="eastAsia"/>
                <w:color w:val="000000" w:themeColor="text1"/>
              </w:rPr>
              <w:t>、</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者についてのアセスメントの結果及び医師の治療方針に基づき、</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者の家族の希望を勘案して、次のアからカの点を記載した地域密着型施設サービス計画の原案を作成しているか。</w:t>
            </w:r>
          </w:p>
          <w:p w:rsidR="00B77B6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ア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者及びその家族の生活に対する意向</w:t>
            </w:r>
          </w:p>
          <w:p w:rsidR="00B77B6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総合的な援助の方針</w:t>
            </w:r>
          </w:p>
          <w:p w:rsidR="00B77B6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生活全般の解決すべき課題</w:t>
            </w:r>
          </w:p>
          <w:p w:rsidR="00B77B6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地域密着型施設サービスの目標及びその達成時期</w:t>
            </w:r>
          </w:p>
          <w:p w:rsidR="00B77B6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地域密着型施設</w:t>
            </w:r>
            <w:r w:rsidR="00E32197" w:rsidRPr="00F72017">
              <w:rPr>
                <w:rFonts w:asciiTheme="minorEastAsia" w:eastAsiaTheme="minorEastAsia" w:hAnsiTheme="minorEastAsia" w:hint="eastAsia"/>
                <w:color w:val="000000" w:themeColor="text1"/>
              </w:rPr>
              <w:t>サ</w:t>
            </w:r>
            <w:r w:rsidRPr="00F72017">
              <w:rPr>
                <w:rFonts w:asciiTheme="minorEastAsia" w:eastAsiaTheme="minorEastAsia" w:hAnsiTheme="minorEastAsia" w:hint="eastAsia"/>
                <w:color w:val="000000" w:themeColor="text1"/>
              </w:rPr>
              <w:t>ービスの内容</w:t>
            </w:r>
          </w:p>
          <w:p w:rsidR="00EC6E3E" w:rsidRPr="00F72017" w:rsidRDefault="00B77B6E" w:rsidP="00B77B6E">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地域密着型施設サービスを提供する上での留意事項等</w:t>
            </w:r>
          </w:p>
          <w:p w:rsidR="00E32197" w:rsidRPr="00F72017" w:rsidRDefault="00E32197" w:rsidP="00E17760">
            <w:pPr>
              <w:ind w:left="630" w:hangingChars="300" w:hanging="630"/>
              <w:rPr>
                <w:rFonts w:asciiTheme="minorEastAsia" w:eastAsiaTheme="minorEastAsia" w:hAnsiTheme="minorEastAsia"/>
                <w:color w:val="000000" w:themeColor="text1"/>
              </w:rPr>
            </w:pPr>
          </w:p>
          <w:p w:rsidR="003938E2" w:rsidRPr="00F72017" w:rsidRDefault="003938E2" w:rsidP="00E17760">
            <w:pPr>
              <w:ind w:left="630" w:hangingChars="300" w:hanging="630"/>
              <w:rPr>
                <w:rFonts w:asciiTheme="minorEastAsia" w:eastAsiaTheme="minorEastAsia" w:hAnsiTheme="minorEastAsia"/>
                <w:color w:val="000000" w:themeColor="text1"/>
              </w:rPr>
            </w:pPr>
          </w:p>
          <w:p w:rsidR="003938E2" w:rsidRPr="00F72017" w:rsidRDefault="003938E2" w:rsidP="00E17760">
            <w:pPr>
              <w:ind w:left="630" w:hangingChars="300" w:hanging="630"/>
              <w:rPr>
                <w:rFonts w:asciiTheme="minorEastAsia" w:eastAsiaTheme="minorEastAsia" w:hAnsiTheme="minorEastAsia"/>
                <w:color w:val="000000" w:themeColor="text1"/>
              </w:rPr>
            </w:pPr>
          </w:p>
          <w:p w:rsidR="00E32197" w:rsidRPr="00F72017" w:rsidRDefault="00A528CA"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⑧</w:t>
            </w:r>
            <w:r w:rsidR="00E32197" w:rsidRPr="00F72017">
              <w:rPr>
                <w:rFonts w:asciiTheme="minorEastAsia" w:eastAsiaTheme="minorEastAsia" w:hAnsiTheme="minorEastAsia" w:hint="eastAsia"/>
                <w:color w:val="000000" w:themeColor="text1"/>
              </w:rPr>
              <w:t xml:space="preserve">　計画担当介護支援専門員は、サービス担当者会議(</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者に対する指定施設サービスの提供に当たる他の担当者(医師、生活相談員、介護職員、看護職員、機能訓練指導員及び管理栄養士等の当該</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者の介護及び生活状況等に関係する者)を招集して行う会議（テレビ電話装置等を活用して行うことができるものとする。）の開催、担当者に対する照会等により、当該</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の原案の内容について、担当者から、専門的な見地からの意見を求めているか。</w:t>
            </w:r>
          </w:p>
          <w:p w:rsidR="00E32197" w:rsidRPr="00F72017" w:rsidRDefault="00E32197" w:rsidP="00E17760">
            <w:pPr>
              <w:ind w:left="630" w:hangingChars="300" w:hanging="630"/>
              <w:rPr>
                <w:rFonts w:asciiTheme="minorEastAsia" w:eastAsiaTheme="minorEastAsia" w:hAnsiTheme="minorEastAsia"/>
                <w:color w:val="000000" w:themeColor="text1"/>
              </w:rPr>
            </w:pPr>
          </w:p>
          <w:p w:rsidR="00E32197" w:rsidRPr="00F72017" w:rsidRDefault="00A528CA" w:rsidP="00C32D02">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⑨</w:t>
            </w:r>
            <w:r w:rsidR="00E32197" w:rsidRPr="00F72017">
              <w:rPr>
                <w:rFonts w:asciiTheme="minorEastAsia" w:eastAsiaTheme="minorEastAsia" w:hAnsiTheme="minorEastAsia" w:hint="eastAsia"/>
                <w:color w:val="000000" w:themeColor="text1"/>
              </w:rPr>
              <w:t xml:space="preserve">　計画担当介護支援専門員は、</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の原案の内容について、</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者又はその家族に対して説明し、文書により</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 xml:space="preserve">者の同意を得ているか。   </w:t>
            </w:r>
          </w:p>
          <w:p w:rsidR="00E32197" w:rsidRPr="00F72017" w:rsidRDefault="00E32197" w:rsidP="00E17760">
            <w:pPr>
              <w:ind w:left="630" w:hangingChars="300" w:hanging="630"/>
              <w:rPr>
                <w:rFonts w:asciiTheme="minorEastAsia" w:eastAsiaTheme="minorEastAsia" w:hAnsiTheme="minorEastAsia"/>
                <w:color w:val="000000" w:themeColor="text1"/>
              </w:rPr>
            </w:pPr>
          </w:p>
          <w:p w:rsidR="00E32197" w:rsidRPr="00F72017" w:rsidRDefault="00A528CA"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⑩</w:t>
            </w:r>
            <w:r w:rsidR="00E32197" w:rsidRPr="00F72017">
              <w:rPr>
                <w:rFonts w:asciiTheme="minorEastAsia" w:eastAsiaTheme="minorEastAsia" w:hAnsiTheme="minorEastAsia" w:hint="eastAsia"/>
                <w:color w:val="000000" w:themeColor="text1"/>
              </w:rPr>
              <w:t xml:space="preserve">　計画担当介護支援専門員は、</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を作成した際には、当該</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を</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者に交付しているか。</w:t>
            </w:r>
          </w:p>
          <w:p w:rsidR="00E32197" w:rsidRPr="00F72017" w:rsidRDefault="00E32197" w:rsidP="00E17760">
            <w:pPr>
              <w:ind w:left="630" w:hangingChars="300" w:hanging="630"/>
              <w:rPr>
                <w:rFonts w:asciiTheme="minorEastAsia" w:eastAsiaTheme="minorEastAsia" w:hAnsiTheme="minorEastAsia"/>
                <w:color w:val="000000" w:themeColor="text1"/>
              </w:rPr>
            </w:pPr>
          </w:p>
          <w:p w:rsidR="00E32197" w:rsidRPr="00F72017" w:rsidRDefault="00A528CA" w:rsidP="00E17760">
            <w:pPr>
              <w:ind w:left="630" w:hangingChars="300" w:hanging="630"/>
              <w:rPr>
                <w:color w:val="000000" w:themeColor="text1"/>
              </w:rPr>
            </w:pPr>
            <w:r w:rsidRPr="00F72017">
              <w:rPr>
                <w:rFonts w:asciiTheme="minorEastAsia" w:eastAsiaTheme="minorEastAsia" w:hAnsiTheme="minorEastAsia" w:hint="eastAsia"/>
                <w:color w:val="000000" w:themeColor="text1"/>
              </w:rPr>
              <w:t xml:space="preserve">　　⑪</w:t>
            </w:r>
            <w:r w:rsidR="00E32197" w:rsidRPr="00F72017">
              <w:rPr>
                <w:rFonts w:asciiTheme="minorEastAsia" w:eastAsiaTheme="minorEastAsia" w:hAnsiTheme="minorEastAsia" w:hint="eastAsia"/>
                <w:color w:val="000000" w:themeColor="text1"/>
              </w:rPr>
              <w:t xml:space="preserve">　計画担当介護支援専門員は、</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の作成後、</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の実施状況の把握(</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者についての継続的なアセスメントを含む。以下「モニタリング」という。) を行い、必要に応じて</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の変更を行っているか。</w:t>
            </w:r>
          </w:p>
          <w:p w:rsidR="00EC6E3E" w:rsidRPr="00F72017" w:rsidRDefault="00EC6E3E" w:rsidP="00E17760">
            <w:pPr>
              <w:ind w:left="630" w:hangingChars="300" w:hanging="630"/>
              <w:rPr>
                <w:rFonts w:asciiTheme="minorEastAsia" w:eastAsiaTheme="minorEastAsia" w:hAnsiTheme="minorEastAsia"/>
                <w:color w:val="000000" w:themeColor="text1"/>
              </w:rPr>
            </w:pPr>
          </w:p>
          <w:p w:rsidR="00E32197" w:rsidRPr="00F72017" w:rsidRDefault="00A528CA"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⑫</w:t>
            </w:r>
            <w:r w:rsidR="00E32197" w:rsidRPr="00F72017">
              <w:rPr>
                <w:rFonts w:asciiTheme="minorEastAsia" w:eastAsiaTheme="minorEastAsia" w:hAnsiTheme="minorEastAsia" w:hint="eastAsia"/>
                <w:color w:val="000000" w:themeColor="text1"/>
              </w:rPr>
              <w:t xml:space="preserve">　計画担当介護支援専門員は、</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のモニタリングの実施に当たっては、</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者及びその家族並びに担当者との連絡を継続的に行うこととし、特段の事情のない限り、定期的に</w:t>
            </w:r>
            <w:r w:rsidR="004B089A" w:rsidRPr="00F72017">
              <w:rPr>
                <w:rFonts w:asciiTheme="minorEastAsia" w:eastAsiaTheme="minorEastAsia" w:hAnsiTheme="minorEastAsia" w:hint="eastAsia"/>
                <w:color w:val="000000" w:themeColor="text1"/>
              </w:rPr>
              <w:t>入所</w:t>
            </w:r>
            <w:r w:rsidR="00E32197" w:rsidRPr="00F72017">
              <w:rPr>
                <w:rFonts w:asciiTheme="minorEastAsia" w:eastAsiaTheme="minorEastAsia" w:hAnsiTheme="minorEastAsia" w:hint="eastAsia"/>
                <w:color w:val="000000" w:themeColor="text1"/>
              </w:rPr>
              <w:t>者と面接を行い、モニタリングの結果を記録しているか。</w:t>
            </w:r>
          </w:p>
          <w:p w:rsidR="00C77165" w:rsidRPr="00F72017" w:rsidRDefault="00C77165" w:rsidP="003938E2">
            <w:pPr>
              <w:rPr>
                <w:rFonts w:asciiTheme="minorEastAsia" w:eastAsiaTheme="minorEastAsia" w:hAnsiTheme="minorEastAsia"/>
                <w:color w:val="000000" w:themeColor="text1"/>
              </w:rPr>
            </w:pPr>
          </w:p>
          <w:p w:rsidR="00E32197" w:rsidRPr="00F72017" w:rsidRDefault="007F441D" w:rsidP="00E3219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368ED4EF" wp14:editId="208BB2F0">
                      <wp:simplePos x="0" y="0"/>
                      <wp:positionH relativeFrom="column">
                        <wp:posOffset>292100</wp:posOffset>
                      </wp:positionH>
                      <wp:positionV relativeFrom="paragraph">
                        <wp:posOffset>802641</wp:posOffset>
                      </wp:positionV>
                      <wp:extent cx="3752850" cy="4953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953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174C" id="AutoShape 75" o:spid="_x0000_s1026" type="#_x0000_t185" style="position:absolute;left:0;text-align:left;margin-left:23pt;margin-top:63.2pt;width:295.5pt;height:3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" adj="1577" strokeweight=".5pt">
                      <v:textbox inset="5.85pt,.7pt,5.85pt,.7pt"/>
                    </v:shape>
                  </w:pict>
                </mc:Fallback>
              </mc:AlternateContent>
            </w:r>
            <w:r w:rsidR="00A528CA" w:rsidRPr="00F72017">
              <w:rPr>
                <w:rFonts w:asciiTheme="minorEastAsia" w:eastAsiaTheme="minorEastAsia" w:hAnsiTheme="minorEastAsia" w:hint="eastAsia"/>
                <w:color w:val="000000" w:themeColor="text1"/>
              </w:rPr>
              <w:t xml:space="preserve">　　⑬</w:t>
            </w:r>
            <w:r w:rsidR="00E32197" w:rsidRPr="00F72017">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w:t>
            </w:r>
            <w:r w:rsidR="005D6288" w:rsidRPr="00F72017">
              <w:rPr>
                <w:rFonts w:asciiTheme="minorEastAsia" w:eastAsiaTheme="minorEastAsia" w:hAnsiTheme="minorEastAsia" w:hint="eastAsia"/>
                <w:color w:val="000000" w:themeColor="text1"/>
              </w:rPr>
              <w:t>地域密着型施設サービス計画</w:t>
            </w:r>
            <w:r w:rsidR="00E32197" w:rsidRPr="00F72017">
              <w:rPr>
                <w:rFonts w:asciiTheme="minorEastAsia" w:eastAsiaTheme="minorEastAsia" w:hAnsiTheme="minorEastAsia" w:hint="eastAsia"/>
                <w:color w:val="000000" w:themeColor="text1"/>
              </w:rPr>
              <w:t>の変更の必要性について、担当者から、専門的な見地からの意見を求めてい</w:t>
            </w:r>
            <w:r w:rsidR="006A5F2A" w:rsidRPr="00F72017">
              <w:rPr>
                <w:rFonts w:asciiTheme="minorEastAsia" w:eastAsiaTheme="minorEastAsia" w:hAnsiTheme="minorEastAsia" w:hint="eastAsia"/>
                <w:color w:val="000000" w:themeColor="text1"/>
              </w:rPr>
              <w:t>る</w:t>
            </w:r>
            <w:r w:rsidR="00E32197" w:rsidRPr="00F72017">
              <w:rPr>
                <w:rFonts w:asciiTheme="minorEastAsia" w:eastAsiaTheme="minorEastAsia" w:hAnsiTheme="minorEastAsia" w:hint="eastAsia"/>
                <w:color w:val="000000" w:themeColor="text1"/>
              </w:rPr>
              <w:t>か。</w:t>
            </w:r>
          </w:p>
          <w:p w:rsidR="00E32197" w:rsidRPr="00F72017" w:rsidRDefault="00E32197" w:rsidP="006A5F2A">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w:t>
            </w:r>
            <w:r w:rsidR="006A5F2A"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者が要介護更新認定を受けた場合</w:t>
            </w:r>
          </w:p>
          <w:p w:rsidR="00E32197" w:rsidRPr="00F72017" w:rsidRDefault="00E32197" w:rsidP="006A5F2A">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w:t>
            </w:r>
            <w:r w:rsidR="006A5F2A"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者が介護状態区分の変更の認定を受けた場合</w:t>
            </w:r>
          </w:p>
          <w:p w:rsidR="006A5F2A" w:rsidRPr="00F72017" w:rsidRDefault="006A5F2A" w:rsidP="00577D44">
            <w:pPr>
              <w:rPr>
                <w:rFonts w:asciiTheme="minorEastAsia" w:eastAsiaTheme="minorEastAsia" w:hAnsiTheme="minorEastAsia"/>
                <w:color w:val="000000" w:themeColor="text1"/>
              </w:rPr>
            </w:pPr>
          </w:p>
          <w:p w:rsidR="006A5F2A" w:rsidRPr="00F72017" w:rsidRDefault="00A528CA" w:rsidP="006A5F2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⑭　⑪の</w:t>
            </w:r>
            <w:r w:rsidR="005D6288" w:rsidRPr="00F72017">
              <w:rPr>
                <w:rFonts w:asciiTheme="minorEastAsia" w:eastAsiaTheme="minorEastAsia" w:hAnsiTheme="minorEastAsia" w:hint="eastAsia"/>
                <w:color w:val="000000" w:themeColor="text1"/>
              </w:rPr>
              <w:t>地域密着型施設サービス計画</w:t>
            </w:r>
            <w:r w:rsidRPr="00F72017">
              <w:rPr>
                <w:rFonts w:asciiTheme="minorEastAsia" w:eastAsiaTheme="minorEastAsia" w:hAnsiTheme="minorEastAsia" w:hint="eastAsia"/>
                <w:color w:val="000000" w:themeColor="text1"/>
              </w:rPr>
              <w:t>の変更に当たっても、②から⑩</w:t>
            </w:r>
            <w:r w:rsidR="006A5F2A" w:rsidRPr="00F72017">
              <w:rPr>
                <w:rFonts w:asciiTheme="minorEastAsia" w:eastAsiaTheme="minorEastAsia" w:hAnsiTheme="minorEastAsia" w:hint="eastAsia"/>
                <w:color w:val="000000" w:themeColor="text1"/>
              </w:rPr>
              <w:t>について行っているか。</w:t>
            </w:r>
          </w:p>
          <w:p w:rsidR="006A5F2A" w:rsidRPr="00F72017" w:rsidRDefault="006A5F2A" w:rsidP="006A5F2A">
            <w:pPr>
              <w:rPr>
                <w:rFonts w:asciiTheme="minorEastAsia" w:eastAsiaTheme="minorEastAsia" w:hAnsiTheme="minorEastAsia"/>
                <w:color w:val="000000" w:themeColor="text1"/>
              </w:rPr>
            </w:pPr>
          </w:p>
          <w:p w:rsidR="003938E2" w:rsidRPr="00F72017" w:rsidRDefault="003938E2" w:rsidP="006A5F2A">
            <w:pPr>
              <w:rPr>
                <w:rFonts w:asciiTheme="minorEastAsia" w:eastAsiaTheme="minorEastAsia" w:hAnsiTheme="minorEastAsia"/>
                <w:color w:val="000000" w:themeColor="text1"/>
              </w:rPr>
            </w:pPr>
          </w:p>
          <w:p w:rsidR="003938E2" w:rsidRPr="00F72017" w:rsidRDefault="003938E2" w:rsidP="006A5F2A">
            <w:pPr>
              <w:rPr>
                <w:rFonts w:asciiTheme="minorEastAsia" w:eastAsiaTheme="minorEastAsia" w:hAnsiTheme="minorEastAsia"/>
                <w:color w:val="000000" w:themeColor="text1"/>
              </w:rPr>
            </w:pPr>
          </w:p>
          <w:p w:rsidR="00EC6E3E" w:rsidRPr="00F72017" w:rsidRDefault="00EC6E3E" w:rsidP="00E17760">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286ABB" w:rsidRPr="00F72017">
              <w:rPr>
                <w:rFonts w:asciiTheme="minorEastAsia" w:eastAsiaTheme="minorEastAsia" w:hAnsiTheme="minorEastAsia" w:hint="eastAsia"/>
                <w:b/>
                <w:color w:val="000000" w:themeColor="text1"/>
              </w:rPr>
              <w:t>16</w:t>
            </w:r>
            <w:r w:rsidR="006A5F2A" w:rsidRPr="00F72017">
              <w:rPr>
                <w:rFonts w:asciiTheme="minorEastAsia" w:eastAsiaTheme="minorEastAsia" w:hAnsiTheme="minorEastAsia" w:hint="eastAsia"/>
                <w:b/>
                <w:color w:val="000000" w:themeColor="text1"/>
              </w:rPr>
              <w:t xml:space="preserve">　介護</w:t>
            </w:r>
          </w:p>
          <w:p w:rsidR="00EC6E3E" w:rsidRPr="00F72017" w:rsidRDefault="00EC6E3E"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006A5F2A" w:rsidRPr="00F72017">
              <w:rPr>
                <w:rFonts w:asciiTheme="minorEastAsia" w:eastAsiaTheme="minorEastAsia" w:hAnsiTheme="minorEastAsia" w:hint="eastAsia"/>
                <w:color w:val="000000" w:themeColor="text1"/>
              </w:rPr>
              <w:t>介護は、入所者の自立の支援及び日常生活の充実に資するよう、入所者の心身の状況に応じて、適切な技術をもって行っているか。</w:t>
            </w:r>
          </w:p>
          <w:p w:rsidR="00EC6E3E" w:rsidRPr="00F72017" w:rsidRDefault="00EC6E3E" w:rsidP="00577D44">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6A5F2A" w:rsidRPr="00F72017" w:rsidRDefault="006A5F2A" w:rsidP="006A5F2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介護サービスの提供に当たっては、入所者の人格に十分配慮し、</w:t>
            </w:r>
            <w:r w:rsidR="005D6288" w:rsidRPr="00F72017">
              <w:rPr>
                <w:rFonts w:asciiTheme="minorEastAsia" w:eastAsiaTheme="minorEastAsia" w:hAnsiTheme="minorEastAsia" w:hint="eastAsia"/>
                <w:color w:val="000000" w:themeColor="text1"/>
              </w:rPr>
              <w:t>地域密着型施設サービス計画</w:t>
            </w:r>
            <w:r w:rsidRPr="00F72017">
              <w:rPr>
                <w:rFonts w:asciiTheme="minorEastAsia" w:eastAsiaTheme="minorEastAsia" w:hAnsiTheme="minorEastAsia" w:hint="eastAsia"/>
                <w:color w:val="000000" w:themeColor="text1"/>
              </w:rPr>
              <w:t>によるサービスの目標等を念頭において行うことが基本であるが、自立している機能の低下が生じないようにするとともに残存機能の維持向上が図られるよう、適切な技術をもって介護サービスを提供し、又は必要な支援を行っているか。</w:t>
            </w:r>
          </w:p>
          <w:p w:rsidR="006A5F2A" w:rsidRPr="00F72017" w:rsidRDefault="006A5F2A" w:rsidP="006A5F2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577D44" w:rsidRPr="00F72017" w:rsidRDefault="00577D44" w:rsidP="007F441D">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③　介護は、各ユニットにおいて</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者が相互に社会的関係を築き、自律的な日常生活を営むことを支援するよう、</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者の心身の状況等に応じ、適切な技術をもって行っているか。</w:t>
            </w:r>
          </w:p>
          <w:p w:rsidR="00C77165" w:rsidRPr="00F72017" w:rsidRDefault="00C77165" w:rsidP="007F441D">
            <w:pPr>
              <w:ind w:leftChars="200" w:left="630" w:hangingChars="100" w:hanging="210"/>
              <w:rPr>
                <w:rFonts w:asciiTheme="minorEastAsia" w:eastAsiaTheme="minorEastAsia" w:hAnsiTheme="minorEastAsia"/>
                <w:color w:val="000000" w:themeColor="text1"/>
              </w:rPr>
            </w:pPr>
          </w:p>
          <w:p w:rsidR="00577D44" w:rsidRPr="00F72017" w:rsidRDefault="00577D44" w:rsidP="006A5F2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471ACA" w:rsidRPr="00F72017">
              <w:rPr>
                <w:rFonts w:asciiTheme="minorEastAsia" w:eastAsiaTheme="minorEastAsia" w:hAnsiTheme="minorEastAsia" w:hint="eastAsia"/>
                <w:color w:val="000000" w:themeColor="text1"/>
              </w:rPr>
              <w:t>④</w:t>
            </w:r>
            <w:r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者の日常生活上の活動への援助が過剰なものとなることのないように留意しているか。</w:t>
            </w:r>
          </w:p>
          <w:p w:rsidR="00577D44" w:rsidRPr="00F72017" w:rsidRDefault="00577D44" w:rsidP="006A5F2A">
            <w:pPr>
              <w:ind w:left="630" w:hangingChars="300" w:hanging="630"/>
              <w:rPr>
                <w:rFonts w:asciiTheme="minorEastAsia" w:eastAsiaTheme="minorEastAsia" w:hAnsiTheme="minorEastAsia"/>
                <w:color w:val="000000" w:themeColor="text1"/>
              </w:rPr>
            </w:pPr>
          </w:p>
          <w:p w:rsidR="00577D44" w:rsidRPr="00F72017" w:rsidRDefault="00577D44" w:rsidP="006A5F2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471ACA" w:rsidRPr="00F72017">
              <w:rPr>
                <w:rFonts w:asciiTheme="minorEastAsia" w:eastAsiaTheme="minorEastAsia" w:hAnsiTheme="minorEastAsia" w:hint="eastAsia"/>
                <w:color w:val="000000" w:themeColor="text1"/>
              </w:rPr>
              <w:t>⑤</w:t>
            </w:r>
            <w:r w:rsidRPr="00F72017">
              <w:rPr>
                <w:rFonts w:asciiTheme="minorEastAsia" w:eastAsiaTheme="minorEastAsia" w:hAnsiTheme="minorEastAsia" w:hint="eastAsia"/>
                <w:color w:val="000000" w:themeColor="text1"/>
              </w:rPr>
              <w:t xml:space="preserve">　単に</w:t>
            </w:r>
            <w:r w:rsidR="004B089A" w:rsidRPr="00F72017">
              <w:rPr>
                <w:rFonts w:asciiTheme="minorEastAsia" w:eastAsiaTheme="minorEastAsia" w:hAnsiTheme="minorEastAsia" w:hint="eastAsia"/>
                <w:color w:val="000000" w:themeColor="text1"/>
              </w:rPr>
              <w:t>入所</w:t>
            </w:r>
            <w:r w:rsidR="00471ACA" w:rsidRPr="00F72017">
              <w:rPr>
                <w:rFonts w:asciiTheme="minorEastAsia" w:eastAsiaTheme="minorEastAsia" w:hAnsiTheme="minorEastAsia" w:hint="eastAsia"/>
                <w:color w:val="000000" w:themeColor="text1"/>
              </w:rPr>
              <w:t>者が家事の中で役割を持つことを支援するにとどまらず、</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者相互の間で、頼り、頼られるといった精神的な面での役割が生まれること</w:t>
            </w:r>
            <w:r w:rsidR="00471ACA" w:rsidRPr="00F72017">
              <w:rPr>
                <w:rFonts w:asciiTheme="minorEastAsia" w:eastAsiaTheme="minorEastAsia" w:hAnsiTheme="minorEastAsia" w:hint="eastAsia"/>
                <w:color w:val="000000" w:themeColor="text1"/>
              </w:rPr>
              <w:t>等考慮し、</w:t>
            </w:r>
            <w:r w:rsidRPr="00F72017">
              <w:rPr>
                <w:rFonts w:asciiTheme="minorEastAsia" w:eastAsiaTheme="minorEastAsia" w:hAnsiTheme="minorEastAsia" w:hint="eastAsia"/>
                <w:color w:val="000000" w:themeColor="text1"/>
              </w:rPr>
              <w:t>支援しているか。</w:t>
            </w:r>
          </w:p>
          <w:p w:rsidR="00577D44" w:rsidRPr="00F72017" w:rsidRDefault="00577D44" w:rsidP="006A5F2A">
            <w:pPr>
              <w:ind w:left="630" w:hangingChars="300" w:hanging="630"/>
              <w:rPr>
                <w:rFonts w:asciiTheme="minorEastAsia" w:eastAsiaTheme="minorEastAsia" w:hAnsiTheme="minorEastAsia"/>
                <w:color w:val="000000" w:themeColor="text1"/>
              </w:rPr>
            </w:pPr>
          </w:p>
          <w:p w:rsidR="00577D44" w:rsidRPr="00F72017" w:rsidRDefault="00471ACA" w:rsidP="00AA45E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ユニットでは、</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者の日常生活における家事（食事の簡単な下準備や配膳、後片付け、清掃やゴミ出しなど）を、</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者が、その心身の状況等に応じて、それぞれの役割を持って行うよう適切に支援しているか。</w:t>
            </w:r>
          </w:p>
          <w:p w:rsidR="00C77165" w:rsidRPr="00F72017" w:rsidRDefault="00C77165" w:rsidP="00471ACA">
            <w:pPr>
              <w:rPr>
                <w:rFonts w:asciiTheme="minorEastAsia" w:eastAsiaTheme="minorEastAsia" w:hAnsiTheme="minorEastAsia"/>
                <w:color w:val="000000" w:themeColor="text1"/>
              </w:rPr>
            </w:pPr>
          </w:p>
          <w:p w:rsidR="00AA45E6" w:rsidRPr="00F72017" w:rsidRDefault="00471ACA" w:rsidP="00AA45E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⑦</w:t>
            </w:r>
            <w:r w:rsidR="006A5F2A" w:rsidRPr="00F72017">
              <w:rPr>
                <w:rFonts w:asciiTheme="minorEastAsia" w:eastAsiaTheme="minorEastAsia" w:hAnsiTheme="minorEastAsia" w:hint="eastAsia"/>
                <w:color w:val="000000" w:themeColor="text1"/>
              </w:rPr>
              <w:t xml:space="preserve">　入浴は、入所者の心身の状況や自立支援を踏まえて、適切な方法により実施しているか。入浴の実施に当たっては、事前に健康管理を行い、入浴すること</w:t>
            </w:r>
            <w:r w:rsidR="00AA45E6" w:rsidRPr="00F72017">
              <w:rPr>
                <w:rFonts w:asciiTheme="minorEastAsia" w:eastAsiaTheme="minorEastAsia" w:hAnsiTheme="minorEastAsia" w:hint="eastAsia"/>
                <w:color w:val="000000" w:themeColor="text1"/>
              </w:rPr>
              <w:t>が困難な場合は、清拭を実施するなど入所者の清潔保持に努めること。</w:t>
            </w:r>
          </w:p>
          <w:p w:rsidR="006A5F2A" w:rsidRPr="00F72017" w:rsidRDefault="00AA45E6" w:rsidP="00AA45E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なお、従来型は</w:t>
            </w:r>
            <w:r w:rsidR="00224474" w:rsidRPr="00F72017">
              <w:rPr>
                <w:rFonts w:asciiTheme="minorEastAsia" w:eastAsiaTheme="minorEastAsia" w:hAnsiTheme="minorEastAsia" w:hint="eastAsia"/>
                <w:color w:val="000000" w:themeColor="text1"/>
              </w:rPr>
              <w:t>１週間で２回以上実施しているか。</w:t>
            </w:r>
          </w:p>
          <w:p w:rsidR="00052A89" w:rsidRPr="00F72017" w:rsidRDefault="00052A89" w:rsidP="00850415">
            <w:pPr>
              <w:rPr>
                <w:rFonts w:asciiTheme="minorEastAsia" w:eastAsiaTheme="minorEastAsia" w:hAnsiTheme="minorEastAsia"/>
                <w:color w:val="000000" w:themeColor="text1"/>
              </w:rPr>
            </w:pPr>
          </w:p>
          <w:p w:rsidR="00052A89" w:rsidRPr="00F72017" w:rsidRDefault="005165CB"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⑧</w:t>
            </w:r>
            <w:r w:rsidR="00052A89" w:rsidRPr="00F72017">
              <w:rPr>
                <w:rFonts w:asciiTheme="minorEastAsia" w:eastAsiaTheme="minorEastAsia" w:hAnsiTheme="minorEastAsia" w:hint="eastAsia"/>
                <w:color w:val="000000" w:themeColor="text1"/>
              </w:rPr>
              <w:t xml:space="preserve">　入所者に対し、心身の状況に応じて、適切な方法により、排せつの自立について必要な援助を行っているか。</w:t>
            </w:r>
          </w:p>
          <w:p w:rsidR="00052A89" w:rsidRPr="00F72017" w:rsidRDefault="00052A89"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052A89" w:rsidRPr="00F72017" w:rsidRDefault="00850415"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⑩</w:t>
            </w:r>
            <w:r w:rsidR="00052A89" w:rsidRPr="00F72017">
              <w:rPr>
                <w:rFonts w:asciiTheme="minorEastAsia" w:eastAsiaTheme="minorEastAsia" w:hAnsiTheme="minorEastAsia" w:hint="eastAsia"/>
                <w:color w:val="000000" w:themeColor="text1"/>
              </w:rPr>
              <w:t xml:space="preserve">　排せつの介護は、入所者の心身の状況や排せつ状況などをもとに、自立支援の観点から、トイレ誘導や排せつ介助等について適切な方法により実施しているか。</w:t>
            </w:r>
          </w:p>
          <w:p w:rsidR="00052A89" w:rsidRPr="00F72017" w:rsidRDefault="00052A89" w:rsidP="00E17760">
            <w:pPr>
              <w:ind w:left="630" w:hangingChars="300" w:hanging="630"/>
              <w:rPr>
                <w:rFonts w:asciiTheme="minorEastAsia" w:eastAsiaTheme="minorEastAsia" w:hAnsiTheme="minorEastAsia"/>
                <w:color w:val="000000" w:themeColor="text1"/>
              </w:rPr>
            </w:pPr>
          </w:p>
          <w:p w:rsidR="00052A89" w:rsidRPr="00F72017" w:rsidRDefault="00850415" w:rsidP="00E177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⑪</w:t>
            </w:r>
            <w:r w:rsidR="00052A89" w:rsidRPr="00F72017">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るか。</w:t>
            </w:r>
          </w:p>
          <w:p w:rsidR="00052A89" w:rsidRPr="00F72017" w:rsidRDefault="00052A89" w:rsidP="00E17760">
            <w:pPr>
              <w:ind w:left="630" w:hangingChars="300" w:hanging="630"/>
              <w:rPr>
                <w:rFonts w:asciiTheme="minorEastAsia" w:eastAsiaTheme="minorEastAsia" w:hAnsiTheme="minorEastAsia"/>
                <w:color w:val="000000" w:themeColor="text1"/>
              </w:rPr>
            </w:pPr>
          </w:p>
          <w:p w:rsidR="009554DE" w:rsidRPr="00F72017" w:rsidRDefault="00850415"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⑫</w:t>
            </w:r>
            <w:r w:rsidR="00052A89" w:rsidRPr="00F72017">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C77165" w:rsidRPr="00F72017" w:rsidRDefault="00C77165" w:rsidP="00C77165">
            <w:pPr>
              <w:ind w:left="630" w:hangingChars="300" w:hanging="630"/>
              <w:rPr>
                <w:rFonts w:asciiTheme="minorEastAsia" w:eastAsiaTheme="minorEastAsia" w:hAnsiTheme="minorEastAsia"/>
                <w:color w:val="000000" w:themeColor="text1"/>
              </w:rPr>
            </w:pPr>
          </w:p>
          <w:p w:rsidR="009554DE" w:rsidRPr="00F72017" w:rsidRDefault="00850415"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⑬</w:t>
            </w:r>
            <w:r w:rsidR="00052A89" w:rsidRPr="00F72017">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9554DE" w:rsidRPr="00F72017" w:rsidRDefault="009554DE" w:rsidP="00052A89">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3888" behindDoc="0" locked="0" layoutInCell="1" allowOverlap="1" wp14:anchorId="56CAC5B5" wp14:editId="3C0F84D3">
                      <wp:simplePos x="0" y="0"/>
                      <wp:positionH relativeFrom="column">
                        <wp:posOffset>282575</wp:posOffset>
                      </wp:positionH>
                      <wp:positionV relativeFrom="paragraph">
                        <wp:posOffset>8890</wp:posOffset>
                      </wp:positionV>
                      <wp:extent cx="3829050" cy="2505075"/>
                      <wp:effectExtent l="0" t="0" r="19050"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505075"/>
                              </a:xfrm>
                              <a:prstGeom prst="bracketPair">
                                <a:avLst>
                                  <a:gd name="adj" fmla="val 17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6C7B" id="AutoShape 75" o:spid="_x0000_s1026" type="#_x0000_t185" style="position:absolute;left:0;text-align:left;margin-left:22.25pt;margin-top:.7pt;width:301.5pt;height:19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" adj="377" strokeweight=".5pt">
                      <v:textbox inset="5.85pt,.7pt,5.85pt,.7pt"/>
                    </v:shape>
                  </w:pict>
                </mc:Fallback>
              </mc:AlternateContent>
            </w:r>
            <w:r w:rsidR="00052A89" w:rsidRPr="00F72017">
              <w:rPr>
                <w:rFonts w:asciiTheme="minorEastAsia" w:eastAsiaTheme="minorEastAsia" w:hAnsiTheme="minorEastAsia" w:hint="eastAsia"/>
                <w:color w:val="000000" w:themeColor="text1"/>
              </w:rPr>
              <w:t xml:space="preserve">　　　ア　当該施設における褥瘡のハイリスク者（日常生活自立度</w:t>
            </w:r>
          </w:p>
          <w:p w:rsidR="009554DE" w:rsidRPr="00F72017" w:rsidRDefault="00052A89"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等が低い入所者等）に対し、褥瘡予防のための計画の作成、</w:t>
            </w:r>
          </w:p>
          <w:p w:rsidR="00052A89" w:rsidRPr="00F72017" w:rsidRDefault="00052A89"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実践並びに評価をしているか。</w:t>
            </w:r>
          </w:p>
          <w:p w:rsidR="009554DE" w:rsidRPr="00F72017" w:rsidRDefault="009554DE" w:rsidP="009554DE">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当該施設において、専任</w:t>
            </w:r>
            <w:r w:rsidR="00052A89" w:rsidRPr="00F72017">
              <w:rPr>
                <w:rFonts w:asciiTheme="minorEastAsia" w:eastAsiaTheme="minorEastAsia" w:hAnsiTheme="minorEastAsia" w:hint="eastAsia"/>
                <w:color w:val="000000" w:themeColor="text1"/>
              </w:rPr>
              <w:t>施設内褥瘡予防対策を担当する</w:t>
            </w:r>
          </w:p>
          <w:p w:rsidR="00052A89" w:rsidRPr="00F72017" w:rsidRDefault="00052A89"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者（看護職員が望ましい。）を決めているか。</w:t>
            </w:r>
          </w:p>
          <w:p w:rsidR="009554DE" w:rsidRPr="00F72017" w:rsidRDefault="00052A89" w:rsidP="00052A89">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医師、看護職員、介護職員、管理栄養士等からなる褥瘡</w:t>
            </w:r>
          </w:p>
          <w:p w:rsidR="00052A89" w:rsidRPr="00F72017" w:rsidRDefault="00052A89"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対策チームを設置しているか。 </w:t>
            </w:r>
          </w:p>
          <w:p w:rsidR="00052A89" w:rsidRPr="00F72017" w:rsidRDefault="00052A89" w:rsidP="00052A89">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当</w:t>
            </w:r>
            <w:r w:rsidR="00D57B7E" w:rsidRPr="00F72017">
              <w:rPr>
                <w:rFonts w:asciiTheme="minorEastAsia" w:eastAsiaTheme="minorEastAsia" w:hAnsiTheme="minorEastAsia" w:hint="eastAsia"/>
                <w:color w:val="000000" w:themeColor="text1"/>
              </w:rPr>
              <w:t>該施設における褥瘡対策の</w:t>
            </w:r>
            <w:r w:rsidRPr="00F72017">
              <w:rPr>
                <w:rFonts w:asciiTheme="minorEastAsia" w:eastAsiaTheme="minorEastAsia" w:hAnsiTheme="minorEastAsia" w:hint="eastAsia"/>
                <w:color w:val="000000" w:themeColor="text1"/>
              </w:rPr>
              <w:t>指針を整備しているか。</w:t>
            </w:r>
          </w:p>
          <w:p w:rsidR="009554DE" w:rsidRPr="00F72017" w:rsidRDefault="00D57B7E" w:rsidP="00052A89">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介護職員等に対し、褥瘡対策に関する施設内職員継続</w:t>
            </w:r>
          </w:p>
          <w:p w:rsidR="00D57B7E" w:rsidRPr="00F72017" w:rsidRDefault="00D57B7E"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教育を実施しているか。</w:t>
            </w:r>
          </w:p>
          <w:p w:rsidR="009554DE" w:rsidRPr="00F72017" w:rsidRDefault="00D57B7E" w:rsidP="0085041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　施設外の専門家による相談、指導を積極的に活用する</w:t>
            </w:r>
          </w:p>
          <w:p w:rsidR="00224474" w:rsidRPr="00F72017" w:rsidRDefault="00D57B7E" w:rsidP="009554DE">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ことが望ましいとされているが、活用しているか。</w:t>
            </w:r>
          </w:p>
          <w:p w:rsidR="00C77165" w:rsidRPr="00F72017" w:rsidRDefault="00C77165" w:rsidP="00043187">
            <w:pPr>
              <w:rPr>
                <w:rFonts w:asciiTheme="minorEastAsia" w:eastAsiaTheme="minorEastAsia" w:hAnsiTheme="minorEastAsia"/>
                <w:color w:val="000000" w:themeColor="text1"/>
              </w:rPr>
            </w:pPr>
          </w:p>
          <w:p w:rsidR="00D57B7E" w:rsidRPr="00F72017" w:rsidRDefault="00850415" w:rsidP="00D57B7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⑭</w:t>
            </w:r>
            <w:r w:rsidR="00D57B7E" w:rsidRPr="00F72017">
              <w:rPr>
                <w:rFonts w:asciiTheme="minorEastAsia" w:eastAsiaTheme="minorEastAsia" w:hAnsiTheme="minorEastAsia" w:hint="eastAsia"/>
                <w:color w:val="000000" w:themeColor="text1"/>
              </w:rPr>
              <w:t xml:space="preserve">　施設は、</w:t>
            </w:r>
            <w:r w:rsidR="004B089A" w:rsidRPr="00F72017">
              <w:rPr>
                <w:rFonts w:asciiTheme="minorEastAsia" w:eastAsiaTheme="minorEastAsia" w:hAnsiTheme="minorEastAsia" w:hint="eastAsia"/>
                <w:color w:val="000000" w:themeColor="text1"/>
              </w:rPr>
              <w:t>入所</w:t>
            </w:r>
            <w:r w:rsidR="00D57B7E" w:rsidRPr="00F72017">
              <w:rPr>
                <w:rFonts w:asciiTheme="minorEastAsia" w:eastAsiaTheme="minorEastAsia" w:hAnsiTheme="minorEastAsia" w:hint="eastAsia"/>
                <w:color w:val="000000" w:themeColor="text1"/>
              </w:rPr>
              <w:t>者にとっての生活の場であることから、</w:t>
            </w:r>
            <w:r w:rsidR="004B089A" w:rsidRPr="00F72017">
              <w:rPr>
                <w:rFonts w:asciiTheme="minorEastAsia" w:eastAsiaTheme="minorEastAsia" w:hAnsiTheme="minorEastAsia" w:hint="eastAsia"/>
                <w:color w:val="000000" w:themeColor="text1"/>
              </w:rPr>
              <w:t>入所</w:t>
            </w:r>
            <w:r w:rsidR="00D57B7E" w:rsidRPr="00F72017">
              <w:rPr>
                <w:rFonts w:asciiTheme="minorEastAsia" w:eastAsiaTheme="minorEastAsia" w:hAnsiTheme="minorEastAsia" w:hint="eastAsia"/>
                <w:color w:val="000000" w:themeColor="text1"/>
              </w:rPr>
              <w:t>者に対し、通常の１日の生活の流れに沿って、離床、着替え、整容等の介護（心身の状況に応じた日常生活上の世話）を適切に行っているか。</w:t>
            </w:r>
          </w:p>
          <w:p w:rsidR="00D57B7E" w:rsidRPr="00F72017" w:rsidRDefault="00D57B7E" w:rsidP="00F045A8">
            <w:pPr>
              <w:ind w:firstLineChars="100" w:firstLine="210"/>
              <w:rPr>
                <w:rFonts w:asciiTheme="minorEastAsia" w:eastAsiaTheme="minorEastAsia" w:hAnsiTheme="minorEastAsia"/>
                <w:color w:val="000000" w:themeColor="text1"/>
              </w:rPr>
            </w:pPr>
          </w:p>
          <w:p w:rsidR="00D57B7E" w:rsidRPr="00F72017" w:rsidRDefault="00850415" w:rsidP="00D57B7E">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⑮</w:t>
            </w:r>
            <w:r w:rsidR="00D57B7E" w:rsidRPr="00F72017">
              <w:rPr>
                <w:rFonts w:asciiTheme="minorEastAsia" w:eastAsiaTheme="minorEastAsia" w:hAnsiTheme="minorEastAsia" w:hint="eastAsia"/>
                <w:color w:val="000000" w:themeColor="text1"/>
              </w:rPr>
              <w:t xml:space="preserve">　常時１人以上の常勤の介護職員を介護に従事させているか。</w:t>
            </w:r>
          </w:p>
          <w:p w:rsidR="00D57B7E" w:rsidRPr="00F72017" w:rsidRDefault="00D57B7E" w:rsidP="00F045A8">
            <w:pPr>
              <w:ind w:firstLineChars="100" w:firstLine="211"/>
              <w:rPr>
                <w:rFonts w:asciiTheme="minorEastAsia" w:eastAsiaTheme="minorEastAsia" w:hAnsiTheme="minorEastAsia"/>
                <w:b/>
                <w:color w:val="000000" w:themeColor="text1"/>
              </w:rPr>
            </w:pPr>
          </w:p>
          <w:p w:rsidR="00D57B7E" w:rsidRPr="00F72017" w:rsidRDefault="009554DE" w:rsidP="00D57B7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⑯</w:t>
            </w:r>
            <w:r w:rsidR="00D57B7E"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00D57B7E" w:rsidRPr="00F72017">
              <w:rPr>
                <w:rFonts w:asciiTheme="minorEastAsia" w:eastAsiaTheme="minorEastAsia" w:hAnsiTheme="minorEastAsia" w:hint="eastAsia"/>
                <w:color w:val="000000" w:themeColor="text1"/>
              </w:rPr>
              <w:t>者に対し、</w:t>
            </w:r>
            <w:r w:rsidR="004B089A" w:rsidRPr="00F72017">
              <w:rPr>
                <w:rFonts w:asciiTheme="minorEastAsia" w:eastAsiaTheme="minorEastAsia" w:hAnsiTheme="minorEastAsia" w:hint="eastAsia"/>
                <w:color w:val="000000" w:themeColor="text1"/>
              </w:rPr>
              <w:t>入所</w:t>
            </w:r>
            <w:r w:rsidR="00D57B7E" w:rsidRPr="00F72017">
              <w:rPr>
                <w:rFonts w:asciiTheme="minorEastAsia" w:eastAsiaTheme="minorEastAsia" w:hAnsiTheme="minorEastAsia" w:hint="eastAsia"/>
                <w:color w:val="000000" w:themeColor="text1"/>
              </w:rPr>
              <w:t>者の負担により、当該指定施設の従業者以外の者による介護を受けさせていないか。</w:t>
            </w:r>
          </w:p>
          <w:p w:rsidR="00D57B7E" w:rsidRPr="00F72017" w:rsidRDefault="00D57B7E" w:rsidP="00D57B7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【受けさせていなければ、「いない」を選択】</w:t>
            </w:r>
          </w:p>
          <w:p w:rsidR="00343F36" w:rsidRPr="00F72017" w:rsidRDefault="00343F36" w:rsidP="00343F36">
            <w:pPr>
              <w:rPr>
                <w:rFonts w:asciiTheme="minorEastAsia" w:eastAsiaTheme="minorEastAsia" w:hAnsiTheme="minorEastAsia"/>
                <w:color w:val="000000" w:themeColor="text1"/>
              </w:rPr>
            </w:pPr>
          </w:p>
          <w:p w:rsidR="00043187" w:rsidRPr="00F72017" w:rsidRDefault="00043187" w:rsidP="00343F36">
            <w:pPr>
              <w:rPr>
                <w:rFonts w:asciiTheme="minorEastAsia" w:eastAsiaTheme="minorEastAsia" w:hAnsiTheme="minorEastAsia"/>
                <w:color w:val="000000" w:themeColor="text1"/>
              </w:rPr>
            </w:pPr>
          </w:p>
          <w:p w:rsidR="00043187" w:rsidRPr="00F72017" w:rsidRDefault="00043187" w:rsidP="00343F36">
            <w:pPr>
              <w:rPr>
                <w:rFonts w:asciiTheme="minorEastAsia" w:eastAsiaTheme="minorEastAsia" w:hAnsiTheme="minorEastAsia"/>
                <w:color w:val="000000" w:themeColor="text1"/>
              </w:rPr>
            </w:pPr>
          </w:p>
          <w:p w:rsidR="00043187" w:rsidRPr="00F72017" w:rsidRDefault="00043187" w:rsidP="00343F36">
            <w:pPr>
              <w:rPr>
                <w:rFonts w:asciiTheme="minorEastAsia" w:eastAsiaTheme="minorEastAsia" w:hAnsiTheme="minorEastAsia"/>
                <w:color w:val="000000" w:themeColor="text1"/>
              </w:rPr>
            </w:pPr>
          </w:p>
          <w:p w:rsidR="00D57B7E" w:rsidRPr="00F72017" w:rsidRDefault="00D57B7E" w:rsidP="00343F36">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286ABB" w:rsidRPr="00F72017">
              <w:rPr>
                <w:rFonts w:asciiTheme="minorEastAsia" w:eastAsiaTheme="minorEastAsia" w:hAnsiTheme="minorEastAsia" w:hint="eastAsia"/>
                <w:b/>
                <w:color w:val="000000" w:themeColor="text1"/>
              </w:rPr>
              <w:t>17</w:t>
            </w:r>
            <w:r w:rsidRPr="00F72017">
              <w:rPr>
                <w:rFonts w:asciiTheme="minorEastAsia" w:eastAsiaTheme="minorEastAsia" w:hAnsiTheme="minorEastAsia" w:hint="eastAsia"/>
                <w:b/>
                <w:color w:val="000000" w:themeColor="text1"/>
              </w:rPr>
              <w:t xml:space="preserve">　食事</w:t>
            </w:r>
          </w:p>
          <w:p w:rsidR="00D57B7E" w:rsidRPr="00F72017" w:rsidRDefault="00D57B7E" w:rsidP="00D57B7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F72017" w:rsidRDefault="00D57B7E" w:rsidP="00343F36">
            <w:pPr>
              <w:rPr>
                <w:rFonts w:asciiTheme="minorEastAsia" w:eastAsiaTheme="minorEastAsia" w:hAnsiTheme="minorEastAsia"/>
                <w:color w:val="000000" w:themeColor="text1"/>
              </w:rPr>
            </w:pPr>
          </w:p>
          <w:p w:rsidR="00D57B7E" w:rsidRPr="00F72017" w:rsidRDefault="00D57B7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D57B7E" w:rsidRPr="00F72017" w:rsidRDefault="00D57B7E" w:rsidP="00D57B7E">
            <w:pPr>
              <w:ind w:left="630" w:hangingChars="300" w:hanging="630"/>
              <w:rPr>
                <w:rFonts w:asciiTheme="minorEastAsia" w:eastAsiaTheme="minorEastAsia" w:hAnsiTheme="minorEastAsia"/>
                <w:color w:val="000000" w:themeColor="text1"/>
              </w:rPr>
            </w:pPr>
          </w:p>
          <w:p w:rsidR="00D57B7E" w:rsidRPr="00F72017" w:rsidRDefault="00D57B7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224474" w:rsidRPr="00F72017" w:rsidRDefault="00224474" w:rsidP="00D57B7E">
            <w:pPr>
              <w:ind w:left="630" w:hangingChars="300" w:hanging="630"/>
              <w:rPr>
                <w:rFonts w:asciiTheme="minorEastAsia" w:eastAsiaTheme="minorEastAsia" w:hAnsiTheme="minorEastAsia"/>
                <w:color w:val="000000" w:themeColor="text1"/>
              </w:rPr>
            </w:pPr>
          </w:p>
          <w:p w:rsidR="00445EFC" w:rsidRPr="00F72017" w:rsidRDefault="00471ACA" w:rsidP="00C7716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　施設側の都合で急かしたりすることなく、</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者が自</w:t>
            </w:r>
            <w:r w:rsidR="001A300E" w:rsidRPr="00F72017">
              <w:rPr>
                <w:rFonts w:asciiTheme="minorEastAsia" w:eastAsiaTheme="minorEastAsia" w:hAnsiTheme="minorEastAsia" w:hint="eastAsia"/>
                <w:color w:val="000000" w:themeColor="text1"/>
              </w:rPr>
              <w:t>分のペースで食事を摂ることができるよう十分な時間を確保している</w:t>
            </w:r>
            <w:r w:rsidRPr="00F72017">
              <w:rPr>
                <w:rFonts w:asciiTheme="minorEastAsia" w:eastAsiaTheme="minorEastAsia" w:hAnsiTheme="minorEastAsia" w:hint="eastAsia"/>
                <w:color w:val="000000" w:themeColor="text1"/>
              </w:rPr>
              <w:t xml:space="preserve">か。 </w:t>
            </w:r>
          </w:p>
          <w:p w:rsidR="00471ACA" w:rsidRPr="00F72017" w:rsidRDefault="00471ACA" w:rsidP="00471ACA">
            <w:pPr>
              <w:ind w:leftChars="200" w:left="630" w:hangingChars="100" w:hanging="210"/>
              <w:rPr>
                <w:rFonts w:asciiTheme="minorEastAsia" w:eastAsiaTheme="minorEastAsia" w:hAnsiTheme="minorEastAsia"/>
                <w:color w:val="000000" w:themeColor="text1"/>
              </w:rPr>
            </w:pPr>
          </w:p>
          <w:p w:rsidR="00096AF0" w:rsidRPr="00F72017" w:rsidRDefault="00096AF0" w:rsidP="00096AF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⑤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者の心身の状況に応じて、適切な方法により、食事の自立について必要な支援を行っているか。</w:t>
            </w:r>
          </w:p>
          <w:p w:rsidR="00096AF0" w:rsidRPr="00F72017" w:rsidRDefault="00096AF0" w:rsidP="00471ACA">
            <w:pPr>
              <w:ind w:leftChars="200" w:left="630" w:hangingChars="100" w:hanging="210"/>
              <w:rPr>
                <w:rFonts w:asciiTheme="minorEastAsia" w:eastAsiaTheme="minorEastAsia" w:hAnsiTheme="minorEastAsia"/>
                <w:color w:val="000000" w:themeColor="text1"/>
              </w:rPr>
            </w:pPr>
          </w:p>
          <w:p w:rsidR="00471ACA" w:rsidRPr="00F72017" w:rsidRDefault="00CD763E" w:rsidP="00471ACA">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⑥</w:t>
            </w:r>
            <w:r w:rsidR="00471ACA"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00471ACA" w:rsidRPr="00F72017">
              <w:rPr>
                <w:rFonts w:asciiTheme="minorEastAsia" w:eastAsiaTheme="minorEastAsia" w:hAnsiTheme="minorEastAsia" w:hint="eastAsia"/>
                <w:color w:val="000000" w:themeColor="text1"/>
              </w:rPr>
              <w:t>者の生活習慣を尊重した適切な時間に食事を提供するとともに、</w:t>
            </w:r>
            <w:r w:rsidR="004B089A" w:rsidRPr="00F72017">
              <w:rPr>
                <w:rFonts w:asciiTheme="minorEastAsia" w:eastAsiaTheme="minorEastAsia" w:hAnsiTheme="minorEastAsia" w:hint="eastAsia"/>
                <w:color w:val="000000" w:themeColor="text1"/>
              </w:rPr>
              <w:t>入所</w:t>
            </w:r>
            <w:r w:rsidR="00471ACA" w:rsidRPr="00F72017">
              <w:rPr>
                <w:rFonts w:asciiTheme="minorEastAsia" w:eastAsiaTheme="minorEastAsia" w:hAnsiTheme="minorEastAsia" w:hint="eastAsia"/>
                <w:color w:val="000000" w:themeColor="text1"/>
              </w:rPr>
              <w:t>者がその心身の状況に応じてできる限り自立して食事を摂ることができるよう必要な時間を確保しているか。</w:t>
            </w:r>
          </w:p>
          <w:p w:rsidR="00096AF0" w:rsidRPr="00F72017" w:rsidRDefault="00096AF0" w:rsidP="00471ACA">
            <w:pPr>
              <w:ind w:leftChars="200" w:left="630" w:hangingChars="100" w:hanging="210"/>
              <w:rPr>
                <w:rFonts w:asciiTheme="minorEastAsia" w:eastAsiaTheme="minorEastAsia" w:hAnsiTheme="minorEastAsia"/>
                <w:color w:val="000000" w:themeColor="text1"/>
              </w:rPr>
            </w:pPr>
          </w:p>
          <w:p w:rsidR="00096AF0" w:rsidRPr="00F72017" w:rsidRDefault="00CD763E" w:rsidP="00096AF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⑦</w:t>
            </w:r>
            <w:r w:rsidR="00096AF0" w:rsidRPr="00F72017">
              <w:rPr>
                <w:rFonts w:asciiTheme="minorEastAsia" w:eastAsiaTheme="minorEastAsia" w:hAnsiTheme="minorEastAsia" w:hint="eastAsia"/>
                <w:color w:val="000000" w:themeColor="text1"/>
              </w:rPr>
              <w:t xml:space="preserve">　</w:t>
            </w:r>
            <w:r w:rsidR="004B089A" w:rsidRPr="00F72017">
              <w:rPr>
                <w:rFonts w:asciiTheme="minorEastAsia" w:eastAsiaTheme="minorEastAsia" w:hAnsiTheme="minorEastAsia" w:hint="eastAsia"/>
                <w:color w:val="000000" w:themeColor="text1"/>
              </w:rPr>
              <w:t>入所</w:t>
            </w:r>
            <w:r w:rsidR="00096AF0" w:rsidRPr="00F72017">
              <w:rPr>
                <w:rFonts w:asciiTheme="minorEastAsia" w:eastAsiaTheme="minorEastAsia" w:hAnsiTheme="minorEastAsia" w:hint="eastAsia"/>
                <w:color w:val="000000" w:themeColor="text1"/>
              </w:rPr>
              <w:t>者が相互に社会的関係を築くことができるよう、その意思を尊重しつつ、できる限り離床し、</w:t>
            </w:r>
            <w:r w:rsidR="004B089A" w:rsidRPr="00F72017">
              <w:rPr>
                <w:rFonts w:asciiTheme="minorEastAsia" w:eastAsiaTheme="minorEastAsia" w:hAnsiTheme="minorEastAsia" w:hint="eastAsia"/>
                <w:color w:val="000000" w:themeColor="text1"/>
              </w:rPr>
              <w:t>入所</w:t>
            </w:r>
            <w:r w:rsidR="00096AF0" w:rsidRPr="00F72017">
              <w:rPr>
                <w:rFonts w:asciiTheme="minorEastAsia" w:eastAsiaTheme="minorEastAsia" w:hAnsiTheme="minorEastAsia" w:hint="eastAsia"/>
                <w:color w:val="000000" w:themeColor="text1"/>
              </w:rPr>
              <w:t>者が共同生活室で食事を摂ることを支援しているか。</w:t>
            </w:r>
          </w:p>
          <w:p w:rsidR="00471ACA" w:rsidRPr="00F72017" w:rsidRDefault="00471ACA" w:rsidP="00471ACA">
            <w:pPr>
              <w:ind w:leftChars="200" w:left="630" w:hangingChars="100" w:hanging="210"/>
              <w:rPr>
                <w:rFonts w:asciiTheme="minorEastAsia" w:eastAsiaTheme="minorEastAsia" w:hAnsiTheme="minorEastAsia"/>
                <w:color w:val="000000" w:themeColor="text1"/>
              </w:rPr>
            </w:pPr>
          </w:p>
          <w:p w:rsidR="00D57B7E" w:rsidRPr="00F72017" w:rsidRDefault="00CD763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⑧</w:t>
            </w:r>
            <w:r w:rsidR="00D57B7E" w:rsidRPr="00F72017">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F72017" w:rsidRDefault="00D57B7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57B7E" w:rsidRPr="00F72017" w:rsidRDefault="00CD763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⑨</w:t>
            </w:r>
            <w:r w:rsidR="00D57B7E" w:rsidRPr="00F72017">
              <w:rPr>
                <w:rFonts w:asciiTheme="minorEastAsia" w:eastAsiaTheme="minorEastAsia" w:hAnsiTheme="minorEastAsia" w:hint="eastAsia"/>
                <w:color w:val="000000" w:themeColor="text1"/>
              </w:rPr>
              <w:t xml:space="preserve">　病弱者に対する献立については、必要に応じ、医師の指導を受けているか。</w:t>
            </w:r>
          </w:p>
          <w:p w:rsidR="00D57B7E" w:rsidRPr="00F72017" w:rsidRDefault="00D57B7E" w:rsidP="00D57B7E">
            <w:pPr>
              <w:ind w:left="630" w:hangingChars="300" w:hanging="630"/>
              <w:rPr>
                <w:rFonts w:asciiTheme="minorEastAsia" w:eastAsiaTheme="minorEastAsia" w:hAnsiTheme="minorEastAsia"/>
                <w:color w:val="000000" w:themeColor="text1"/>
              </w:rPr>
            </w:pPr>
          </w:p>
          <w:p w:rsidR="00D57B7E" w:rsidRPr="00F72017" w:rsidRDefault="00CD763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⑩</w:t>
            </w:r>
            <w:r w:rsidR="00D57B7E" w:rsidRPr="00F72017">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850415" w:rsidRPr="00F72017" w:rsidRDefault="00850415" w:rsidP="00445EFC">
            <w:pPr>
              <w:rPr>
                <w:rFonts w:asciiTheme="minorEastAsia" w:eastAsiaTheme="minorEastAsia" w:hAnsiTheme="minorEastAsia"/>
                <w:color w:val="000000" w:themeColor="text1"/>
              </w:rPr>
            </w:pPr>
          </w:p>
          <w:p w:rsidR="00D57B7E" w:rsidRPr="00F72017" w:rsidRDefault="00CD763E" w:rsidP="00D57B7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⑪</w:t>
            </w:r>
            <w:r w:rsidR="00D57B7E" w:rsidRPr="00F72017">
              <w:rPr>
                <w:rFonts w:asciiTheme="minorEastAsia" w:eastAsiaTheme="minorEastAsia" w:hAnsiTheme="minorEastAsia" w:hint="eastAsia"/>
                <w:color w:val="000000" w:themeColor="text1"/>
              </w:rPr>
              <w:t xml:space="preserve">　食事提供に関しては施設自ら行っているか。</w:t>
            </w:r>
          </w:p>
          <w:p w:rsidR="00D57B7E" w:rsidRPr="00F72017" w:rsidRDefault="00D57B7E" w:rsidP="00D57B7E">
            <w:pPr>
              <w:rPr>
                <w:rFonts w:asciiTheme="minorEastAsia" w:eastAsiaTheme="minorEastAsia" w:hAnsiTheme="minorEastAsia"/>
                <w:color w:val="000000" w:themeColor="text1"/>
              </w:rPr>
            </w:pPr>
          </w:p>
          <w:p w:rsidR="00891794" w:rsidRPr="00F72017" w:rsidRDefault="00891794" w:rsidP="00D57B7E">
            <w:pPr>
              <w:rPr>
                <w:rFonts w:asciiTheme="minorEastAsia" w:eastAsiaTheme="minorEastAsia" w:hAnsiTheme="minorEastAsia"/>
                <w:color w:val="000000" w:themeColor="text1"/>
              </w:rPr>
            </w:pPr>
          </w:p>
          <w:p w:rsidR="00891794" w:rsidRPr="00F72017" w:rsidRDefault="00891794" w:rsidP="00D57B7E">
            <w:pPr>
              <w:rPr>
                <w:rFonts w:asciiTheme="minorEastAsia" w:eastAsiaTheme="minorEastAsia" w:hAnsiTheme="minorEastAsia"/>
                <w:color w:val="000000" w:themeColor="text1"/>
              </w:rPr>
            </w:pPr>
          </w:p>
          <w:p w:rsidR="00891794" w:rsidRPr="00F72017" w:rsidRDefault="00891794" w:rsidP="00D57B7E">
            <w:pPr>
              <w:rPr>
                <w:rFonts w:asciiTheme="minorEastAsia" w:eastAsiaTheme="minorEastAsia" w:hAnsiTheme="minorEastAsia"/>
                <w:color w:val="000000" w:themeColor="text1"/>
              </w:rPr>
            </w:pPr>
          </w:p>
          <w:p w:rsidR="00D57B7E" w:rsidRPr="00F72017" w:rsidRDefault="00CD763E" w:rsidP="00F0143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⑫</w:t>
            </w:r>
            <w:r w:rsidR="00F0143C"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rPr>
              <w:t>⑪</w:t>
            </w:r>
            <w:r w:rsidR="00D57B7E" w:rsidRPr="00F72017">
              <w:rPr>
                <w:rFonts w:asciiTheme="minorEastAsia" w:eastAsiaTheme="minorEastAsia" w:hAnsiTheme="minorEastAsia" w:hint="eastAsia"/>
                <w:color w:val="000000" w:themeColor="text1"/>
              </w:rPr>
              <w:t>で委託</w:t>
            </w:r>
            <w:r w:rsidR="00F0143C" w:rsidRPr="00F72017">
              <w:rPr>
                <w:rFonts w:asciiTheme="minorEastAsia" w:eastAsiaTheme="minorEastAsia" w:hAnsiTheme="minorEastAsia" w:hint="eastAsia"/>
                <w:color w:val="000000" w:themeColor="text1"/>
              </w:rPr>
              <w:t>を選んだ場合、</w:t>
            </w:r>
            <w:r w:rsidR="00D57B7E" w:rsidRPr="00F72017">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F72017">
              <w:rPr>
                <w:rFonts w:asciiTheme="minorEastAsia" w:eastAsiaTheme="minorEastAsia" w:hAnsiTheme="minorEastAsia" w:hint="eastAsia"/>
                <w:color w:val="000000" w:themeColor="text1"/>
              </w:rPr>
              <w:t>るような体制と契約内容により、食事サービスの質が確保されている</w:t>
            </w:r>
            <w:r w:rsidR="00D57B7E" w:rsidRPr="00F72017">
              <w:rPr>
                <w:rFonts w:asciiTheme="minorEastAsia" w:eastAsiaTheme="minorEastAsia" w:hAnsiTheme="minorEastAsia" w:hint="eastAsia"/>
                <w:color w:val="000000" w:themeColor="text1"/>
              </w:rPr>
              <w:t>か。</w:t>
            </w:r>
          </w:p>
          <w:p w:rsidR="00F0143C" w:rsidRPr="00F72017" w:rsidRDefault="00F0143C" w:rsidP="00F0143C">
            <w:pPr>
              <w:ind w:left="630" w:hangingChars="300" w:hanging="630"/>
              <w:rPr>
                <w:rFonts w:asciiTheme="minorEastAsia" w:eastAsiaTheme="minorEastAsia" w:hAnsiTheme="minorEastAsia"/>
                <w:color w:val="000000" w:themeColor="text1"/>
              </w:rPr>
            </w:pPr>
          </w:p>
          <w:p w:rsidR="00F0143C" w:rsidRPr="00F72017" w:rsidRDefault="00CD763E" w:rsidP="00F0143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⑬</w:t>
            </w:r>
            <w:r w:rsidR="00F0143C" w:rsidRPr="00F72017">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食事提供については、入所者の嚥下や咀嚼の状況、食欲など心身の状態等を当該入所者の食事に的確に反映させるために、居室関係部門と食事関係部門との連絡が十分とられているか。</w:t>
            </w:r>
          </w:p>
          <w:p w:rsidR="00F0143C" w:rsidRPr="00F72017" w:rsidRDefault="00F0143C" w:rsidP="00F0143C">
            <w:pPr>
              <w:rPr>
                <w:rFonts w:asciiTheme="minorEastAsia" w:eastAsiaTheme="minorEastAsia" w:hAnsiTheme="minorEastAsia"/>
                <w:color w:val="000000" w:themeColor="text1"/>
              </w:rPr>
            </w:pPr>
          </w:p>
          <w:p w:rsidR="00F0143C" w:rsidRPr="00F72017" w:rsidRDefault="00F0143C" w:rsidP="00F0143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CD763E" w:rsidRPr="00F72017">
              <w:rPr>
                <w:rFonts w:asciiTheme="minorEastAsia" w:eastAsiaTheme="minorEastAsia" w:hAnsiTheme="minorEastAsia" w:hint="eastAsia"/>
                <w:color w:val="000000" w:themeColor="text1"/>
              </w:rPr>
              <w:t>⑭</w:t>
            </w:r>
            <w:r w:rsidRPr="00F72017">
              <w:rPr>
                <w:rFonts w:asciiTheme="minorEastAsia" w:eastAsiaTheme="minorEastAsia" w:hAnsiTheme="minorEastAsia" w:hint="eastAsia"/>
                <w:color w:val="000000" w:themeColor="text1"/>
              </w:rPr>
              <w:t xml:space="preserve">　入所者に対しては適切な栄養食事相談を行っているか。</w:t>
            </w:r>
          </w:p>
          <w:p w:rsidR="00F0143C" w:rsidRPr="00F72017" w:rsidRDefault="00F0143C" w:rsidP="00F0143C">
            <w:pPr>
              <w:ind w:left="630" w:hangingChars="300" w:hanging="630"/>
              <w:rPr>
                <w:rFonts w:asciiTheme="minorEastAsia" w:eastAsiaTheme="minorEastAsia" w:hAnsiTheme="minorEastAsia"/>
                <w:color w:val="000000" w:themeColor="text1"/>
              </w:rPr>
            </w:pPr>
          </w:p>
          <w:p w:rsidR="00F0143C" w:rsidRPr="00F72017" w:rsidRDefault="00CD763E" w:rsidP="00F0143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⑮</w:t>
            </w:r>
            <w:r w:rsidR="00F0143C" w:rsidRPr="00F72017">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0143C" w:rsidRPr="00F72017" w:rsidRDefault="00F0143C" w:rsidP="00F0143C">
            <w:pPr>
              <w:ind w:left="630" w:hangingChars="300" w:hanging="630"/>
              <w:rPr>
                <w:rFonts w:asciiTheme="minorEastAsia" w:eastAsiaTheme="minorEastAsia" w:hAnsiTheme="minorEastAsia"/>
                <w:color w:val="000000" w:themeColor="text1"/>
              </w:rPr>
            </w:pPr>
          </w:p>
          <w:p w:rsidR="00F0143C" w:rsidRPr="00F72017" w:rsidRDefault="00F0143C" w:rsidP="00F0143C">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224474" w:rsidRPr="00F72017">
              <w:rPr>
                <w:rFonts w:asciiTheme="minorEastAsia" w:eastAsiaTheme="minorEastAsia" w:hAnsiTheme="minorEastAsia" w:hint="eastAsia"/>
                <w:b/>
                <w:color w:val="000000" w:themeColor="text1"/>
              </w:rPr>
              <w:t>1</w:t>
            </w:r>
            <w:r w:rsidR="00286ABB" w:rsidRPr="00F72017">
              <w:rPr>
                <w:rFonts w:asciiTheme="minorEastAsia" w:eastAsiaTheme="minorEastAsia" w:hAnsiTheme="minorEastAsia" w:hint="eastAsia"/>
                <w:b/>
                <w:color w:val="000000" w:themeColor="text1"/>
              </w:rPr>
              <w:t>8</w:t>
            </w:r>
            <w:r w:rsidRPr="00F72017">
              <w:rPr>
                <w:rFonts w:asciiTheme="minorEastAsia" w:eastAsiaTheme="minorEastAsia" w:hAnsiTheme="minorEastAsia" w:hint="eastAsia"/>
                <w:b/>
                <w:color w:val="000000" w:themeColor="text1"/>
              </w:rPr>
              <w:t xml:space="preserve">　相談及び援助</w:t>
            </w:r>
          </w:p>
          <w:p w:rsidR="00F0143C" w:rsidRPr="00F72017" w:rsidRDefault="00F0143C" w:rsidP="00445EFC">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常に</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者の心身の状況、その置かれている環境等の的確な把握に努め、</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者又はその家族に対し、その相談に適切に応じるとともに、必要な助言その他の援助を行っているか。</w:t>
            </w:r>
          </w:p>
          <w:p w:rsidR="00C77165" w:rsidRPr="00F72017" w:rsidRDefault="00C77165" w:rsidP="00445EFC">
            <w:pPr>
              <w:ind w:leftChars="200" w:left="420" w:firstLineChars="100" w:firstLine="210"/>
              <w:rPr>
                <w:rFonts w:asciiTheme="minorEastAsia" w:eastAsiaTheme="minorEastAsia" w:hAnsiTheme="minorEastAsia"/>
                <w:color w:val="000000" w:themeColor="text1"/>
              </w:rPr>
            </w:pPr>
          </w:p>
          <w:p w:rsidR="00F0143C" w:rsidRPr="00F72017" w:rsidRDefault="00F0143C" w:rsidP="00343F36">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286ABB" w:rsidRPr="00F72017">
              <w:rPr>
                <w:rFonts w:asciiTheme="minorEastAsia" w:eastAsiaTheme="minorEastAsia" w:hAnsiTheme="minorEastAsia" w:hint="eastAsia"/>
                <w:b/>
                <w:color w:val="000000" w:themeColor="text1"/>
              </w:rPr>
              <w:t>19</w:t>
            </w:r>
            <w:r w:rsidRPr="00F72017">
              <w:rPr>
                <w:rFonts w:asciiTheme="minorEastAsia" w:eastAsiaTheme="minorEastAsia" w:hAnsiTheme="minorEastAsia" w:hint="eastAsia"/>
                <w:b/>
                <w:color w:val="000000" w:themeColor="text1"/>
              </w:rPr>
              <w:t xml:space="preserve">　社会生活上の便宜の提供等</w:t>
            </w:r>
          </w:p>
          <w:p w:rsidR="00F0143C" w:rsidRPr="00F72017" w:rsidRDefault="00F0143C" w:rsidP="00F0143C">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0122A9" w:rsidRPr="00F72017" w:rsidRDefault="000122A9" w:rsidP="00F0143C">
            <w:pPr>
              <w:ind w:leftChars="200" w:left="630" w:hangingChars="100" w:hanging="210"/>
              <w:rPr>
                <w:rFonts w:asciiTheme="minorEastAsia" w:eastAsiaTheme="minorEastAsia" w:hAnsiTheme="minorEastAsia"/>
                <w:color w:val="000000" w:themeColor="text1"/>
              </w:rPr>
            </w:pPr>
          </w:p>
          <w:p w:rsidR="000122A9" w:rsidRPr="00F72017" w:rsidRDefault="000122A9" w:rsidP="000122A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　ユニット型施設は、</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者の嗜好に応じた趣味、教養又は娯楽に係る活動の機会を提供するとともに、</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者が自律的に行うこれらの活動を支援しているか。</w:t>
            </w:r>
          </w:p>
          <w:p w:rsidR="00C77165" w:rsidRPr="00F72017" w:rsidRDefault="00C77165" w:rsidP="00A41E9A">
            <w:pPr>
              <w:rPr>
                <w:rFonts w:asciiTheme="minorEastAsia" w:eastAsiaTheme="minorEastAsia" w:hAnsiTheme="minorEastAsia"/>
                <w:color w:val="000000" w:themeColor="text1"/>
              </w:rPr>
            </w:pPr>
          </w:p>
          <w:p w:rsidR="000122A9" w:rsidRPr="00F72017" w:rsidRDefault="00A90D86" w:rsidP="000122A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③　</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者一人一</w:t>
            </w:r>
            <w:r w:rsidR="000122A9" w:rsidRPr="00F72017">
              <w:rPr>
                <w:rFonts w:asciiTheme="minorEastAsia" w:eastAsiaTheme="minorEastAsia" w:hAnsiTheme="minorEastAsia" w:hint="eastAsia"/>
                <w:color w:val="000000" w:themeColor="text1"/>
              </w:rPr>
              <w:t>人の嗜好を把握</w:t>
            </w:r>
            <w:r w:rsidR="00C77165" w:rsidRPr="00F72017">
              <w:rPr>
                <w:rFonts w:asciiTheme="minorEastAsia" w:eastAsiaTheme="minorEastAsia" w:hAnsiTheme="minorEastAsia" w:hint="eastAsia"/>
                <w:color w:val="000000" w:themeColor="text1"/>
              </w:rPr>
              <w:t>した上で、それに応じた趣味、教養又は娯楽に係る活動の機会を提供し、同好会やクラブ活動等</w:t>
            </w:r>
            <w:r w:rsidR="000122A9" w:rsidRPr="00F72017">
              <w:rPr>
                <w:rFonts w:asciiTheme="minorEastAsia" w:eastAsiaTheme="minorEastAsia" w:hAnsiTheme="minorEastAsia" w:hint="eastAsia"/>
                <w:color w:val="000000" w:themeColor="text1"/>
              </w:rPr>
              <w:t>を含め、</w:t>
            </w:r>
            <w:r w:rsidR="004B089A" w:rsidRPr="00F72017">
              <w:rPr>
                <w:rFonts w:asciiTheme="minorEastAsia" w:eastAsiaTheme="minorEastAsia" w:hAnsiTheme="minorEastAsia" w:hint="eastAsia"/>
                <w:color w:val="000000" w:themeColor="text1"/>
              </w:rPr>
              <w:t>入所</w:t>
            </w:r>
            <w:r w:rsidR="000122A9" w:rsidRPr="00F72017">
              <w:rPr>
                <w:rFonts w:asciiTheme="minorEastAsia" w:eastAsiaTheme="minorEastAsia" w:hAnsiTheme="minorEastAsia" w:hint="eastAsia"/>
                <w:color w:val="000000" w:themeColor="text1"/>
              </w:rPr>
              <w:t>者が自律的に行うこれらの活動を支援しているか。</w:t>
            </w:r>
          </w:p>
          <w:p w:rsidR="00F0143C" w:rsidRPr="00F72017" w:rsidRDefault="00F0143C" w:rsidP="00F0143C">
            <w:pPr>
              <w:ind w:leftChars="200" w:left="630" w:hangingChars="100" w:hanging="210"/>
              <w:rPr>
                <w:rFonts w:asciiTheme="minorEastAsia" w:eastAsiaTheme="minorEastAsia" w:hAnsiTheme="minorEastAsia"/>
                <w:color w:val="000000" w:themeColor="text1"/>
              </w:rPr>
            </w:pPr>
          </w:p>
          <w:p w:rsidR="00F0143C" w:rsidRPr="00F72017" w:rsidRDefault="000122A9" w:rsidP="00F0143C">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w:t>
            </w:r>
            <w:r w:rsidR="00F0143C" w:rsidRPr="00F72017">
              <w:rPr>
                <w:rFonts w:asciiTheme="minorEastAsia" w:eastAsiaTheme="minorEastAsia" w:hAnsiTheme="minorEastAsia" w:hint="eastAsia"/>
                <w:color w:val="000000" w:themeColor="text1"/>
              </w:rPr>
              <w:t xml:space="preserve">　入所者が日常生活を営むのに必要な行政機関等に対する手続について、その者又はその家族において行うことが困難である場合は、その者の同意を得て、代わって行っているか。   </w:t>
            </w:r>
          </w:p>
          <w:p w:rsidR="00F0143C" w:rsidRPr="00F72017" w:rsidRDefault="00F0143C" w:rsidP="00F0143C">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F0143C" w:rsidRPr="00F72017" w:rsidRDefault="000122A9" w:rsidP="00343F3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w:t>
            </w:r>
            <w:r w:rsidR="00F0143C" w:rsidRPr="00F72017">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F72017" w:rsidRDefault="000122A9" w:rsidP="00343F36">
            <w:pPr>
              <w:ind w:left="630" w:hangingChars="300" w:hanging="630"/>
              <w:rPr>
                <w:rFonts w:asciiTheme="minorEastAsia" w:eastAsiaTheme="minorEastAsia" w:hAnsiTheme="minorEastAsia"/>
                <w:color w:val="000000" w:themeColor="text1"/>
              </w:rPr>
            </w:pPr>
          </w:p>
          <w:p w:rsidR="00D45662" w:rsidRPr="00F72017" w:rsidRDefault="00D45662" w:rsidP="00343F36">
            <w:pPr>
              <w:ind w:left="630" w:hangingChars="300" w:hanging="630"/>
              <w:rPr>
                <w:rFonts w:asciiTheme="minorEastAsia" w:eastAsiaTheme="minorEastAsia" w:hAnsiTheme="minorEastAsia"/>
                <w:color w:val="000000" w:themeColor="text1"/>
              </w:rPr>
            </w:pPr>
          </w:p>
          <w:p w:rsidR="00D45662" w:rsidRPr="00F72017" w:rsidRDefault="00D45662" w:rsidP="00343F36">
            <w:pPr>
              <w:ind w:left="630" w:hangingChars="300" w:hanging="630"/>
              <w:rPr>
                <w:rFonts w:asciiTheme="minorEastAsia" w:eastAsiaTheme="minorEastAsia" w:hAnsiTheme="minorEastAsia"/>
                <w:color w:val="000000" w:themeColor="text1"/>
              </w:rPr>
            </w:pPr>
          </w:p>
          <w:p w:rsidR="000122A9" w:rsidRPr="00F72017" w:rsidRDefault="000122A9" w:rsidP="00343F3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⑥　ユニット型施設の居室は､家族や友人が来訪・宿泊して</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 xml:space="preserve">者と交流するのに適した個室であることから、家族等ができるだけ気軽に来訪・宿泊することができるよう配慮しているか。 </w:t>
            </w:r>
          </w:p>
          <w:p w:rsidR="00F0143C" w:rsidRPr="00F72017" w:rsidRDefault="00F0143C" w:rsidP="00343F36">
            <w:pPr>
              <w:ind w:left="630" w:hangingChars="300" w:hanging="630"/>
              <w:rPr>
                <w:rFonts w:asciiTheme="minorEastAsia" w:eastAsiaTheme="minorEastAsia" w:hAnsiTheme="minorEastAsia"/>
                <w:color w:val="000000" w:themeColor="text1"/>
              </w:rPr>
            </w:pPr>
          </w:p>
          <w:p w:rsidR="00F0143C" w:rsidRPr="00F72017" w:rsidRDefault="000122A9" w:rsidP="00F0143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⑦</w:t>
            </w:r>
            <w:r w:rsidR="00F0143C" w:rsidRPr="00F72017">
              <w:rPr>
                <w:rFonts w:asciiTheme="minorEastAsia" w:eastAsiaTheme="minorEastAsia" w:hAnsiTheme="minorEastAsia" w:hint="eastAsia"/>
                <w:color w:val="000000" w:themeColor="text1"/>
              </w:rPr>
              <w:t xml:space="preserve">　入所者の家族に対し、当該施設の会報の送付、当該施設が実施する行事への参加の呼びかけ等によって入所者とその家族が交流できる機会等を確保するよう努めているか。</w:t>
            </w:r>
          </w:p>
          <w:p w:rsidR="00F0143C" w:rsidRPr="00F72017" w:rsidRDefault="00F0143C" w:rsidP="00F0143C">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また、入所者と家族の面会の場所や時間等についても、入所者やその家族の利便に配慮したものとするよう努めているか。 </w:t>
            </w:r>
          </w:p>
          <w:p w:rsidR="00F0143C" w:rsidRPr="00F72017" w:rsidRDefault="00F0143C" w:rsidP="00343F36">
            <w:pPr>
              <w:ind w:left="630" w:hangingChars="300" w:hanging="630"/>
              <w:rPr>
                <w:rFonts w:asciiTheme="minorEastAsia" w:eastAsiaTheme="minorEastAsia" w:hAnsiTheme="minorEastAsia"/>
                <w:color w:val="000000" w:themeColor="text1"/>
              </w:rPr>
            </w:pPr>
          </w:p>
          <w:p w:rsidR="000122A9" w:rsidRPr="00F72017" w:rsidRDefault="000122A9"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⑧</w:t>
            </w:r>
            <w:r w:rsidR="00F0143C" w:rsidRPr="00F72017">
              <w:rPr>
                <w:rFonts w:asciiTheme="minorEastAsia" w:eastAsiaTheme="minorEastAsia" w:hAnsiTheme="minorEastAsia" w:hint="eastAsia"/>
                <w:color w:val="000000" w:themeColor="text1"/>
              </w:rPr>
              <w:t xml:space="preserve">　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るか。  </w:t>
            </w:r>
          </w:p>
          <w:p w:rsidR="00B159F8" w:rsidRPr="00F72017" w:rsidRDefault="00B159F8" w:rsidP="0081030E">
            <w:pPr>
              <w:rPr>
                <w:rFonts w:asciiTheme="minorEastAsia" w:eastAsiaTheme="minorEastAsia" w:hAnsiTheme="minorEastAsia"/>
                <w:color w:val="000000" w:themeColor="text1"/>
              </w:rPr>
            </w:pPr>
          </w:p>
          <w:p w:rsidR="00AE4BB7" w:rsidRPr="00F72017" w:rsidRDefault="00AE4BB7" w:rsidP="00343F36">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286ABB" w:rsidRPr="00F72017">
              <w:rPr>
                <w:rFonts w:asciiTheme="minorEastAsia" w:eastAsiaTheme="minorEastAsia" w:hAnsiTheme="minorEastAsia" w:hint="eastAsia"/>
                <w:b/>
                <w:color w:val="000000" w:themeColor="text1"/>
              </w:rPr>
              <w:t>20</w:t>
            </w:r>
            <w:r w:rsidRPr="00F72017">
              <w:rPr>
                <w:rFonts w:asciiTheme="minorEastAsia" w:eastAsiaTheme="minorEastAsia" w:hAnsiTheme="minorEastAsia" w:hint="eastAsia"/>
                <w:b/>
                <w:color w:val="000000" w:themeColor="text1"/>
              </w:rPr>
              <w:t xml:space="preserve">　機能訓練</w:t>
            </w:r>
          </w:p>
          <w:p w:rsidR="00AE4BB7" w:rsidRPr="00F72017" w:rsidRDefault="00AE4BB7" w:rsidP="00445EF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入所者に対し、その心身の状況等に応じて、日常生活を営むのに必要な機能を改善し、又はその減退を防止するための訓練を行っているか。</w:t>
            </w:r>
          </w:p>
          <w:p w:rsidR="00445EFC" w:rsidRPr="00F72017" w:rsidRDefault="00445EFC" w:rsidP="00445EFC">
            <w:pPr>
              <w:ind w:left="630" w:hangingChars="300" w:hanging="630"/>
              <w:rPr>
                <w:rFonts w:asciiTheme="minorEastAsia" w:eastAsiaTheme="minorEastAsia" w:hAnsiTheme="minorEastAsia"/>
                <w:color w:val="000000" w:themeColor="text1"/>
              </w:rPr>
            </w:pPr>
          </w:p>
          <w:p w:rsidR="00C77165" w:rsidRPr="00F72017" w:rsidRDefault="00AE4BB7" w:rsidP="00C7716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①の機能訓練は、機能訓練室における機能訓練に限るものではなく、日常生活の中での機能訓練やレクリエーション、行事の実施等を通じた</w:t>
            </w:r>
            <w:r w:rsidR="00C77165" w:rsidRPr="00F72017">
              <w:rPr>
                <w:rFonts w:asciiTheme="minorEastAsia" w:eastAsiaTheme="minorEastAsia" w:hAnsiTheme="minorEastAsia" w:hint="eastAsia"/>
                <w:color w:val="000000" w:themeColor="text1"/>
              </w:rPr>
              <w:t>機能訓練も含むものであり、これらについても十分に配慮しているか。</w:t>
            </w:r>
          </w:p>
          <w:p w:rsidR="00445EFC" w:rsidRPr="00F72017" w:rsidRDefault="00445EFC"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14997" w:rsidRPr="00F72017" w:rsidRDefault="00A14997" w:rsidP="00445EFC">
            <w:pPr>
              <w:ind w:left="630" w:hangingChars="300" w:hanging="630"/>
              <w:rPr>
                <w:rFonts w:asciiTheme="minorEastAsia" w:eastAsiaTheme="minorEastAsia" w:hAnsiTheme="minorEastAsia"/>
                <w:color w:val="000000" w:themeColor="text1"/>
              </w:rPr>
            </w:pPr>
          </w:p>
          <w:p w:rsidR="00AE4BB7" w:rsidRPr="00F72017" w:rsidRDefault="00AE4BB7" w:rsidP="00343F36">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286ABB" w:rsidRPr="00F72017">
              <w:rPr>
                <w:rFonts w:asciiTheme="minorEastAsia" w:eastAsiaTheme="minorEastAsia" w:hAnsiTheme="minorEastAsia" w:hint="eastAsia"/>
                <w:b/>
                <w:color w:val="000000" w:themeColor="text1"/>
              </w:rPr>
              <w:t>21</w:t>
            </w:r>
            <w:r w:rsidRPr="00F72017">
              <w:rPr>
                <w:rFonts w:asciiTheme="minorEastAsia" w:eastAsiaTheme="minorEastAsia" w:hAnsiTheme="minorEastAsia" w:hint="eastAsia"/>
                <w:b/>
                <w:color w:val="000000" w:themeColor="text1"/>
              </w:rPr>
              <w:t xml:space="preserve">　栄養管理</w:t>
            </w:r>
          </w:p>
          <w:p w:rsidR="00B159F8" w:rsidRPr="00F72017" w:rsidRDefault="006E08EB" w:rsidP="00445EFC">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入所者の栄養状態の維持及び改善を図り、自立した日常生活を営むことができるよう、</w:t>
            </w:r>
            <w:r w:rsidR="00AE4BB7" w:rsidRPr="00F72017">
              <w:rPr>
                <w:rFonts w:asciiTheme="minorEastAsia" w:eastAsiaTheme="minorEastAsia" w:hAnsiTheme="minorEastAsia" w:hint="eastAsia"/>
                <w:color w:val="000000" w:themeColor="text1"/>
              </w:rPr>
              <w:t>入所者の状態に応じた栄養管理</w:t>
            </w:r>
            <w:r w:rsidR="001A300E" w:rsidRPr="00F72017">
              <w:rPr>
                <w:rFonts w:asciiTheme="minorEastAsia" w:eastAsiaTheme="minorEastAsia" w:hAnsiTheme="minorEastAsia" w:hint="eastAsia"/>
                <w:color w:val="000000" w:themeColor="text1"/>
              </w:rPr>
              <w:t>を計画的に行わなければならないと規定されている</w:t>
            </w:r>
            <w:r w:rsidR="00AE4BB7" w:rsidRPr="00F72017">
              <w:rPr>
                <w:rFonts w:asciiTheme="minorEastAsia" w:eastAsiaTheme="minorEastAsia" w:hAnsiTheme="minorEastAsia" w:hint="eastAsia"/>
                <w:color w:val="000000" w:themeColor="text1"/>
              </w:rPr>
              <w:t>が実施しているか。</w:t>
            </w:r>
          </w:p>
          <w:p w:rsidR="008E6CDB" w:rsidRPr="00F72017" w:rsidRDefault="008E6CDB" w:rsidP="00343F3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9856" behindDoc="0" locked="0" layoutInCell="1" allowOverlap="1" wp14:anchorId="054900A5" wp14:editId="5CAA61A7">
                      <wp:simplePos x="0" y="0"/>
                      <wp:positionH relativeFrom="column">
                        <wp:posOffset>201309</wp:posOffset>
                      </wp:positionH>
                      <wp:positionV relativeFrom="paragraph">
                        <wp:posOffset>-1850</wp:posOffset>
                      </wp:positionV>
                      <wp:extent cx="3962400" cy="3326860"/>
                      <wp:effectExtent l="0" t="0" r="19050" b="2603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32686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6302" id="AutoShape 75" o:spid="_x0000_s1026" type="#_x0000_t185" style="position:absolute;left:0;text-align:left;margin-left:15.85pt;margin-top:-.15pt;width:312pt;height:26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" adj="763" strokeweight=".5pt">
                      <v:textbox inset="5.85pt,.7pt,5.85pt,.7pt"/>
                    </v:shape>
                  </w:pict>
                </mc:Fallback>
              </mc:AlternateContent>
            </w: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留意事項</w:t>
            </w:r>
          </w:p>
          <w:p w:rsidR="002F6A31" w:rsidRPr="00F72017" w:rsidRDefault="002F6A31" w:rsidP="002F6A31">
            <w:pPr>
              <w:ind w:leftChars="225" w:left="683"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入所者の栄養状態を</w:t>
            </w:r>
            <w:r w:rsidR="008E6CDB" w:rsidRPr="00F72017">
              <w:rPr>
                <w:rFonts w:asciiTheme="minorEastAsia" w:eastAsiaTheme="minorEastAsia" w:hAnsiTheme="minorEastAsia" w:hint="eastAsia"/>
                <w:color w:val="000000" w:themeColor="text1"/>
              </w:rPr>
              <w:t>入所時に把握し、医師、管理栄養士、</w:t>
            </w:r>
          </w:p>
          <w:p w:rsidR="002F6A31" w:rsidRPr="00F72017" w:rsidRDefault="008E6CDB" w:rsidP="002F6A3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歯科医師、看護師、介護支援専門員その他の職種の者が共同</w:t>
            </w:r>
          </w:p>
          <w:p w:rsidR="002F6A31" w:rsidRPr="00F72017" w:rsidRDefault="008E6CDB" w:rsidP="002F6A3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して、入所者ごとの摂食・嚥下機能及び食形態にも配慮した</w:t>
            </w:r>
          </w:p>
          <w:p w:rsidR="002F6A31" w:rsidRPr="00F72017" w:rsidRDefault="008E6CDB" w:rsidP="002F6A3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栄養ケア計画を作成</w:t>
            </w:r>
            <w:r w:rsidR="002F6A31" w:rsidRPr="00F72017">
              <w:rPr>
                <w:rFonts w:asciiTheme="minorEastAsia" w:eastAsiaTheme="minorEastAsia" w:hAnsiTheme="minorEastAsia" w:hint="eastAsia"/>
                <w:color w:val="000000" w:themeColor="text1"/>
              </w:rPr>
              <w:t>すること。なお</w:t>
            </w:r>
            <w:r w:rsidRPr="00F72017">
              <w:rPr>
                <w:rFonts w:asciiTheme="minorEastAsia" w:eastAsiaTheme="minorEastAsia" w:hAnsiTheme="minorEastAsia" w:hint="eastAsia"/>
                <w:color w:val="000000" w:themeColor="text1"/>
              </w:rPr>
              <w:t>栄養ケア計画に相当する</w:t>
            </w:r>
          </w:p>
          <w:p w:rsidR="002F6A31" w:rsidRPr="00F72017" w:rsidRDefault="008E6CDB" w:rsidP="002F6A3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内容を</w:t>
            </w:r>
            <w:r w:rsidR="005D6288" w:rsidRPr="00F72017">
              <w:rPr>
                <w:rFonts w:asciiTheme="minorEastAsia" w:eastAsiaTheme="minorEastAsia" w:hAnsiTheme="minorEastAsia" w:hint="eastAsia"/>
                <w:color w:val="000000" w:themeColor="text1"/>
              </w:rPr>
              <w:t>地域密着型施設サービス計画</w:t>
            </w:r>
            <w:r w:rsidRPr="00F72017">
              <w:rPr>
                <w:rFonts w:asciiTheme="minorEastAsia" w:eastAsiaTheme="minorEastAsia" w:hAnsiTheme="minorEastAsia" w:hint="eastAsia"/>
                <w:color w:val="000000" w:themeColor="text1"/>
              </w:rPr>
              <w:t>の中に記載する場合は、</w:t>
            </w:r>
          </w:p>
          <w:p w:rsidR="008E6CDB" w:rsidRPr="00F72017" w:rsidRDefault="008E6CDB" w:rsidP="002F6A3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その記載をもって栄養ケア計画の作成に代えることができる。</w:t>
            </w:r>
          </w:p>
          <w:p w:rsidR="00405DB1" w:rsidRPr="00F72017" w:rsidRDefault="008E6CDB" w:rsidP="00405DB1">
            <w:pPr>
              <w:ind w:leftChars="225" w:left="683"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入所者ごとの栄養ケア計画に従い、</w:t>
            </w:r>
            <w:r w:rsidRPr="00F72017">
              <w:rPr>
                <w:rFonts w:asciiTheme="minorEastAsia" w:eastAsiaTheme="minorEastAsia" w:hAnsiTheme="minorEastAsia" w:hint="eastAsia"/>
                <w:color w:val="000000" w:themeColor="text1"/>
                <w:u w:val="single"/>
              </w:rPr>
              <w:t>栄養管理を行う</w:t>
            </w:r>
            <w:r w:rsidRPr="00F72017">
              <w:rPr>
                <w:rFonts w:asciiTheme="minorEastAsia" w:eastAsiaTheme="minorEastAsia" w:hAnsiTheme="minorEastAsia" w:hint="eastAsia"/>
                <w:color w:val="000000" w:themeColor="text1"/>
              </w:rPr>
              <w:t>とともに、入所者の栄養状態を定期的に記録すること。ウ　入所者ごと</w:t>
            </w:r>
          </w:p>
          <w:p w:rsidR="00405DB1" w:rsidRPr="00F72017" w:rsidRDefault="008E6CDB" w:rsidP="00405DB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の栄養ケア計画の</w:t>
            </w:r>
            <w:r w:rsidRPr="00F72017">
              <w:rPr>
                <w:rFonts w:asciiTheme="minorEastAsia" w:eastAsiaTheme="minorEastAsia" w:hAnsiTheme="minorEastAsia" w:hint="eastAsia"/>
                <w:color w:val="000000" w:themeColor="text1"/>
                <w:u w:val="single"/>
              </w:rPr>
              <w:t>進捗状況を定期的に評価</w:t>
            </w:r>
            <w:r w:rsidRPr="00F72017">
              <w:rPr>
                <w:rFonts w:asciiTheme="minorEastAsia" w:eastAsiaTheme="minorEastAsia" w:hAnsiTheme="minorEastAsia" w:hint="eastAsia"/>
                <w:color w:val="000000" w:themeColor="text1"/>
              </w:rPr>
              <w:t>し、必要に応じて</w:t>
            </w:r>
          </w:p>
          <w:p w:rsidR="006E08EB" w:rsidRPr="00F72017" w:rsidRDefault="008E6CDB" w:rsidP="00405DB1">
            <w:pPr>
              <w:ind w:leftChars="325" w:left="683"/>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当該計画を見直すこと</w:t>
            </w:r>
            <w:r w:rsidRPr="00F72017">
              <w:rPr>
                <w:rFonts w:asciiTheme="minorEastAsia" w:eastAsiaTheme="minorEastAsia" w:hAnsiTheme="minorEastAsia" w:hint="eastAsia"/>
                <w:color w:val="000000" w:themeColor="text1"/>
              </w:rPr>
              <w:t>。</w:t>
            </w:r>
          </w:p>
          <w:p w:rsidR="00405DB1" w:rsidRPr="00F72017" w:rsidRDefault="008E6CDB" w:rsidP="006E08EB">
            <w:pPr>
              <w:ind w:leftChars="225" w:left="473"/>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エ　栄養ケア・マネジメントの実務等については、</w:t>
            </w:r>
            <w:r w:rsidRPr="00F72017">
              <w:rPr>
                <w:rFonts w:asciiTheme="minorEastAsia" w:eastAsiaTheme="minorEastAsia" w:hAnsiTheme="minorEastAsia" w:hint="eastAsia"/>
                <w:color w:val="000000" w:themeColor="text1"/>
                <w:u w:val="single"/>
              </w:rPr>
              <w:t>「リハビリ</w:t>
            </w:r>
          </w:p>
          <w:p w:rsidR="00405DB1" w:rsidRPr="00F72017" w:rsidRDefault="008E6CDB" w:rsidP="00405DB1">
            <w:pPr>
              <w:ind w:leftChars="225" w:left="473" w:firstLineChars="100" w:firstLine="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テーション・個別機能訓練、栄養管理及び口腔管理の実施に</w:t>
            </w:r>
          </w:p>
          <w:p w:rsidR="00405DB1" w:rsidRPr="00F72017" w:rsidRDefault="008E6CDB" w:rsidP="00405DB1">
            <w:pPr>
              <w:ind w:leftChars="225" w:left="473" w:firstLineChars="100" w:firstLine="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関する基本的な考え方並びに事務処理手順及び様式例の提示</w:t>
            </w:r>
          </w:p>
          <w:p w:rsidR="006E08EB" w:rsidRPr="00F72017" w:rsidRDefault="008E6CDB" w:rsidP="00405DB1">
            <w:pPr>
              <w:ind w:leftChars="225" w:left="473" w:firstLineChars="100" w:firstLine="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について」</w:t>
            </w:r>
            <w:r w:rsidRPr="00F72017">
              <w:rPr>
                <w:rFonts w:asciiTheme="minorEastAsia" w:eastAsiaTheme="minorEastAsia" w:hAnsiTheme="minorEastAsia" w:hint="eastAsia"/>
                <w:color w:val="000000" w:themeColor="text1"/>
              </w:rPr>
              <w:t>（令和３年３月16日老認発0316 第３号、老老発</w:t>
            </w:r>
          </w:p>
          <w:p w:rsidR="00AE4BB7" w:rsidRPr="00F72017" w:rsidRDefault="008E6CDB" w:rsidP="006E08EB">
            <w:pPr>
              <w:ind w:leftChars="225" w:left="473"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0316 第２号）第４を参考にすること。</w:t>
            </w:r>
          </w:p>
          <w:p w:rsidR="00445EFC" w:rsidRPr="00F72017" w:rsidRDefault="00445EFC"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997141" w:rsidRPr="00F72017" w:rsidRDefault="00997141" w:rsidP="00A41E9A">
            <w:pPr>
              <w:rPr>
                <w:rFonts w:asciiTheme="minorEastAsia" w:eastAsiaTheme="minorEastAsia" w:hAnsiTheme="minorEastAsia"/>
                <w:color w:val="000000" w:themeColor="text1"/>
              </w:rPr>
            </w:pPr>
          </w:p>
          <w:p w:rsidR="008E6CDB" w:rsidRPr="00F72017" w:rsidRDefault="00286ABB" w:rsidP="008E6CD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22</w:t>
            </w:r>
            <w:r w:rsidR="008E6CDB" w:rsidRPr="00F72017">
              <w:rPr>
                <w:rFonts w:asciiTheme="minorEastAsia" w:eastAsiaTheme="minorEastAsia" w:hAnsiTheme="minorEastAsia" w:hint="eastAsia"/>
                <w:b/>
                <w:color w:val="000000" w:themeColor="text1"/>
              </w:rPr>
              <w:t xml:space="preserve">　口腔衛生の管理</w:t>
            </w:r>
          </w:p>
          <w:p w:rsidR="008E6CDB" w:rsidRPr="00F72017" w:rsidRDefault="008E6CDB" w:rsidP="008E6CDB">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F72017" w:rsidRPr="00F72017" w:rsidRDefault="00F72017" w:rsidP="00F7201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留意事項</w:t>
            </w:r>
            <w:r w:rsidR="00AE2CEB" w:rsidRPr="00706B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5392" behindDoc="0" locked="0" layoutInCell="1" allowOverlap="1" wp14:anchorId="62067300" wp14:editId="2C76B9A4">
                      <wp:simplePos x="0" y="0"/>
                      <wp:positionH relativeFrom="column">
                        <wp:posOffset>-5715</wp:posOffset>
                      </wp:positionH>
                      <wp:positionV relativeFrom="paragraph">
                        <wp:posOffset>5080</wp:posOffset>
                      </wp:positionV>
                      <wp:extent cx="4076700" cy="5230586"/>
                      <wp:effectExtent l="0" t="0" r="19050" b="27305"/>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230586"/>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14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5pt;margin-top:.4pt;width:321pt;height:411.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JQigIAACE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" adj="763" strokeweight=".5pt">
                      <v:textbox inset="5.85pt,.7pt,5.85pt,.7pt"/>
                    </v:shape>
                  </w:pict>
                </mc:Fallback>
              </mc:AlternateContent>
            </w:r>
          </w:p>
          <w:p w:rsidR="00F72017" w:rsidRPr="00F72017" w:rsidRDefault="00F72017" w:rsidP="00F72017">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当該施設において、歯科医師又は歯科医師の指示を受けた</w:t>
            </w:r>
          </w:p>
          <w:p w:rsidR="00F72017" w:rsidRPr="00F72017" w:rsidRDefault="00F72017" w:rsidP="00F72017">
            <w:pPr>
              <w:ind w:firstLineChars="300" w:firstLine="63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歯科衛生士が、当該施設の</w:t>
            </w:r>
            <w:r w:rsidRPr="00F72017">
              <w:rPr>
                <w:rFonts w:asciiTheme="minorEastAsia" w:eastAsiaTheme="minorEastAsia" w:hAnsiTheme="minorEastAsia" w:hint="eastAsia"/>
                <w:color w:val="000000" w:themeColor="text1"/>
                <w:u w:val="single"/>
              </w:rPr>
              <w:t>介護職員に対する口腔衛生の管理</w:t>
            </w:r>
          </w:p>
          <w:p w:rsidR="00F72017" w:rsidRPr="00F72017" w:rsidRDefault="00F72017" w:rsidP="00F7201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に係る技術的助言及び指導を年２回以上</w:t>
            </w:r>
            <w:r w:rsidRPr="00F72017">
              <w:rPr>
                <w:rFonts w:asciiTheme="minorEastAsia" w:eastAsiaTheme="minorEastAsia" w:hAnsiTheme="minorEastAsia" w:hint="eastAsia"/>
                <w:color w:val="000000" w:themeColor="text1"/>
              </w:rPr>
              <w:t>行っていること。</w:t>
            </w:r>
          </w:p>
          <w:p w:rsidR="00F72017" w:rsidRPr="00F72017" w:rsidRDefault="00F72017" w:rsidP="00F7201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当該施設の従業者又は歯科医師等が入所者毎に施設入所時</w:t>
            </w:r>
          </w:p>
          <w:p w:rsidR="00F72017" w:rsidRPr="00F72017" w:rsidRDefault="00F72017" w:rsidP="00F7201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及び月に１回程度の口腔の健康状態の評価を実施すること。</w:t>
            </w:r>
          </w:p>
          <w:p w:rsidR="00F72017" w:rsidRPr="00F72017" w:rsidRDefault="00F72017" w:rsidP="00F7201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アの技術的助言及び指導に基づき、以下の⑴～⑸の事項を</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記載した入所者の</w:t>
            </w:r>
            <w:r w:rsidRPr="00F72017">
              <w:rPr>
                <w:rFonts w:asciiTheme="minorEastAsia" w:eastAsiaTheme="minorEastAsia" w:hAnsiTheme="minorEastAsia" w:hint="eastAsia"/>
                <w:color w:val="000000" w:themeColor="text1"/>
                <w:u w:val="single"/>
              </w:rPr>
              <w:t>口腔衛生の管理体制に係る計画</w:t>
            </w:r>
            <w:r w:rsidRPr="00F72017">
              <w:rPr>
                <w:rFonts w:asciiTheme="minorEastAsia" w:eastAsiaTheme="minorEastAsia" w:hAnsiTheme="minorEastAsia" w:hint="eastAsia"/>
                <w:color w:val="000000" w:themeColor="text1"/>
              </w:rPr>
              <w:t>を作成し、</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必要に応じて、</w:t>
            </w:r>
            <w:r w:rsidRPr="00F72017">
              <w:rPr>
                <w:rFonts w:asciiTheme="minorEastAsia" w:eastAsiaTheme="minorEastAsia" w:hAnsiTheme="minorEastAsia" w:hint="eastAsia"/>
                <w:color w:val="000000" w:themeColor="text1"/>
                <w:u w:val="single"/>
              </w:rPr>
              <w:t>定期的に当該計画を見直している</w:t>
            </w:r>
            <w:r w:rsidRPr="00F72017">
              <w:rPr>
                <w:rFonts w:asciiTheme="minorEastAsia" w:eastAsiaTheme="minorEastAsia" w:hAnsiTheme="minorEastAsia" w:hint="eastAsia"/>
                <w:color w:val="000000" w:themeColor="text1"/>
              </w:rPr>
              <w:t>こと。</w:t>
            </w:r>
          </w:p>
          <w:p w:rsidR="00F72017" w:rsidRPr="00F72017" w:rsidRDefault="00F72017" w:rsidP="00F7201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なお、口腔衛生の管理体制に係る計画に相当する内容を施</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設サービス計画の中に記載する場合は、その記載をもって口</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腔衛生の管理体制に係る計画の作成に代えることができる。</w:t>
            </w:r>
          </w:p>
          <w:p w:rsidR="00F72017" w:rsidRPr="00F72017" w:rsidRDefault="00F72017" w:rsidP="00F7201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助言を行った歯科医師</w:t>
            </w:r>
          </w:p>
          <w:p w:rsidR="00F72017" w:rsidRPr="00F72017" w:rsidRDefault="00F72017" w:rsidP="00F7201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歯科医師からの助言の要点</w:t>
            </w:r>
          </w:p>
          <w:p w:rsidR="00F72017" w:rsidRPr="00F72017" w:rsidRDefault="00F72017" w:rsidP="00F72017">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具体的方策</w:t>
            </w:r>
          </w:p>
          <w:p w:rsidR="00F72017" w:rsidRPr="00F72017" w:rsidRDefault="00F72017" w:rsidP="00F72017">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⑷　当該施設における実施目標</w:t>
            </w:r>
          </w:p>
          <w:p w:rsidR="00F72017" w:rsidRPr="00F72017" w:rsidRDefault="00F72017" w:rsidP="00F7201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⑸　留意事項・特記事項　　　</w:t>
            </w:r>
          </w:p>
          <w:p w:rsidR="00F72017" w:rsidRPr="00F72017" w:rsidRDefault="00F72017" w:rsidP="00F7201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医療保険において歯科訪問診療料が算定された日に、 介護</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職員に対する口腔清掃等に係る技術的助言及び指導又はウの</w:t>
            </w:r>
          </w:p>
          <w:p w:rsidR="00F72017" w:rsidRPr="00F72017" w:rsidRDefault="00F72017" w:rsidP="00F72017">
            <w:pPr>
              <w:ind w:leftChars="300" w:left="63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計画に関する技術的助言及び指導を行うにあたっては、</w:t>
            </w:r>
            <w:r w:rsidRPr="00F72017">
              <w:rPr>
                <w:rFonts w:asciiTheme="minorEastAsia" w:eastAsiaTheme="minorEastAsia" w:hAnsiTheme="minorEastAsia" w:hint="eastAsia"/>
                <w:color w:val="000000" w:themeColor="text1"/>
                <w:u w:val="single"/>
              </w:rPr>
              <w:t>歯科</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訪問診療又は訪問歯科衛生指導の実施時間以外の時間帯</w:t>
            </w:r>
            <w:r w:rsidRPr="00F72017">
              <w:rPr>
                <w:rFonts w:asciiTheme="minorEastAsia" w:eastAsiaTheme="minorEastAsia" w:hAnsiTheme="minorEastAsia" w:hint="eastAsia"/>
                <w:color w:val="000000" w:themeColor="text1"/>
              </w:rPr>
              <w:t>に行</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うこと。</w:t>
            </w:r>
          </w:p>
          <w:p w:rsidR="00F72017" w:rsidRPr="00F72017" w:rsidRDefault="00F72017" w:rsidP="00F7201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なお、当該施設と計画に関する技術的助言若しくは指導又</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は口腔の健康状態の評価を行う歯科医師等においては、実施</w:t>
            </w:r>
          </w:p>
          <w:p w:rsidR="00F72017" w:rsidRPr="00F72017" w:rsidRDefault="00F72017" w:rsidP="00F7201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事項等を文書で取り決めること。</w:t>
            </w:r>
          </w:p>
          <w:p w:rsidR="00997141" w:rsidRPr="00F72017" w:rsidRDefault="00997141" w:rsidP="00F72017">
            <w:pPr>
              <w:rPr>
                <w:rFonts w:asciiTheme="minorEastAsia" w:eastAsiaTheme="minorEastAsia" w:hAnsiTheme="minorEastAsia"/>
                <w:color w:val="000000" w:themeColor="text1"/>
              </w:rPr>
            </w:pPr>
          </w:p>
          <w:p w:rsidR="00F35B9E" w:rsidRPr="00F72017" w:rsidRDefault="00286ABB" w:rsidP="008E6CD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23</w:t>
            </w:r>
            <w:r w:rsidR="00F35B9E" w:rsidRPr="00F72017">
              <w:rPr>
                <w:rFonts w:asciiTheme="minorEastAsia" w:eastAsiaTheme="minorEastAsia" w:hAnsiTheme="minorEastAsia" w:hint="eastAsia"/>
                <w:b/>
                <w:color w:val="000000" w:themeColor="text1"/>
              </w:rPr>
              <w:t xml:space="preserve">　健康管理</w:t>
            </w:r>
          </w:p>
          <w:p w:rsidR="00F35B9E" w:rsidRPr="00F72017" w:rsidRDefault="00F35B9E" w:rsidP="00F35B9E">
            <w:pPr>
              <w:ind w:leftChars="100" w:left="42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施設の医師又は看護職員は、常に入所者の健康の状況に注意し、必要に応じて健康保持のための適切な措置を採っているか。     </w:t>
            </w:r>
          </w:p>
          <w:p w:rsidR="00F35B9E" w:rsidRPr="00F72017" w:rsidRDefault="00F35B9E" w:rsidP="008E6CDB">
            <w:pPr>
              <w:ind w:firstLineChars="100" w:firstLine="211"/>
              <w:rPr>
                <w:rFonts w:asciiTheme="minorEastAsia" w:eastAsiaTheme="minorEastAsia" w:hAnsiTheme="minorEastAsia"/>
                <w:b/>
                <w:color w:val="000000" w:themeColor="text1"/>
              </w:rPr>
            </w:pPr>
          </w:p>
          <w:p w:rsidR="00F35B9E" w:rsidRPr="00F72017" w:rsidRDefault="00286ABB" w:rsidP="008E6CD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24</w:t>
            </w:r>
            <w:r w:rsidR="00F35B9E" w:rsidRPr="00F72017">
              <w:rPr>
                <w:rFonts w:asciiTheme="minorEastAsia" w:eastAsiaTheme="minorEastAsia" w:hAnsiTheme="minorEastAsia" w:hint="eastAsia"/>
                <w:b/>
                <w:color w:val="000000" w:themeColor="text1"/>
              </w:rPr>
              <w:t xml:space="preserve">　入院期間中の取扱い</w:t>
            </w:r>
          </w:p>
          <w:p w:rsidR="00F35B9E" w:rsidRPr="00F72017" w:rsidRDefault="00F35B9E" w:rsidP="00F35B9E">
            <w:pPr>
              <w:ind w:leftChars="100" w:left="42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入所者について、病院又は診療所に入院する必要が生じた場合であって、入院後おおむね３月以内に退院することが明らかに見込まれるときは、その者及びその家族の希望等を勘案し、必要に応じて適切な便宜を供与す</w:t>
            </w:r>
            <w:r w:rsidR="00405DB1" w:rsidRPr="00F72017">
              <w:rPr>
                <w:rFonts w:asciiTheme="minorEastAsia" w:eastAsiaTheme="minorEastAsia" w:hAnsiTheme="minorEastAsia" w:hint="eastAsia"/>
                <w:color w:val="000000" w:themeColor="text1"/>
              </w:rPr>
              <w:t>るとともに、やむを得ない事情がある場合を除き、退院後再び当該地域密着型</w:t>
            </w:r>
            <w:r w:rsidRPr="00F72017">
              <w:rPr>
                <w:rFonts w:asciiTheme="minorEastAsia" w:eastAsiaTheme="minorEastAsia" w:hAnsiTheme="minorEastAsia" w:hint="eastAsia"/>
                <w:color w:val="000000" w:themeColor="text1"/>
              </w:rPr>
              <w:t>施設に円滑に入所することができるよう、次のアからオのとおりにしているか。</w:t>
            </w:r>
          </w:p>
          <w:p w:rsidR="00F35B9E" w:rsidRPr="00F72017" w:rsidRDefault="00F35B9E"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ア　「退院することが明らかに見込まれるとき」に該当するか否かは、入所者の入院先の病院又は診療所の当該主治医に確認するなどの方法により判断すること。</w:t>
            </w:r>
          </w:p>
          <w:p w:rsidR="00F35B9E" w:rsidRPr="00F72017" w:rsidRDefault="00F35B9E"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としていること。</w:t>
            </w:r>
          </w:p>
          <w:p w:rsidR="00F35B9E" w:rsidRPr="00F72017" w:rsidRDefault="00F35B9E"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施設側の都合は、基本的には該当しないことに留意していること。</w:t>
            </w:r>
          </w:p>
          <w:p w:rsidR="005D41C6" w:rsidRPr="00F72017" w:rsidRDefault="00F35B9E"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w:t>
            </w:r>
            <w:r w:rsidR="005D41C6" w:rsidRPr="00F72017">
              <w:rPr>
                <w:rFonts w:asciiTheme="minorEastAsia" w:eastAsiaTheme="minorEastAsia" w:hAnsiTheme="minorEastAsia" w:hint="eastAsia"/>
                <w:color w:val="000000" w:themeColor="text1"/>
              </w:rPr>
              <w:t>イの</w:t>
            </w:r>
            <w:r w:rsidRPr="00F72017">
              <w:rPr>
                <w:rFonts w:asciiTheme="minorEastAsia" w:eastAsiaTheme="minorEastAsia" w:hAnsiTheme="minorEastAsia" w:hint="eastAsia"/>
                <w:color w:val="000000" w:themeColor="text1"/>
              </w:rPr>
              <w:t>例示の場合であっても、再</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が可能なベッドの確保が出来るまでの間、短期入所の利用を</w:t>
            </w:r>
            <w:r w:rsidR="005D41C6" w:rsidRPr="00F72017">
              <w:rPr>
                <w:rFonts w:asciiTheme="minorEastAsia" w:eastAsiaTheme="minorEastAsia" w:hAnsiTheme="minorEastAsia" w:hint="eastAsia"/>
                <w:color w:val="000000" w:themeColor="text1"/>
              </w:rPr>
              <w:t>検討するなどにより、入所者の生活に支障を来さないよう努めている</w:t>
            </w:r>
            <w:r w:rsidR="00867529" w:rsidRPr="00F72017">
              <w:rPr>
                <w:rFonts w:asciiTheme="minorEastAsia" w:eastAsiaTheme="minorEastAsia" w:hAnsiTheme="minorEastAsia" w:hint="eastAsia"/>
                <w:color w:val="000000" w:themeColor="text1"/>
              </w:rPr>
              <w:t>こと。</w:t>
            </w:r>
          </w:p>
          <w:p w:rsidR="005D41C6" w:rsidRPr="00F72017" w:rsidRDefault="005D41C6"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入所者の入院期間中のベッドは、短期入所事業等に利用しても差し支えないが、当該入所者が退院する</w:t>
            </w:r>
            <w:r w:rsidR="00867529" w:rsidRPr="00F72017">
              <w:rPr>
                <w:rFonts w:asciiTheme="minorEastAsia" w:eastAsiaTheme="minorEastAsia" w:hAnsiTheme="minorEastAsia" w:hint="eastAsia"/>
                <w:color w:val="000000" w:themeColor="text1"/>
              </w:rPr>
              <w:t>際に円滑に再入所できるよう、その利用は計画的なものとしていること。</w:t>
            </w:r>
          </w:p>
          <w:p w:rsidR="00F35B9E" w:rsidRPr="00F72017" w:rsidRDefault="005D41C6" w:rsidP="00F35B9E">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5D41C6" w:rsidRPr="00F72017" w:rsidRDefault="005D41C6" w:rsidP="005D41C6">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w:t>
            </w:r>
            <w:r w:rsidR="00286ABB" w:rsidRPr="00F72017">
              <w:rPr>
                <w:rFonts w:asciiTheme="minorEastAsia" w:eastAsiaTheme="minorEastAsia" w:hAnsiTheme="minorEastAsia" w:hint="eastAsia"/>
                <w:b/>
                <w:color w:val="000000" w:themeColor="text1"/>
              </w:rPr>
              <w:t>5</w:t>
            </w:r>
            <w:r w:rsidRPr="00F72017">
              <w:rPr>
                <w:rFonts w:asciiTheme="minorEastAsia" w:eastAsiaTheme="minorEastAsia" w:hAnsiTheme="minorEastAsia" w:hint="eastAsia"/>
                <w:b/>
                <w:color w:val="000000" w:themeColor="text1"/>
              </w:rPr>
              <w:t xml:space="preserve">　</w:t>
            </w:r>
            <w:r w:rsidR="00DA0382" w:rsidRPr="00F72017">
              <w:rPr>
                <w:rFonts w:asciiTheme="minorEastAsia" w:eastAsiaTheme="minorEastAsia" w:hAnsiTheme="minorEastAsia" w:hint="eastAsia"/>
                <w:b/>
                <w:color w:val="000000" w:themeColor="text1"/>
              </w:rPr>
              <w:t>利用者</w:t>
            </w:r>
            <w:r w:rsidRPr="00F72017">
              <w:rPr>
                <w:rFonts w:asciiTheme="minorEastAsia" w:eastAsiaTheme="minorEastAsia" w:hAnsiTheme="minorEastAsia" w:hint="eastAsia"/>
                <w:b/>
                <w:color w:val="000000" w:themeColor="text1"/>
              </w:rPr>
              <w:t>に関する市町村への通知</w:t>
            </w:r>
          </w:p>
          <w:p w:rsidR="005D41C6" w:rsidRPr="00F72017" w:rsidRDefault="005D41C6" w:rsidP="005D41C6">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D21704" w:rsidRPr="00F72017">
              <w:rPr>
                <w:rFonts w:asciiTheme="minorEastAsia" w:eastAsiaTheme="minorEastAsia" w:hAnsiTheme="minorEastAsia" w:hint="eastAsia"/>
                <w:color w:val="000000" w:themeColor="text1"/>
              </w:rPr>
              <w:t>利用者</w:t>
            </w:r>
            <w:r w:rsidRPr="00F72017">
              <w:rPr>
                <w:rFonts w:asciiTheme="minorEastAsia" w:eastAsiaTheme="minorEastAsia" w:hAnsiTheme="minorEastAsia" w:hint="eastAsia"/>
                <w:color w:val="000000" w:themeColor="text1"/>
              </w:rPr>
              <w:t>が、次のいずれかに該当する場合は、遅滞なく、意見を付してその旨を市町村に通知しているか。</w:t>
            </w:r>
          </w:p>
          <w:p w:rsidR="005D41C6" w:rsidRPr="00F72017" w:rsidRDefault="005D41C6" w:rsidP="005D41C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A221"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F72017">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F72017" w:rsidRDefault="005D41C6" w:rsidP="005D41C6">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ないことにより、要介護状態の程度を増進させたと認められ</w:t>
            </w:r>
          </w:p>
          <w:p w:rsidR="005D41C6" w:rsidRPr="00F72017" w:rsidRDefault="005D41C6" w:rsidP="005D41C6">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る時</w:t>
            </w:r>
          </w:p>
          <w:p w:rsidR="005D41C6" w:rsidRPr="00F72017" w:rsidRDefault="005D41C6" w:rsidP="005D41C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F72017" w:rsidRDefault="005D41C6" w:rsidP="005D41C6">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ようとした時</w:t>
            </w:r>
          </w:p>
          <w:p w:rsidR="005D41C6" w:rsidRPr="00F72017" w:rsidRDefault="005D41C6" w:rsidP="00F35B9E">
            <w:pPr>
              <w:ind w:leftChars="100" w:left="630" w:hangingChars="200" w:hanging="420"/>
              <w:rPr>
                <w:rFonts w:asciiTheme="minorEastAsia" w:eastAsiaTheme="minorEastAsia" w:hAnsiTheme="minorEastAsia"/>
                <w:color w:val="000000" w:themeColor="text1"/>
              </w:rPr>
            </w:pPr>
          </w:p>
          <w:p w:rsidR="005D41C6" w:rsidRPr="00F72017" w:rsidRDefault="00286ABB" w:rsidP="00F35B9E">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26</w:t>
            </w:r>
            <w:r w:rsidR="005D41C6" w:rsidRPr="00F72017">
              <w:rPr>
                <w:rFonts w:asciiTheme="minorEastAsia" w:eastAsiaTheme="minorEastAsia" w:hAnsiTheme="minorEastAsia" w:hint="eastAsia"/>
                <w:b/>
                <w:color w:val="000000" w:themeColor="text1"/>
              </w:rPr>
              <w:t xml:space="preserve">　管理者による管理</w:t>
            </w:r>
          </w:p>
          <w:p w:rsidR="005D41C6" w:rsidRPr="00F72017" w:rsidRDefault="005D41C6" w:rsidP="008E6CDB">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管理者は専ら当該施設の職務に従事する常勤者であるか。</w:t>
            </w:r>
          </w:p>
          <w:p w:rsidR="002F6A31" w:rsidRPr="00F72017" w:rsidRDefault="00405DB1" w:rsidP="00405DB1">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5D41C6" w:rsidRPr="00F72017" w:rsidRDefault="005D41C6" w:rsidP="005D41C6">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w:t>
            </w:r>
            <w:r w:rsidR="00286ABB" w:rsidRPr="00F72017">
              <w:rPr>
                <w:rFonts w:asciiTheme="minorEastAsia" w:eastAsiaTheme="minorEastAsia" w:hAnsiTheme="minorEastAsia" w:hint="eastAsia"/>
                <w:b/>
                <w:color w:val="000000" w:themeColor="text1"/>
              </w:rPr>
              <w:t>7</w:t>
            </w:r>
            <w:r w:rsidRPr="00F72017">
              <w:rPr>
                <w:rFonts w:asciiTheme="minorEastAsia" w:eastAsiaTheme="minorEastAsia" w:hAnsiTheme="minorEastAsia" w:hint="eastAsia"/>
                <w:b/>
                <w:color w:val="000000" w:themeColor="text1"/>
              </w:rPr>
              <w:t xml:space="preserve">　管理者の責務</w:t>
            </w:r>
          </w:p>
          <w:p w:rsidR="005D41C6" w:rsidRPr="00F72017" w:rsidRDefault="005D41C6" w:rsidP="005D41C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D41C6" w:rsidRPr="00F72017" w:rsidRDefault="005D41C6" w:rsidP="005D41C6">
            <w:pPr>
              <w:rPr>
                <w:rFonts w:asciiTheme="minorEastAsia" w:eastAsiaTheme="minorEastAsia" w:hAnsiTheme="minorEastAsia"/>
                <w:color w:val="000000" w:themeColor="text1"/>
              </w:rPr>
            </w:pPr>
          </w:p>
          <w:p w:rsidR="005D41C6" w:rsidRPr="00F72017" w:rsidRDefault="005D41C6" w:rsidP="005D41C6">
            <w:pPr>
              <w:ind w:leftChars="100" w:left="630" w:hangingChars="200" w:hanging="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D41C6" w:rsidRPr="00F72017" w:rsidRDefault="005D41C6" w:rsidP="005D41C6">
            <w:pPr>
              <w:rPr>
                <w:rFonts w:asciiTheme="minorEastAsia" w:eastAsiaTheme="minorEastAsia" w:hAnsiTheme="minorEastAsia"/>
                <w:color w:val="000000" w:themeColor="text1"/>
                <w:szCs w:val="21"/>
              </w:rPr>
            </w:pPr>
          </w:p>
          <w:p w:rsidR="005D41C6" w:rsidRPr="00F72017" w:rsidRDefault="005D41C6" w:rsidP="005D41C6">
            <w:pPr>
              <w:rPr>
                <w:rFonts w:asciiTheme="minorEastAsia" w:eastAsiaTheme="minorEastAsia" w:hAnsiTheme="minorEastAsia"/>
                <w:b/>
                <w:color w:val="000000" w:themeColor="text1"/>
                <w:szCs w:val="21"/>
              </w:rPr>
            </w:pPr>
            <w:r w:rsidRPr="00F72017">
              <w:rPr>
                <w:rFonts w:asciiTheme="minorEastAsia" w:eastAsiaTheme="minorEastAsia" w:hAnsiTheme="minorEastAsia" w:hint="eastAsia"/>
                <w:b/>
                <w:color w:val="000000" w:themeColor="text1"/>
                <w:szCs w:val="21"/>
              </w:rPr>
              <w:t xml:space="preserve">　</w:t>
            </w:r>
            <w:r w:rsidR="00286ABB" w:rsidRPr="00F72017">
              <w:rPr>
                <w:rFonts w:asciiTheme="minorEastAsia" w:eastAsiaTheme="minorEastAsia" w:hAnsiTheme="minorEastAsia" w:hint="eastAsia"/>
                <w:b/>
                <w:color w:val="000000" w:themeColor="text1"/>
                <w:szCs w:val="21"/>
              </w:rPr>
              <w:t>28</w:t>
            </w:r>
            <w:r w:rsidRPr="00F72017">
              <w:rPr>
                <w:rFonts w:asciiTheme="minorEastAsia" w:eastAsiaTheme="minorEastAsia" w:hAnsiTheme="minorEastAsia" w:hint="eastAsia"/>
                <w:b/>
                <w:color w:val="000000" w:themeColor="text1"/>
                <w:szCs w:val="21"/>
              </w:rPr>
              <w:t xml:space="preserve">　計画担当介護支援専門員の責務</w:t>
            </w:r>
          </w:p>
          <w:p w:rsidR="005D41C6" w:rsidRPr="00F72017" w:rsidRDefault="005D41C6" w:rsidP="000725BD">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①　</w:t>
            </w:r>
            <w:r w:rsidR="000725BD" w:rsidRPr="00F72017">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F72017" w:rsidRDefault="005D41C6" w:rsidP="005D41C6">
            <w:pPr>
              <w:rPr>
                <w:rFonts w:asciiTheme="minorEastAsia" w:eastAsiaTheme="minorEastAsia" w:hAnsiTheme="minorEastAsia"/>
                <w:color w:val="000000" w:themeColor="text1"/>
                <w:szCs w:val="21"/>
              </w:rPr>
            </w:pPr>
          </w:p>
          <w:p w:rsidR="00F72017" w:rsidRPr="00F72017" w:rsidRDefault="00F72017" w:rsidP="005D41C6">
            <w:pPr>
              <w:rPr>
                <w:rFonts w:asciiTheme="minorEastAsia" w:eastAsiaTheme="minorEastAsia" w:hAnsiTheme="minorEastAsia"/>
                <w:color w:val="000000" w:themeColor="text1"/>
                <w:szCs w:val="21"/>
              </w:rPr>
            </w:pPr>
          </w:p>
          <w:p w:rsidR="000725BD" w:rsidRPr="00F72017" w:rsidRDefault="000725BD" w:rsidP="000725BD">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lastRenderedPageBreak/>
              <w:t xml:space="preserve">　　②　入所者の心身の状況、その置かれている環境等に照らし、その者が居宅において日常生活を営むことができるかどうかについて、定期的に検討しているか。</w:t>
            </w:r>
          </w:p>
          <w:p w:rsidR="004552AC" w:rsidRPr="00F72017" w:rsidRDefault="004552AC" w:rsidP="00A41E9A">
            <w:pPr>
              <w:rPr>
                <w:rFonts w:asciiTheme="minorEastAsia" w:eastAsiaTheme="minorEastAsia" w:hAnsiTheme="minorEastAsia"/>
                <w:color w:val="000000" w:themeColor="text1"/>
                <w:szCs w:val="21"/>
              </w:rPr>
            </w:pPr>
          </w:p>
          <w:p w:rsidR="000725BD" w:rsidRPr="00F72017" w:rsidRDefault="000725BD" w:rsidP="000725BD">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③　②の検討の結果、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らない。</w:t>
            </w:r>
          </w:p>
          <w:p w:rsidR="000725BD" w:rsidRPr="00F72017" w:rsidRDefault="000725BD" w:rsidP="000725BD">
            <w:pPr>
              <w:ind w:leftChars="300" w:left="63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その場合、入所者の退所に際しての必要な援助として、居宅サービス計画の作成等の援助に資するため、居宅介護支援事業者に対して情報を提供するほか、保健医療サービス又は福祉サービスを提供する者と密接に連携を図っているか。</w:t>
            </w:r>
          </w:p>
          <w:p w:rsidR="000725BD" w:rsidRPr="00F72017" w:rsidRDefault="000725BD" w:rsidP="000725BD">
            <w:pPr>
              <w:ind w:leftChars="300" w:left="630" w:firstLineChars="100" w:firstLine="210"/>
              <w:rPr>
                <w:rFonts w:asciiTheme="minorEastAsia" w:eastAsiaTheme="minorEastAsia" w:hAnsiTheme="minorEastAsia"/>
                <w:color w:val="000000" w:themeColor="text1"/>
                <w:szCs w:val="21"/>
              </w:rPr>
            </w:pPr>
          </w:p>
          <w:p w:rsidR="000725BD" w:rsidRPr="00F72017" w:rsidRDefault="000725BD" w:rsidP="000725BD">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④　計画担当介護支援専門員は、身体的拘束等を行う場合には、その態様及び時間、その際の入所者の心身の状況並びに緊急やむを得ない理由を記録しているか。</w:t>
            </w:r>
          </w:p>
          <w:p w:rsidR="000725BD" w:rsidRPr="00F72017" w:rsidRDefault="000725BD" w:rsidP="000725BD">
            <w:pPr>
              <w:ind w:left="630" w:hangingChars="300" w:hanging="630"/>
              <w:rPr>
                <w:rFonts w:asciiTheme="minorEastAsia" w:eastAsiaTheme="minorEastAsia" w:hAnsiTheme="minorEastAsia"/>
                <w:color w:val="000000" w:themeColor="text1"/>
                <w:szCs w:val="21"/>
              </w:rPr>
            </w:pPr>
          </w:p>
          <w:p w:rsidR="000725BD" w:rsidRPr="00F72017" w:rsidRDefault="000725BD" w:rsidP="000725BD">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⑤　入所者及びその家族から施設サービスに関する苦情を受け付けた場合、苦情の内容等を記録しているか。</w:t>
            </w:r>
          </w:p>
          <w:p w:rsidR="000725BD" w:rsidRPr="00F72017" w:rsidRDefault="000725BD" w:rsidP="000725BD">
            <w:pPr>
              <w:ind w:left="630" w:hangingChars="300" w:hanging="630"/>
              <w:rPr>
                <w:rFonts w:asciiTheme="minorEastAsia" w:eastAsiaTheme="minorEastAsia" w:hAnsiTheme="minorEastAsia"/>
                <w:color w:val="000000" w:themeColor="text1"/>
                <w:szCs w:val="21"/>
              </w:rPr>
            </w:pPr>
          </w:p>
          <w:p w:rsidR="002F6A31" w:rsidRPr="00F72017" w:rsidRDefault="000725BD" w:rsidP="002F6A31">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⑥　</w:t>
            </w:r>
            <w:r w:rsidR="0081030E" w:rsidRPr="00F72017">
              <w:rPr>
                <w:rFonts w:asciiTheme="minorEastAsia" w:eastAsiaTheme="minorEastAsia" w:hAnsiTheme="minorEastAsia" w:hint="eastAsia"/>
                <w:color w:val="000000" w:themeColor="text1"/>
                <w:szCs w:val="21"/>
              </w:rPr>
              <w:t>入所者に対する</w:t>
            </w:r>
            <w:r w:rsidRPr="00F72017">
              <w:rPr>
                <w:rFonts w:asciiTheme="minorEastAsia" w:eastAsiaTheme="minorEastAsia" w:hAnsiTheme="minorEastAsia" w:hint="eastAsia"/>
                <w:color w:val="000000" w:themeColor="text1"/>
                <w:szCs w:val="21"/>
              </w:rPr>
              <w:t>施設サービスの提供により事故が発生した場合、その事故の状況及び事故に際して採った処置について記録しているか。</w:t>
            </w:r>
          </w:p>
          <w:p w:rsidR="002F6A31" w:rsidRPr="00F72017" w:rsidRDefault="002F6A31" w:rsidP="000725BD">
            <w:pPr>
              <w:rPr>
                <w:rFonts w:asciiTheme="minorEastAsia" w:eastAsiaTheme="minorEastAsia" w:hAnsiTheme="minorEastAsia"/>
                <w:color w:val="000000" w:themeColor="text1"/>
                <w:szCs w:val="21"/>
              </w:rPr>
            </w:pPr>
          </w:p>
          <w:p w:rsidR="000725BD" w:rsidRPr="00F72017" w:rsidRDefault="000725BD" w:rsidP="000725BD">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2</w:t>
            </w:r>
            <w:r w:rsidR="00286ABB" w:rsidRPr="00F72017">
              <w:rPr>
                <w:rFonts w:asciiTheme="minorEastAsia" w:eastAsiaTheme="minorEastAsia" w:hAnsiTheme="minorEastAsia" w:hint="eastAsia"/>
                <w:b/>
                <w:color w:val="000000" w:themeColor="text1"/>
              </w:rPr>
              <w:t>9</w:t>
            </w:r>
            <w:r w:rsidRPr="00F72017">
              <w:rPr>
                <w:rFonts w:asciiTheme="minorEastAsia" w:eastAsiaTheme="minorEastAsia" w:hAnsiTheme="minorEastAsia" w:hint="eastAsia"/>
                <w:b/>
                <w:color w:val="000000" w:themeColor="text1"/>
              </w:rPr>
              <w:t xml:space="preserve">　緊急時等の対応</w:t>
            </w:r>
          </w:p>
          <w:p w:rsidR="000725BD" w:rsidRPr="00F72017" w:rsidRDefault="000725BD" w:rsidP="00853A0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853A0C" w:rsidRPr="00F72017">
              <w:rPr>
                <w:rFonts w:asciiTheme="minorEastAsia" w:eastAsiaTheme="minorEastAsia" w:hAnsiTheme="minorEastAsia" w:hint="eastAsia"/>
                <w:color w:val="000000" w:themeColor="text1"/>
              </w:rPr>
              <w:t xml:space="preserve">①　</w:t>
            </w:r>
            <w:r w:rsidRPr="00F72017">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0725BD" w:rsidRPr="00F72017" w:rsidRDefault="000725BD" w:rsidP="000725BD">
            <w:pPr>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4A41F534" wp14:editId="5F6897F1">
                      <wp:simplePos x="0" y="0"/>
                      <wp:positionH relativeFrom="column">
                        <wp:posOffset>172126</wp:posOffset>
                      </wp:positionH>
                      <wp:positionV relativeFrom="paragraph">
                        <wp:posOffset>9228</wp:posOffset>
                      </wp:positionV>
                      <wp:extent cx="3619500" cy="496110"/>
                      <wp:effectExtent l="0" t="0" r="19050" b="1841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9611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76A4" id="大かっこ 13" o:spid="_x0000_s1026" type="#_x0000_t185" style="position:absolute;left:0;text-align:left;margin-left:13.55pt;margin-top:.75pt;width:285pt;height:39.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" adj="900">
                      <v:textbox inset="5.85pt,.7pt,5.85pt,.7pt"/>
                    </v:shape>
                  </w:pict>
                </mc:Fallback>
              </mc:AlternateContent>
            </w:r>
            <w:r w:rsidRPr="00F72017">
              <w:rPr>
                <w:rFonts w:asciiTheme="minorEastAsia" w:eastAsiaTheme="minorEastAsia" w:hAnsiTheme="minorEastAsia" w:hint="eastAsia"/>
                <w:color w:val="000000" w:themeColor="text1"/>
              </w:rPr>
              <w:t xml:space="preserve">　　</w:t>
            </w:r>
            <w:r w:rsidRPr="00F72017">
              <w:rPr>
                <w:rFonts w:hint="eastAsia"/>
                <w:color w:val="000000" w:themeColor="text1"/>
                <w:bdr w:val="single" w:sz="4" w:space="0" w:color="auto"/>
              </w:rPr>
              <w:t>緊急時の対応方法（事例なしの場合も記載）</w:t>
            </w:r>
          </w:p>
          <w:p w:rsidR="000725BD" w:rsidRPr="00F72017" w:rsidRDefault="000725BD" w:rsidP="000725BD">
            <w:pPr>
              <w:rPr>
                <w:rFonts w:asciiTheme="minorEastAsia" w:eastAsiaTheme="minorEastAsia" w:hAnsiTheme="minorEastAsia"/>
                <w:color w:val="000000" w:themeColor="text1"/>
              </w:rPr>
            </w:pPr>
          </w:p>
          <w:p w:rsidR="00F358D4" w:rsidRPr="00F72017" w:rsidRDefault="00F358D4" w:rsidP="000725BD">
            <w:pPr>
              <w:rPr>
                <w:rFonts w:asciiTheme="minorEastAsia" w:eastAsiaTheme="minorEastAsia" w:hAnsiTheme="minorEastAsia"/>
                <w:color w:val="000000" w:themeColor="text1"/>
                <w:szCs w:val="21"/>
              </w:rPr>
            </w:pPr>
          </w:p>
          <w:p w:rsidR="00853A0C" w:rsidRPr="00F72017" w:rsidRDefault="00853A0C" w:rsidP="008972E7">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w:t>
            </w:r>
            <w:r w:rsidR="008972E7" w:rsidRPr="00F72017">
              <w:rPr>
                <w:rFonts w:asciiTheme="minorEastAsia" w:eastAsiaTheme="minorEastAsia" w:hAnsiTheme="minorEastAsia" w:hint="eastAsia"/>
                <w:color w:val="000000" w:themeColor="text1"/>
                <w:szCs w:val="21"/>
              </w:rPr>
              <w:t xml:space="preserve">　②　</w:t>
            </w:r>
            <w:r w:rsidRPr="00F72017">
              <w:rPr>
                <w:rFonts w:asciiTheme="minorEastAsia" w:eastAsiaTheme="minorEastAsia" w:hAnsiTheme="minorEastAsia" w:hint="eastAsia"/>
                <w:color w:val="000000" w:themeColor="text1"/>
                <w:szCs w:val="21"/>
              </w:rPr>
              <w:t>29①の医師及び協力医療機関の協力を得て、１年に１回以上、</w:t>
            </w:r>
          </w:p>
          <w:p w:rsidR="008972E7" w:rsidRPr="00F72017" w:rsidRDefault="00853A0C" w:rsidP="00853A0C">
            <w:pPr>
              <w:ind w:left="432"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緊急時等における対応方法の見直しを行い、必要に応じて緊急</w:t>
            </w:r>
          </w:p>
          <w:p w:rsidR="00853A0C" w:rsidRPr="00F72017" w:rsidRDefault="00853A0C" w:rsidP="00853A0C">
            <w:pPr>
              <w:ind w:left="432"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時等における対応方法の変更を行っているか。</w:t>
            </w:r>
          </w:p>
          <w:p w:rsidR="00853A0C" w:rsidRPr="00F72017" w:rsidRDefault="00853A0C" w:rsidP="00853A0C">
            <w:pPr>
              <w:ind w:left="432" w:firstLineChars="100" w:firstLine="210"/>
              <w:rPr>
                <w:rFonts w:asciiTheme="minorEastAsia" w:eastAsiaTheme="minorEastAsia" w:hAnsiTheme="minorEastAsia"/>
                <w:color w:val="000000" w:themeColor="text1"/>
                <w:szCs w:val="21"/>
              </w:rPr>
            </w:pPr>
          </w:p>
          <w:p w:rsidR="000725BD" w:rsidRPr="00F72017" w:rsidRDefault="000725BD" w:rsidP="000725BD">
            <w:pPr>
              <w:rPr>
                <w:rFonts w:asciiTheme="minorEastAsia" w:eastAsiaTheme="minorEastAsia" w:hAnsiTheme="minorEastAsia"/>
                <w:b/>
                <w:color w:val="000000" w:themeColor="text1"/>
                <w:szCs w:val="21"/>
              </w:rPr>
            </w:pPr>
            <w:r w:rsidRPr="00F72017">
              <w:rPr>
                <w:rFonts w:asciiTheme="minorEastAsia" w:eastAsiaTheme="minorEastAsia" w:hAnsiTheme="minorEastAsia" w:hint="eastAsia"/>
                <w:b/>
                <w:color w:val="000000" w:themeColor="text1"/>
                <w:szCs w:val="21"/>
              </w:rPr>
              <w:t xml:space="preserve">　</w:t>
            </w:r>
            <w:r w:rsidR="00286ABB" w:rsidRPr="00F72017">
              <w:rPr>
                <w:rFonts w:asciiTheme="minorEastAsia" w:eastAsiaTheme="minorEastAsia" w:hAnsiTheme="minorEastAsia" w:hint="eastAsia"/>
                <w:b/>
                <w:color w:val="000000" w:themeColor="text1"/>
                <w:szCs w:val="21"/>
              </w:rPr>
              <w:t>30</w:t>
            </w:r>
            <w:r w:rsidRPr="00F72017">
              <w:rPr>
                <w:rFonts w:asciiTheme="minorEastAsia" w:eastAsiaTheme="minorEastAsia" w:hAnsiTheme="minorEastAsia" w:hint="eastAsia"/>
                <w:b/>
                <w:color w:val="000000" w:themeColor="text1"/>
                <w:szCs w:val="21"/>
              </w:rPr>
              <w:t xml:space="preserve">　勤務体制の確保等</w:t>
            </w:r>
          </w:p>
          <w:p w:rsidR="000725BD" w:rsidRPr="00F72017" w:rsidRDefault="000725BD" w:rsidP="000725BD">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szCs w:val="21"/>
              </w:rPr>
              <w:t xml:space="preserve">　　</w:t>
            </w:r>
            <w:r w:rsidRPr="00F72017">
              <w:rPr>
                <w:rFonts w:asciiTheme="minorEastAsia" w:eastAsiaTheme="minorEastAsia" w:hAnsiTheme="minorEastAsia" w:hint="eastAsia"/>
                <w:color w:val="000000" w:themeColor="text1"/>
              </w:rPr>
              <w:t>①　利用者に対して適切な施設サービスを提供できるよう</w:t>
            </w:r>
            <w:r w:rsidR="00CE2E85" w:rsidRPr="00F72017">
              <w:rPr>
                <w:rFonts w:asciiTheme="minorEastAsia" w:eastAsiaTheme="minorEastAsia" w:hAnsiTheme="minorEastAsia" w:hint="eastAsia"/>
                <w:color w:val="000000" w:themeColor="text1"/>
              </w:rPr>
              <w:t>、</w:t>
            </w:r>
            <w:r w:rsidRPr="00F72017">
              <w:rPr>
                <w:rFonts w:asciiTheme="minorEastAsia" w:eastAsiaTheme="minorEastAsia" w:hAnsiTheme="minorEastAsia" w:hint="eastAsia"/>
                <w:color w:val="000000" w:themeColor="text1"/>
              </w:rPr>
              <w:t>従業者の勤務体制を定めているか。</w:t>
            </w:r>
          </w:p>
          <w:p w:rsidR="000725BD" w:rsidRPr="00F72017" w:rsidRDefault="000725BD" w:rsidP="000725BD">
            <w:pPr>
              <w:rPr>
                <w:rFonts w:asciiTheme="minorEastAsia" w:eastAsiaTheme="minorEastAsia" w:hAnsiTheme="minorEastAsia"/>
                <w:color w:val="000000" w:themeColor="text1"/>
              </w:rPr>
            </w:pPr>
          </w:p>
          <w:p w:rsidR="0081030E" w:rsidRPr="00F72017" w:rsidRDefault="000725BD" w:rsidP="00F7201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w:t>
            </w:r>
            <w:r w:rsidR="00CE2E85" w:rsidRPr="00F72017">
              <w:rPr>
                <w:rFonts w:asciiTheme="minorEastAsia" w:eastAsiaTheme="minorEastAsia" w:hAnsiTheme="minorEastAsia" w:hint="eastAsia"/>
                <w:color w:val="000000" w:themeColor="text1"/>
              </w:rPr>
              <w:t>原則として月ごとの従業員の勤務表を作成しているか。</w:t>
            </w:r>
          </w:p>
          <w:p w:rsidR="004044F5" w:rsidRPr="00F72017" w:rsidRDefault="0081030E" w:rsidP="00D84C2D">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③　原則として月ごと及びユニットごとの勤務表を作成しているか。　　　</w:t>
            </w:r>
          </w:p>
          <w:p w:rsidR="008972E7" w:rsidRPr="00F72017" w:rsidRDefault="008972E7" w:rsidP="00D84C2D">
            <w:pPr>
              <w:ind w:left="630" w:hangingChars="300" w:hanging="630"/>
              <w:rPr>
                <w:rFonts w:asciiTheme="minorEastAsia" w:eastAsiaTheme="minorEastAsia" w:hAnsiTheme="minorEastAsia"/>
                <w:color w:val="000000" w:themeColor="text1"/>
              </w:rPr>
            </w:pPr>
          </w:p>
          <w:p w:rsidR="00FC0F7A" w:rsidRPr="00F72017" w:rsidRDefault="0081030E" w:rsidP="00F358D4">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　介護職員の勤務体制を２人以上で行っている場合は、その勤務体制ごとに勤務表を作成しているか。</w:t>
            </w:r>
          </w:p>
          <w:p w:rsidR="002F6A31" w:rsidRPr="00F72017" w:rsidRDefault="002F6A31" w:rsidP="00F358D4">
            <w:pPr>
              <w:ind w:leftChars="200" w:left="630" w:hangingChars="100" w:hanging="210"/>
              <w:rPr>
                <w:rFonts w:asciiTheme="minorEastAsia" w:eastAsiaTheme="minorEastAsia" w:hAnsiTheme="minorEastAsia"/>
                <w:color w:val="000000" w:themeColor="text1"/>
              </w:rPr>
            </w:pPr>
          </w:p>
          <w:p w:rsidR="0081030E" w:rsidRPr="00F72017" w:rsidRDefault="005B5466" w:rsidP="0081030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w:t>
            </w:r>
            <w:r w:rsidR="0081030E" w:rsidRPr="00F72017">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F72017" w:rsidRDefault="005B5466" w:rsidP="0081030E">
            <w:pPr>
              <w:ind w:left="630" w:hangingChars="300" w:hanging="630"/>
              <w:rPr>
                <w:rFonts w:asciiTheme="minorEastAsia" w:eastAsiaTheme="minorEastAsia" w:hAnsiTheme="minorEastAsia"/>
                <w:color w:val="000000" w:themeColor="text1"/>
              </w:rPr>
            </w:pPr>
          </w:p>
          <w:p w:rsidR="005B5466" w:rsidRPr="00F72017" w:rsidRDefault="005B5466" w:rsidP="0081030E">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夜間及び深夜については、２ユニットごとに１人以上の介護職員又は看護職員を夜間及び深夜の勤務に従事する職員として配置しているか。</w:t>
            </w:r>
          </w:p>
          <w:p w:rsidR="00CE2E85" w:rsidRPr="00F72017" w:rsidRDefault="00CE2E85" w:rsidP="000725BD">
            <w:pPr>
              <w:ind w:left="630" w:hangingChars="300" w:hanging="630"/>
              <w:rPr>
                <w:rFonts w:asciiTheme="minorEastAsia" w:eastAsiaTheme="minorEastAsia" w:hAnsiTheme="minorEastAsia"/>
                <w:color w:val="000000" w:themeColor="text1"/>
              </w:rPr>
            </w:pPr>
          </w:p>
          <w:p w:rsidR="005B5466" w:rsidRPr="00F72017" w:rsidRDefault="005B5466" w:rsidP="000725BD">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⑦　</w:t>
            </w:r>
            <w:r w:rsidR="00F358D4" w:rsidRPr="00F72017">
              <w:rPr>
                <w:rFonts w:asciiTheme="minorEastAsia" w:eastAsiaTheme="minorEastAsia" w:hAnsiTheme="minorEastAsia" w:hint="eastAsia"/>
                <w:color w:val="000000" w:themeColor="text1"/>
              </w:rPr>
              <w:t>地域密着型</w:t>
            </w:r>
            <w:r w:rsidRPr="00F72017">
              <w:rPr>
                <w:rFonts w:asciiTheme="minorEastAsia" w:eastAsiaTheme="minorEastAsia" w:hAnsiTheme="minorEastAsia" w:hint="eastAsia"/>
                <w:color w:val="000000" w:themeColor="text1"/>
              </w:rPr>
              <w:t>介護老人福祉施設の従業者がサービスを提供しているか。</w:t>
            </w:r>
          </w:p>
          <w:p w:rsidR="005B5466" w:rsidRPr="00F72017" w:rsidRDefault="005B5466" w:rsidP="000725BD">
            <w:pPr>
              <w:ind w:left="630" w:hangingChars="300" w:hanging="630"/>
              <w:rPr>
                <w:rFonts w:asciiTheme="minorEastAsia" w:eastAsiaTheme="minorEastAsia" w:hAnsiTheme="minorEastAsia"/>
                <w:color w:val="000000" w:themeColor="text1"/>
              </w:rPr>
            </w:pPr>
          </w:p>
          <w:p w:rsidR="005B5466" w:rsidRPr="00F72017" w:rsidRDefault="005B5466" w:rsidP="000725BD">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⑧　ユニットごとに、常勤のユニットリーダーを配置しているか。また、ユニットケアリーダー研修を受講した職員を２名以上配置しているか。</w:t>
            </w:r>
          </w:p>
          <w:p w:rsidR="005B5466" w:rsidRPr="00F72017" w:rsidRDefault="005B5466" w:rsidP="000725BD">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0725BD" w:rsidRPr="00F72017" w:rsidRDefault="005B5466" w:rsidP="00CE2E8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⑨　ユニットケアリーダー研修受講者が配置されているユニット以外のユニットでは、ユニットにおけるケアに責任を持つ(研修受講者でなくても構わない。</w:t>
            </w:r>
            <w:r w:rsidR="00CD763E" w:rsidRPr="00F72017">
              <w:rPr>
                <w:rFonts w:asciiTheme="minorEastAsia" w:eastAsiaTheme="minorEastAsia" w:hAnsiTheme="minorEastAsia"/>
                <w:color w:val="000000" w:themeColor="text1"/>
              </w:rPr>
              <w:t>)</w:t>
            </w:r>
            <w:r w:rsidR="00CD763E" w:rsidRPr="00F72017">
              <w:rPr>
                <w:rFonts w:asciiTheme="minorEastAsia" w:eastAsiaTheme="minorEastAsia" w:hAnsiTheme="minorEastAsia" w:hint="eastAsia"/>
                <w:color w:val="000000" w:themeColor="text1"/>
              </w:rPr>
              <w:t xml:space="preserve"> 職員を決めているか</w:t>
            </w:r>
            <w:r w:rsidRPr="00F72017">
              <w:rPr>
                <w:rFonts w:asciiTheme="minorEastAsia" w:eastAsiaTheme="minorEastAsia" w:hAnsiTheme="minorEastAsia" w:hint="eastAsia"/>
                <w:color w:val="000000" w:themeColor="text1"/>
              </w:rPr>
              <w:t>。</w:t>
            </w:r>
          </w:p>
          <w:p w:rsidR="00CE2E85" w:rsidRPr="00F72017" w:rsidRDefault="00CE2E85" w:rsidP="00CE2E85">
            <w:pPr>
              <w:ind w:left="630" w:hangingChars="300" w:hanging="630"/>
              <w:rPr>
                <w:rFonts w:asciiTheme="minorEastAsia" w:eastAsiaTheme="minorEastAsia" w:hAnsiTheme="minorEastAsia"/>
                <w:color w:val="000000" w:themeColor="text1"/>
              </w:rPr>
            </w:pPr>
          </w:p>
          <w:p w:rsidR="00324017" w:rsidRPr="00F72017" w:rsidRDefault="00324017" w:rsidP="00FC0F7A">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⑩　</w:t>
            </w:r>
            <w:r w:rsidRPr="00F72017">
              <w:rPr>
                <w:rFonts w:asciiTheme="minorEastAsia" w:eastAsiaTheme="minorEastAsia" w:hAnsiTheme="minorEastAsia" w:hint="eastAsia"/>
                <w:color w:val="000000" w:themeColor="text1"/>
              </w:rPr>
              <w:t>ユニットケアリーダー研修</w:t>
            </w:r>
            <w:r w:rsidRPr="00F72017">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F358D4" w:rsidRPr="00F72017" w:rsidRDefault="00F358D4" w:rsidP="00FC0F7A">
            <w:pPr>
              <w:ind w:left="630" w:hangingChars="300" w:hanging="630"/>
              <w:rPr>
                <w:rFonts w:asciiTheme="minorEastAsia" w:eastAsiaTheme="minorEastAsia" w:hAnsiTheme="minorEastAsia"/>
                <w:color w:val="000000" w:themeColor="text1"/>
                <w:szCs w:val="21"/>
              </w:rPr>
            </w:pPr>
          </w:p>
          <w:p w:rsidR="00CE2E85" w:rsidRPr="00F72017" w:rsidRDefault="00CE2E85" w:rsidP="00CE2E85">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327768</wp:posOffset>
                      </wp:positionH>
                      <wp:positionV relativeFrom="paragraph">
                        <wp:posOffset>377865</wp:posOffset>
                      </wp:positionV>
                      <wp:extent cx="3619500" cy="428017"/>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6184A" id="大かっこ 43" o:spid="_x0000_s1026" type="#_x0000_t185" style="position:absolute;left:0;text-align:left;margin-left:25.8pt;margin-top:29.75pt;width:285pt;height:33.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" adj="900">
                      <v:textbox inset="5.85pt,.7pt,5.85pt,.7pt"/>
                    </v:shape>
                  </w:pict>
                </mc:Fallback>
              </mc:AlternateContent>
            </w:r>
            <w:r w:rsidR="00324017" w:rsidRPr="00F72017">
              <w:rPr>
                <w:rFonts w:asciiTheme="minorEastAsia" w:eastAsiaTheme="minorEastAsia" w:hAnsiTheme="minorEastAsia" w:hint="eastAsia"/>
                <w:color w:val="000000" w:themeColor="text1"/>
                <w:szCs w:val="21"/>
              </w:rPr>
              <w:t xml:space="preserve">　　⑪</w:t>
            </w:r>
            <w:r w:rsidRPr="00F72017">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F72017"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F72017">
              <w:rPr>
                <w:rFonts w:asciiTheme="minorEastAsia" w:eastAsiaTheme="minorEastAsia" w:hAnsiTheme="minorEastAsia" w:hint="eastAsia"/>
                <w:color w:val="000000" w:themeColor="text1"/>
                <w:szCs w:val="21"/>
              </w:rPr>
              <w:t xml:space="preserve">　　　</w:t>
            </w:r>
            <w:r w:rsidRPr="00F72017">
              <w:rPr>
                <w:rFonts w:asciiTheme="minorEastAsia" w:eastAsiaTheme="minorEastAsia" w:hAnsiTheme="minorEastAsia" w:hint="eastAsia"/>
                <w:color w:val="000000" w:themeColor="text1"/>
                <w:szCs w:val="21"/>
                <w:bdr w:val="single" w:sz="4" w:space="0" w:color="auto"/>
              </w:rPr>
              <w:t>委託している業務</w:t>
            </w:r>
          </w:p>
          <w:p w:rsidR="00CE2E85" w:rsidRPr="00F72017" w:rsidRDefault="00CE2E85" w:rsidP="00CE2E85">
            <w:pPr>
              <w:rPr>
                <w:rFonts w:asciiTheme="minorEastAsia" w:eastAsiaTheme="minorEastAsia" w:hAnsiTheme="minorEastAsia"/>
                <w:color w:val="000000" w:themeColor="text1"/>
                <w:szCs w:val="21"/>
              </w:rPr>
            </w:pPr>
          </w:p>
          <w:p w:rsidR="00C87BA6" w:rsidRPr="00F72017" w:rsidRDefault="00C87BA6" w:rsidP="00CE2E85">
            <w:pPr>
              <w:rPr>
                <w:rFonts w:asciiTheme="minorEastAsia" w:eastAsiaTheme="minorEastAsia" w:hAnsiTheme="minorEastAsia"/>
                <w:color w:val="000000" w:themeColor="text1"/>
                <w:szCs w:val="21"/>
              </w:rPr>
            </w:pPr>
          </w:p>
          <w:p w:rsidR="00CE2E85" w:rsidRPr="00F72017" w:rsidRDefault="00324017" w:rsidP="00CE2E85">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　　⑫</w:t>
            </w:r>
            <w:r w:rsidR="00CE2E85" w:rsidRPr="00F72017">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F72017" w:rsidRDefault="00CE2E85" w:rsidP="00CE2E8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F72017" w:rsidRPr="00F72017" w:rsidTr="002F6A31">
              <w:trPr>
                <w:trHeight w:val="340"/>
              </w:trPr>
              <w:tc>
                <w:tcPr>
                  <w:tcW w:w="1260" w:type="dxa"/>
                  <w:vAlign w:val="center"/>
                </w:tcPr>
                <w:p w:rsidR="00CE2E85" w:rsidRPr="00F72017" w:rsidRDefault="00CE2E85" w:rsidP="00CE2E85">
                  <w:pPr>
                    <w:ind w:left="182" w:hanging="182"/>
                    <w:jc w:val="center"/>
                    <w:rPr>
                      <w:color w:val="000000" w:themeColor="text1"/>
                    </w:rPr>
                  </w:pPr>
                  <w:r w:rsidRPr="00F72017">
                    <w:rPr>
                      <w:rFonts w:hint="eastAsia"/>
                      <w:color w:val="000000" w:themeColor="text1"/>
                    </w:rPr>
                    <w:t>実施日</w:t>
                  </w:r>
                </w:p>
              </w:tc>
              <w:tc>
                <w:tcPr>
                  <w:tcW w:w="1620" w:type="dxa"/>
                  <w:vAlign w:val="center"/>
                </w:tcPr>
                <w:p w:rsidR="00CE2E85" w:rsidRPr="00F72017" w:rsidRDefault="00CE2E85" w:rsidP="00CE2E85">
                  <w:pPr>
                    <w:jc w:val="center"/>
                    <w:rPr>
                      <w:color w:val="000000" w:themeColor="text1"/>
                    </w:rPr>
                  </w:pPr>
                  <w:r w:rsidRPr="00F72017">
                    <w:rPr>
                      <w:rFonts w:hint="eastAsia"/>
                      <w:color w:val="000000" w:themeColor="text1"/>
                    </w:rPr>
                    <w:t>対　象　者</w:t>
                  </w:r>
                </w:p>
              </w:tc>
              <w:tc>
                <w:tcPr>
                  <w:tcW w:w="5400" w:type="dxa"/>
                  <w:vAlign w:val="center"/>
                </w:tcPr>
                <w:p w:rsidR="00CE2E85" w:rsidRPr="00F72017" w:rsidRDefault="00CE2E85" w:rsidP="00CE2E85">
                  <w:pPr>
                    <w:jc w:val="center"/>
                    <w:rPr>
                      <w:color w:val="000000" w:themeColor="text1"/>
                    </w:rPr>
                  </w:pPr>
                  <w:r w:rsidRPr="00F72017">
                    <w:rPr>
                      <w:rFonts w:hint="eastAsia"/>
                      <w:color w:val="000000" w:themeColor="text1"/>
                    </w:rPr>
                    <w:t>内　　　容</w:t>
                  </w:r>
                </w:p>
              </w:tc>
            </w:tr>
            <w:tr w:rsidR="00F72017" w:rsidRPr="00F72017" w:rsidTr="002F6A31">
              <w:trPr>
                <w:trHeight w:val="340"/>
              </w:trPr>
              <w:tc>
                <w:tcPr>
                  <w:tcW w:w="1260" w:type="dxa"/>
                  <w:vAlign w:val="center"/>
                </w:tcPr>
                <w:p w:rsidR="00CE2E85" w:rsidRPr="00F72017" w:rsidRDefault="00CE2E85" w:rsidP="00CE2E85">
                  <w:pPr>
                    <w:jc w:val="center"/>
                    <w:rPr>
                      <w:color w:val="000000" w:themeColor="text1"/>
                    </w:rPr>
                  </w:pPr>
                </w:p>
              </w:tc>
              <w:tc>
                <w:tcPr>
                  <w:tcW w:w="1620" w:type="dxa"/>
                  <w:vAlign w:val="center"/>
                </w:tcPr>
                <w:p w:rsidR="00CE2E85" w:rsidRPr="00F72017" w:rsidRDefault="00CE2E85" w:rsidP="00CE2E85">
                  <w:pPr>
                    <w:jc w:val="center"/>
                    <w:rPr>
                      <w:color w:val="000000" w:themeColor="text1"/>
                    </w:rPr>
                  </w:pPr>
                </w:p>
              </w:tc>
              <w:tc>
                <w:tcPr>
                  <w:tcW w:w="5400" w:type="dxa"/>
                  <w:vAlign w:val="center"/>
                </w:tcPr>
                <w:p w:rsidR="00CE2E85" w:rsidRPr="00F72017" w:rsidRDefault="00CE2E85" w:rsidP="00CE2E85">
                  <w:pPr>
                    <w:jc w:val="center"/>
                    <w:rPr>
                      <w:color w:val="000000" w:themeColor="text1"/>
                    </w:rPr>
                  </w:pPr>
                </w:p>
              </w:tc>
            </w:tr>
            <w:tr w:rsidR="00F72017" w:rsidRPr="00F72017" w:rsidTr="002F6A31">
              <w:trPr>
                <w:trHeight w:val="340"/>
              </w:trPr>
              <w:tc>
                <w:tcPr>
                  <w:tcW w:w="1260" w:type="dxa"/>
                  <w:vAlign w:val="center"/>
                </w:tcPr>
                <w:p w:rsidR="00CE2E85" w:rsidRPr="00F72017" w:rsidRDefault="00CE2E85" w:rsidP="00CE2E85">
                  <w:pPr>
                    <w:jc w:val="center"/>
                    <w:rPr>
                      <w:color w:val="000000" w:themeColor="text1"/>
                    </w:rPr>
                  </w:pPr>
                </w:p>
              </w:tc>
              <w:tc>
                <w:tcPr>
                  <w:tcW w:w="1620" w:type="dxa"/>
                  <w:vAlign w:val="center"/>
                </w:tcPr>
                <w:p w:rsidR="00CE2E85" w:rsidRPr="00F72017" w:rsidRDefault="00CE2E85" w:rsidP="00CE2E85">
                  <w:pPr>
                    <w:jc w:val="center"/>
                    <w:rPr>
                      <w:color w:val="000000" w:themeColor="text1"/>
                    </w:rPr>
                  </w:pPr>
                </w:p>
              </w:tc>
              <w:tc>
                <w:tcPr>
                  <w:tcW w:w="5400" w:type="dxa"/>
                  <w:vAlign w:val="center"/>
                </w:tcPr>
                <w:p w:rsidR="00CE2E85" w:rsidRPr="00F72017" w:rsidRDefault="00CE2E85" w:rsidP="00CE2E85">
                  <w:pPr>
                    <w:jc w:val="center"/>
                    <w:rPr>
                      <w:color w:val="000000" w:themeColor="text1"/>
                    </w:rPr>
                  </w:pPr>
                </w:p>
              </w:tc>
            </w:tr>
            <w:tr w:rsidR="00F72017" w:rsidRPr="00F72017" w:rsidTr="002F6A31">
              <w:trPr>
                <w:trHeight w:val="340"/>
              </w:trPr>
              <w:tc>
                <w:tcPr>
                  <w:tcW w:w="1260" w:type="dxa"/>
                  <w:vAlign w:val="center"/>
                </w:tcPr>
                <w:p w:rsidR="00CE2E85" w:rsidRPr="00F72017" w:rsidRDefault="00CE2E85" w:rsidP="00CE2E85">
                  <w:pPr>
                    <w:jc w:val="center"/>
                    <w:rPr>
                      <w:color w:val="000000" w:themeColor="text1"/>
                    </w:rPr>
                  </w:pPr>
                </w:p>
              </w:tc>
              <w:tc>
                <w:tcPr>
                  <w:tcW w:w="1620" w:type="dxa"/>
                  <w:vAlign w:val="center"/>
                </w:tcPr>
                <w:p w:rsidR="00CE2E85" w:rsidRPr="00F72017" w:rsidRDefault="00CE2E85" w:rsidP="00CE2E85">
                  <w:pPr>
                    <w:jc w:val="center"/>
                    <w:rPr>
                      <w:color w:val="000000" w:themeColor="text1"/>
                    </w:rPr>
                  </w:pPr>
                </w:p>
              </w:tc>
              <w:tc>
                <w:tcPr>
                  <w:tcW w:w="5400" w:type="dxa"/>
                  <w:vAlign w:val="center"/>
                </w:tcPr>
                <w:p w:rsidR="00CE2E85" w:rsidRPr="00F72017" w:rsidRDefault="00CE2E85" w:rsidP="00CE2E85">
                  <w:pPr>
                    <w:jc w:val="center"/>
                    <w:rPr>
                      <w:color w:val="000000" w:themeColor="text1"/>
                    </w:rPr>
                  </w:pPr>
                </w:p>
              </w:tc>
            </w:tr>
          </w:tbl>
          <w:p w:rsidR="00CE2E85" w:rsidRPr="00F72017" w:rsidRDefault="00CE2E85" w:rsidP="00CE2E85">
            <w:pPr>
              <w:ind w:left="630" w:hangingChars="300" w:hanging="630"/>
              <w:rPr>
                <w:rFonts w:asciiTheme="minorEastAsia" w:eastAsiaTheme="minorEastAsia" w:hAnsiTheme="minorEastAsia"/>
                <w:color w:val="000000" w:themeColor="text1"/>
                <w:szCs w:val="21"/>
              </w:rPr>
            </w:pPr>
          </w:p>
          <w:p w:rsidR="002F6A31" w:rsidRPr="00F72017" w:rsidRDefault="00324017" w:rsidP="00C87BA6">
            <w:pPr>
              <w:ind w:left="630" w:hangingChars="300" w:hanging="63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lastRenderedPageBreak/>
              <w:t xml:space="preserve">　　⑬</w:t>
            </w:r>
            <w:r w:rsidR="00CE2E85" w:rsidRPr="00F72017">
              <w:rPr>
                <w:rFonts w:asciiTheme="minorEastAsia" w:eastAsiaTheme="minorEastAsia" w:hAnsiTheme="minorEastAsia" w:hint="eastAsia"/>
                <w:color w:val="000000" w:themeColor="text1"/>
                <w:szCs w:val="21"/>
              </w:rPr>
              <w:t xml:space="preserve">　全ての従業者（看護師、准看護師、介護福祉士、介護支援専門員者等を除く。）に対し、認知症介護に係る基礎的な研修を受講させるために必要な措置を講じているか。</w:t>
            </w:r>
          </w:p>
          <w:p w:rsidR="00F72017" w:rsidRPr="00F72017" w:rsidRDefault="00F72017" w:rsidP="00C87BA6">
            <w:pPr>
              <w:ind w:left="630" w:hangingChars="300" w:hanging="630"/>
              <w:rPr>
                <w:rFonts w:asciiTheme="minorEastAsia" w:eastAsiaTheme="minorEastAsia" w:hAnsiTheme="minorEastAsia"/>
                <w:color w:val="000000" w:themeColor="text1"/>
                <w:szCs w:val="21"/>
              </w:rPr>
            </w:pPr>
          </w:p>
          <w:p w:rsidR="00211B3D" w:rsidRPr="00F72017" w:rsidRDefault="00324017" w:rsidP="00211B3D">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szCs w:val="21"/>
              </w:rPr>
              <w:t>⑭</w:t>
            </w:r>
            <w:r w:rsidR="00211B3D" w:rsidRPr="00F72017">
              <w:rPr>
                <w:rFonts w:asciiTheme="minorEastAsia" w:eastAsiaTheme="minorEastAsia" w:hAnsiTheme="minorEastAsia" w:hint="eastAsia"/>
                <w:color w:val="000000" w:themeColor="text1"/>
                <w:szCs w:val="21"/>
              </w:rPr>
              <w:t xml:space="preserve">　</w:t>
            </w:r>
            <w:r w:rsidR="00211B3D" w:rsidRPr="00F72017">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D44DA0" w:rsidRPr="00F72017" w:rsidRDefault="00D44DA0" w:rsidP="00D44DA0">
            <w:pPr>
              <w:ind w:left="630" w:hangingChars="300" w:hanging="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7200" behindDoc="0" locked="0" layoutInCell="1" allowOverlap="1" wp14:anchorId="7806A785" wp14:editId="32559EC4">
                      <wp:simplePos x="0" y="0"/>
                      <wp:positionH relativeFrom="column">
                        <wp:posOffset>220764</wp:posOffset>
                      </wp:positionH>
                      <wp:positionV relativeFrom="paragraph">
                        <wp:posOffset>-499</wp:posOffset>
                      </wp:positionV>
                      <wp:extent cx="3998068" cy="4572000"/>
                      <wp:effectExtent l="0" t="0" r="21590" b="19050"/>
                      <wp:wrapNone/>
                      <wp:docPr id="4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068" cy="45720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8A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7.4pt;margin-top:-.05pt;width:314.8pt;height:5in;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GigIAACE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" adj="563" strokeweight=".5pt">
                      <v:textbox inset="5.85pt,.7pt,5.85pt,.7pt"/>
                    </v:shape>
                  </w:pict>
                </mc:Fallback>
              </mc:AlternateContent>
            </w: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具体的な防止策</w:t>
            </w:r>
          </w:p>
          <w:p w:rsidR="00D44DA0" w:rsidRPr="00F72017" w:rsidRDefault="00D44DA0" w:rsidP="00D44DA0">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u w:val="single"/>
              </w:rPr>
              <w:t xml:space="preserve">ア　事業主の方針等の明確化及びその周知、啓発　</w:t>
            </w:r>
          </w:p>
          <w:p w:rsidR="00D44DA0" w:rsidRPr="00F72017" w:rsidRDefault="00D44DA0" w:rsidP="00D44DA0">
            <w:pPr>
              <w:ind w:left="1050" w:hangingChars="500" w:hanging="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職場におけるハラスメントの内容・行ってはならない</w:t>
            </w:r>
          </w:p>
          <w:p w:rsidR="00D44DA0" w:rsidRPr="00F72017" w:rsidRDefault="00D44DA0" w:rsidP="00D44DA0">
            <w:pPr>
              <w:ind w:leftChars="500" w:left="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旨の方針を明確化し、労働者に周知・啓発すること。</w:t>
            </w:r>
          </w:p>
          <w:p w:rsidR="00D44DA0" w:rsidRPr="00F72017" w:rsidRDefault="00D44DA0" w:rsidP="00D44DA0">
            <w:pPr>
              <w:ind w:left="1050" w:hangingChars="500" w:hanging="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D44DA0" w:rsidRPr="00F72017" w:rsidRDefault="00D44DA0" w:rsidP="00D44DA0">
            <w:pPr>
              <w:ind w:leftChars="300" w:left="840" w:hangingChars="100" w:hanging="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イ　相談に応じ、適切に対応するために必要な体制の整備</w:t>
            </w:r>
          </w:p>
          <w:p w:rsidR="00D44DA0" w:rsidRPr="00F72017" w:rsidRDefault="00D44DA0" w:rsidP="00D44DA0">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相談窓口をあらかじめ定め、労働者に周知すること。</w:t>
            </w:r>
          </w:p>
          <w:p w:rsidR="00D44DA0" w:rsidRPr="00F72017" w:rsidRDefault="00D44DA0" w:rsidP="00D44DA0">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相談窓口担当者が、相談内容や状況に応じ、適切に</w:t>
            </w:r>
          </w:p>
          <w:p w:rsidR="00D44DA0" w:rsidRPr="00F72017" w:rsidRDefault="00D44DA0" w:rsidP="00D44DA0">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対応できるようにすること。</w:t>
            </w:r>
          </w:p>
          <w:p w:rsidR="00D44DA0" w:rsidRPr="00F72017" w:rsidRDefault="00D44DA0" w:rsidP="00D44DA0">
            <w:pPr>
              <w:ind w:leftChars="300" w:left="630"/>
              <w:rPr>
                <w:rFonts w:asciiTheme="minorEastAsia" w:eastAsiaTheme="minorEastAsia" w:hAnsiTheme="minorEastAsia"/>
                <w:b/>
                <w:color w:val="000000" w:themeColor="text1"/>
                <w:u w:val="single"/>
              </w:rPr>
            </w:pPr>
            <w:r w:rsidRPr="00F72017">
              <w:rPr>
                <w:rFonts w:asciiTheme="minorEastAsia" w:eastAsiaTheme="minorEastAsia" w:hAnsiTheme="minorEastAsia" w:hint="eastAsia"/>
                <w:color w:val="000000" w:themeColor="text1"/>
                <w:u w:val="single"/>
              </w:rPr>
              <w:t>ウ　ハラスメントに係る事後の迅速かつ適切な対応</w:t>
            </w:r>
          </w:p>
          <w:p w:rsidR="00D44DA0" w:rsidRPr="00F72017" w:rsidRDefault="00D44DA0" w:rsidP="00D44DA0">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事実関係を迅速かつ正確に確認すること。</w:t>
            </w:r>
          </w:p>
          <w:p w:rsidR="00D44DA0" w:rsidRPr="00F72017" w:rsidRDefault="00D44DA0" w:rsidP="00D44DA0">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速やかに被害者に対する配慮のための措置を適正に行うこと。</w:t>
            </w:r>
          </w:p>
          <w:p w:rsidR="00D44DA0" w:rsidRPr="00F72017" w:rsidRDefault="00D44DA0" w:rsidP="00D44DA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事実関係の確認後、行為者に対する措置を適正に行う</w:t>
            </w:r>
          </w:p>
          <w:p w:rsidR="00D44DA0" w:rsidRPr="00F72017" w:rsidRDefault="00D44DA0" w:rsidP="00D44DA0">
            <w:pPr>
              <w:ind w:firstLineChars="500" w:firstLine="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こと。</w:t>
            </w:r>
          </w:p>
          <w:p w:rsidR="00D44DA0" w:rsidRPr="00F72017" w:rsidRDefault="00D44DA0" w:rsidP="00D44DA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⑷　再発防止に向けた措置を講ずること。</w:t>
            </w:r>
          </w:p>
          <w:p w:rsidR="00D44DA0" w:rsidRPr="00F72017" w:rsidRDefault="00D44DA0" w:rsidP="00D44DA0">
            <w:pPr>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u w:val="single"/>
              </w:rPr>
              <w:t>エ　そのほか併せて講ずべき措置</w:t>
            </w:r>
          </w:p>
          <w:p w:rsidR="00D44DA0" w:rsidRPr="00F72017" w:rsidRDefault="00D44DA0" w:rsidP="00D44DA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相談者・行為者等のプライバシーを保護するために必要</w:t>
            </w:r>
          </w:p>
          <w:p w:rsidR="00D44DA0" w:rsidRPr="00F72017" w:rsidRDefault="00D44DA0" w:rsidP="00D44DA0">
            <w:pPr>
              <w:ind w:firstLineChars="500" w:firstLine="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な措置を講じ、その旨を従業者に周知すること。</w:t>
            </w:r>
          </w:p>
          <w:p w:rsidR="00D44DA0" w:rsidRPr="00F72017" w:rsidRDefault="00D44DA0" w:rsidP="00D44DA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相談したこと等を理由として、解雇その他不利益取扱い</w:t>
            </w:r>
          </w:p>
          <w:p w:rsidR="00D44DA0" w:rsidRPr="00F72017" w:rsidRDefault="00D44DA0" w:rsidP="00D44DA0">
            <w:pPr>
              <w:ind w:firstLineChars="500" w:firstLine="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をされない旨を定め、労働者に周知・啓発すること。</w:t>
            </w:r>
          </w:p>
          <w:p w:rsidR="00211B3D" w:rsidRPr="00F72017" w:rsidRDefault="00211B3D" w:rsidP="00211B3D">
            <w:pPr>
              <w:rPr>
                <w:rFonts w:asciiTheme="minorEastAsia" w:eastAsiaTheme="minorEastAsia" w:hAnsiTheme="minorEastAsia"/>
                <w:color w:val="000000" w:themeColor="text1"/>
              </w:rPr>
            </w:pPr>
          </w:p>
          <w:p w:rsidR="00211B3D" w:rsidRPr="00F72017" w:rsidRDefault="00211B3D" w:rsidP="00211B3D">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2F6A31" w:rsidRPr="00F72017">
              <w:rPr>
                <w:rFonts w:asciiTheme="minorEastAsia" w:eastAsiaTheme="minorEastAsia" w:hAnsiTheme="minorEastAsia" w:hint="eastAsia"/>
                <w:b/>
                <w:color w:val="000000" w:themeColor="text1"/>
              </w:rPr>
              <w:t>31</w:t>
            </w:r>
            <w:r w:rsidRPr="00F72017">
              <w:rPr>
                <w:rFonts w:asciiTheme="minorEastAsia" w:eastAsiaTheme="minorEastAsia" w:hAnsiTheme="minorEastAsia" w:hint="eastAsia"/>
                <w:b/>
                <w:color w:val="000000" w:themeColor="text1"/>
              </w:rPr>
              <w:t xml:space="preserve">　非常災害対策</w:t>
            </w:r>
          </w:p>
          <w:p w:rsidR="00211B3D" w:rsidRPr="00F72017" w:rsidRDefault="00211B3D" w:rsidP="00211B3D">
            <w:pPr>
              <w:ind w:leftChars="200" w:left="630" w:hangingChars="100" w:hanging="210"/>
              <w:rPr>
                <w:rFonts w:ascii="ＭＳ 明朝" w:hAnsi="ＭＳ 明朝"/>
                <w:color w:val="000000" w:themeColor="text1"/>
                <w:szCs w:val="21"/>
              </w:rPr>
            </w:pPr>
            <w:r w:rsidRPr="00F72017">
              <w:rPr>
                <w:rFonts w:asciiTheme="minorEastAsia" w:eastAsiaTheme="minorEastAsia" w:hAnsiTheme="minorEastAsia" w:hint="eastAsia"/>
                <w:color w:val="000000" w:themeColor="text1"/>
              </w:rPr>
              <w:t xml:space="preserve">①　</w:t>
            </w:r>
            <w:r w:rsidRPr="00F72017">
              <w:rPr>
                <w:rFonts w:hint="eastAsia"/>
                <w:color w:val="000000" w:themeColor="text1"/>
              </w:rPr>
              <w:t>消火設備その他の非常災害に際して必要な設備を設けるとともに、</w:t>
            </w:r>
            <w:r w:rsidRPr="00F72017">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F72017" w:rsidRDefault="00211B3D" w:rsidP="00211B3D">
            <w:pPr>
              <w:ind w:leftChars="125" w:left="263" w:firstLineChars="100" w:firstLine="210"/>
              <w:rPr>
                <w:rFonts w:ascii="ＭＳ 明朝" w:hAnsi="ＭＳ 明朝"/>
                <w:color w:val="000000" w:themeColor="text1"/>
                <w:szCs w:val="21"/>
              </w:rPr>
            </w:pPr>
            <w:r w:rsidRPr="00F72017">
              <w:rPr>
                <w:rFonts w:ascii="ＭＳ 明朝" w:hAnsi="ＭＳ 明朝" w:hint="eastAsia"/>
                <w:color w:val="000000" w:themeColor="text1"/>
                <w:szCs w:val="21"/>
              </w:rPr>
              <w:t>（具体的な計画とは…消防法施行規則に定める消防計画等）</w:t>
            </w:r>
          </w:p>
          <w:p w:rsidR="00211B3D" w:rsidRPr="00F72017" w:rsidRDefault="00211B3D" w:rsidP="00211B3D">
            <w:pPr>
              <w:ind w:leftChars="200" w:left="630" w:hangingChars="100" w:hanging="210"/>
              <w:rPr>
                <w:rFonts w:asciiTheme="minorEastAsia" w:eastAsiaTheme="minorEastAsia" w:hAnsiTheme="minorEastAsia"/>
                <w:color w:val="000000" w:themeColor="text1"/>
              </w:rPr>
            </w:pPr>
          </w:p>
          <w:p w:rsidR="00211B3D" w:rsidRPr="00F72017" w:rsidRDefault="00470F37" w:rsidP="00211B3D">
            <w:pPr>
              <w:ind w:firstLineChars="200" w:firstLine="420"/>
              <w:rPr>
                <w:rFonts w:ascii="ＭＳ 明朝" w:hAnsi="ＭＳ 明朝"/>
                <w:color w:val="000000" w:themeColor="text1"/>
                <w:szCs w:val="21"/>
              </w:rPr>
            </w:pPr>
            <w:r w:rsidRPr="00F72017">
              <w:rPr>
                <w:rFonts w:ascii="ＭＳ 明朝" w:hAnsi="ＭＳ 明朝" w:hint="eastAsia"/>
                <w:color w:val="000000" w:themeColor="text1"/>
                <w:szCs w:val="21"/>
              </w:rPr>
              <w:t>②　避難確保計画を作成し、岡崎市</w:t>
            </w:r>
            <w:r w:rsidR="00211B3D" w:rsidRPr="00F72017">
              <w:rPr>
                <w:rFonts w:ascii="ＭＳ 明朝" w:hAnsi="ＭＳ 明朝" w:hint="eastAsia"/>
                <w:color w:val="000000" w:themeColor="text1"/>
                <w:szCs w:val="21"/>
              </w:rPr>
              <w:t>に報告を行っているか。</w:t>
            </w:r>
          </w:p>
          <w:p w:rsidR="00211B3D" w:rsidRPr="00F72017" w:rsidRDefault="00211B3D" w:rsidP="00211B3D">
            <w:pPr>
              <w:ind w:leftChars="200" w:left="630" w:hangingChars="100" w:hanging="210"/>
              <w:rPr>
                <w:rFonts w:ascii="ＭＳ 明朝" w:hAnsi="ＭＳ 明朝"/>
                <w:color w:val="000000" w:themeColor="text1"/>
                <w:szCs w:val="21"/>
              </w:rPr>
            </w:pPr>
          </w:p>
          <w:p w:rsidR="00F72017" w:rsidRPr="00F72017" w:rsidRDefault="00F72017" w:rsidP="00211B3D">
            <w:pPr>
              <w:ind w:leftChars="200" w:left="630" w:hangingChars="100" w:hanging="210"/>
              <w:rPr>
                <w:rFonts w:ascii="ＭＳ 明朝" w:hAnsi="ＭＳ 明朝"/>
                <w:color w:val="000000" w:themeColor="text1"/>
                <w:szCs w:val="21"/>
              </w:rPr>
            </w:pPr>
          </w:p>
          <w:p w:rsidR="00324017" w:rsidRPr="00F72017" w:rsidRDefault="00211B3D" w:rsidP="008C0A1D">
            <w:pPr>
              <w:ind w:leftChars="200" w:left="630" w:hangingChars="100" w:hanging="210"/>
              <w:rPr>
                <w:rFonts w:ascii="ＭＳ 明朝" w:hAnsi="ＭＳ 明朝"/>
                <w:color w:val="000000" w:themeColor="text1"/>
                <w:szCs w:val="21"/>
              </w:rPr>
            </w:pPr>
            <w:r w:rsidRPr="00F72017">
              <w:rPr>
                <w:rFonts w:asciiTheme="minorEastAsia" w:eastAsiaTheme="minorEastAsia" w:hAnsiTheme="minorEastAsia" w:hint="eastAsia"/>
                <w:color w:val="000000" w:themeColor="text1"/>
              </w:rPr>
              <w:lastRenderedPageBreak/>
              <w:t>③　当該施設は</w:t>
            </w:r>
            <w:r w:rsidR="00470F37" w:rsidRPr="00F72017">
              <w:rPr>
                <w:rFonts w:ascii="ＭＳ 明朝" w:hAnsi="ＭＳ 明朝" w:hint="eastAsia"/>
                <w:color w:val="000000" w:themeColor="text1"/>
                <w:szCs w:val="21"/>
              </w:rPr>
              <w:t>岡崎市</w:t>
            </w:r>
            <w:r w:rsidRPr="00F72017">
              <w:rPr>
                <w:rFonts w:ascii="ＭＳ 明朝" w:hAnsi="ＭＳ 明朝" w:hint="eastAsia"/>
                <w:color w:val="000000" w:themeColor="text1"/>
                <w:szCs w:val="21"/>
              </w:rPr>
              <w:t>防災計画に定められた浸水想定区域や土砂災害警戒区域内の要配慮者利用施設であるか。</w:t>
            </w:r>
          </w:p>
          <w:p w:rsidR="00F358D4" w:rsidRPr="00F72017" w:rsidRDefault="00F358D4" w:rsidP="008C0A1D">
            <w:pPr>
              <w:ind w:leftChars="200" w:left="630" w:hangingChars="100" w:hanging="210"/>
              <w:rPr>
                <w:rFonts w:ascii="ＭＳ 明朝" w:hAnsi="ＭＳ 明朝"/>
                <w:color w:val="000000" w:themeColor="text1"/>
                <w:szCs w:val="21"/>
              </w:rPr>
            </w:pPr>
          </w:p>
          <w:p w:rsidR="00211B3D" w:rsidRPr="00F72017" w:rsidRDefault="00211B3D" w:rsidP="00211B3D">
            <w:pPr>
              <w:ind w:leftChars="200" w:left="630" w:hangingChars="100" w:hanging="210"/>
              <w:rPr>
                <w:rFonts w:ascii="ＭＳ 明朝" w:hAnsi="ＭＳ 明朝"/>
                <w:color w:val="000000" w:themeColor="text1"/>
                <w:szCs w:val="21"/>
              </w:rPr>
            </w:pPr>
            <w:r w:rsidRPr="00F72017">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F72017" w:rsidRDefault="00211B3D" w:rsidP="00211B3D">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直近の避難訓練等実施日</w:t>
            </w:r>
          </w:p>
          <w:p w:rsidR="00211B3D" w:rsidRPr="00F72017" w:rsidRDefault="00211B3D" w:rsidP="00211B3D">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w:t>
            </w:r>
            <w:r w:rsidRPr="00F72017">
              <w:rPr>
                <w:rFonts w:ascii="ＭＳ 明朝" w:hAnsi="ＭＳ 明朝"/>
                <w:color w:val="000000" w:themeColor="text1"/>
                <w:szCs w:val="21"/>
                <w:u w:val="single"/>
              </w:rPr>
              <w:t xml:space="preserve">  </w:t>
            </w:r>
            <w:r w:rsidRPr="00F72017">
              <w:rPr>
                <w:rFonts w:ascii="ＭＳ 明朝" w:hAnsi="ＭＳ 明朝" w:hint="eastAsia"/>
                <w:color w:val="000000" w:themeColor="text1"/>
                <w:szCs w:val="21"/>
                <w:u w:val="single"/>
              </w:rPr>
              <w:t>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w:t>
            </w:r>
            <w:r w:rsidRPr="00F72017">
              <w:rPr>
                <w:rFonts w:ascii="ＭＳ 明朝" w:hAnsi="ＭＳ 明朝"/>
                <w:color w:val="000000" w:themeColor="text1"/>
                <w:szCs w:val="21"/>
                <w:u w:val="single"/>
              </w:rPr>
              <w:t xml:space="preserve">  </w:t>
            </w:r>
            <w:r w:rsidRPr="00F72017">
              <w:rPr>
                <w:rFonts w:ascii="ＭＳ 明朝" w:hAnsi="ＭＳ 明朝" w:hint="eastAsia"/>
                <w:color w:val="000000" w:themeColor="text1"/>
                <w:szCs w:val="21"/>
                <w:u w:val="single"/>
              </w:rPr>
              <w:t>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w:t>
            </w:r>
            <w:r w:rsidRPr="00F72017">
              <w:rPr>
                <w:rFonts w:ascii="ＭＳ 明朝" w:hAnsi="ＭＳ 明朝"/>
                <w:color w:val="000000" w:themeColor="text1"/>
                <w:szCs w:val="21"/>
                <w:u w:val="single"/>
              </w:rPr>
              <w:t xml:space="preserve">  </w:t>
            </w:r>
            <w:r w:rsidRPr="00F72017">
              <w:rPr>
                <w:rFonts w:ascii="ＭＳ 明朝" w:hAnsi="ＭＳ 明朝" w:hint="eastAsia"/>
                <w:color w:val="000000" w:themeColor="text1"/>
                <w:szCs w:val="21"/>
                <w:u w:val="single"/>
              </w:rPr>
              <w:t>月　 日</w:t>
            </w:r>
          </w:p>
          <w:p w:rsidR="00211B3D" w:rsidRPr="00F72017" w:rsidRDefault="00211B3D" w:rsidP="00211B3D">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防火管理者氏名</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w:t>
            </w:r>
          </w:p>
          <w:p w:rsidR="00211B3D" w:rsidRPr="00F72017" w:rsidRDefault="00211B3D" w:rsidP="00211B3D">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消防計画の届出日</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年　　月　　日</w:t>
            </w:r>
          </w:p>
          <w:p w:rsidR="00211B3D" w:rsidRPr="00F72017" w:rsidRDefault="00211B3D" w:rsidP="00211B3D">
            <w:pPr>
              <w:rPr>
                <w:rFonts w:asciiTheme="minorEastAsia" w:eastAsiaTheme="minorEastAsia" w:hAnsiTheme="minorEastAsia"/>
                <w:color w:val="000000" w:themeColor="text1"/>
              </w:rPr>
            </w:pPr>
          </w:p>
          <w:p w:rsidR="00E40D83" w:rsidRPr="00F72017" w:rsidRDefault="00211B3D" w:rsidP="00D44DA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⑤　訓練の実施に当たって、地域住民との連携に努めているか。</w:t>
            </w:r>
          </w:p>
          <w:p w:rsidR="00F358D4" w:rsidRPr="00F72017" w:rsidRDefault="00F358D4" w:rsidP="00586CF3">
            <w:pPr>
              <w:rPr>
                <w:rFonts w:asciiTheme="minorEastAsia" w:eastAsiaTheme="minorEastAsia" w:hAnsiTheme="minorEastAsia"/>
                <w:color w:val="000000" w:themeColor="text1"/>
              </w:rPr>
            </w:pPr>
          </w:p>
          <w:p w:rsidR="0018692C" w:rsidRPr="00F72017" w:rsidRDefault="002F6A31" w:rsidP="0018692C">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32</w:t>
            </w:r>
            <w:r w:rsidR="0018692C" w:rsidRPr="00F72017">
              <w:rPr>
                <w:rFonts w:asciiTheme="minorEastAsia" w:eastAsiaTheme="minorEastAsia" w:hAnsiTheme="minorEastAsia" w:hint="eastAsia"/>
                <w:b/>
                <w:color w:val="000000" w:themeColor="text1"/>
              </w:rPr>
              <w:t xml:space="preserve">　業務継続計画（ＢＣＰ）の策定等</w:t>
            </w:r>
          </w:p>
          <w:p w:rsidR="0018692C" w:rsidRPr="00F72017" w:rsidRDefault="0018692C"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2144" behindDoc="0" locked="0" layoutInCell="1" allowOverlap="1" wp14:anchorId="675B5204" wp14:editId="35665858">
                      <wp:simplePos x="0" y="0"/>
                      <wp:positionH relativeFrom="column">
                        <wp:posOffset>188686</wp:posOffset>
                      </wp:positionH>
                      <wp:positionV relativeFrom="paragraph">
                        <wp:posOffset>982255</wp:posOffset>
                      </wp:positionV>
                      <wp:extent cx="4029075" cy="2536372"/>
                      <wp:effectExtent l="0" t="0" r="28575" b="1651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36372"/>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3D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4.85pt;margin-top:77.35pt;width:317.25pt;height:199.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80iQIAACA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" adj="563" strokeweight=".5pt">
                      <v:textbox inset="5.85pt,.7pt,5.85pt,.7pt"/>
                    </v:shape>
                  </w:pict>
                </mc:Fallback>
              </mc:AlternateContent>
            </w:r>
            <w:r w:rsidRPr="00F72017">
              <w:rPr>
                <w:rFonts w:asciiTheme="minorEastAsia" w:eastAsiaTheme="minorEastAsia" w:hAnsiTheme="minorEastAsia" w:hint="eastAsia"/>
                <w:color w:val="000000" w:themeColor="text1"/>
              </w:rPr>
              <w:t xml:space="preserve">　　①　感染症や非常災害の発生時において、利用者が継続して施設サービスの提供を受けられるよう、</w:t>
            </w:r>
            <w:r w:rsidR="00A824D3" w:rsidRPr="00F72017">
              <w:rPr>
                <w:rFonts w:asciiTheme="minorEastAsia" w:eastAsiaTheme="minorEastAsia" w:hAnsiTheme="minorEastAsia" w:hint="eastAsia"/>
                <w:color w:val="000000" w:themeColor="text1"/>
              </w:rPr>
              <w:t>施設サービス</w:t>
            </w:r>
            <w:r w:rsidRPr="00F72017">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F72017" w:rsidRDefault="0018692C" w:rsidP="0018692C">
            <w:pPr>
              <w:ind w:left="630" w:hangingChars="300" w:hanging="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記入項目</w:t>
            </w:r>
          </w:p>
          <w:p w:rsidR="0018692C" w:rsidRPr="00F72017" w:rsidRDefault="0018692C"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感染症に係る業務継続計画</w:t>
            </w:r>
          </w:p>
          <w:p w:rsidR="0018692C" w:rsidRPr="00F72017" w:rsidRDefault="0018692C" w:rsidP="0018692C">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平時からの備え（体制構築・整備、感染症防止に向けた</w:t>
            </w:r>
          </w:p>
          <w:p w:rsidR="0018692C" w:rsidRPr="00F72017" w:rsidRDefault="0018692C" w:rsidP="0018692C">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取組の実施、備蓄品の確保等）</w:t>
            </w:r>
          </w:p>
          <w:p w:rsidR="0018692C" w:rsidRPr="00F72017" w:rsidRDefault="0018692C"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初動対応</w:t>
            </w:r>
          </w:p>
          <w:p w:rsidR="0018692C" w:rsidRPr="00F72017" w:rsidRDefault="0018692C" w:rsidP="0018692C">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感染拡大防止体制の確立（保健所との連携、濃厚接触者</w:t>
            </w:r>
          </w:p>
          <w:p w:rsidR="0018692C" w:rsidRPr="00F72017" w:rsidRDefault="0018692C" w:rsidP="0018692C">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への対応、関係者との情報共有等）</w:t>
            </w:r>
          </w:p>
          <w:p w:rsidR="0018692C" w:rsidRPr="00F72017" w:rsidRDefault="0018692C"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災害に係る業務継続計画</w:t>
            </w:r>
          </w:p>
          <w:p w:rsidR="0018692C" w:rsidRPr="00F72017" w:rsidRDefault="0018692C"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平常時の対応（建物・設備の安全対策、電気・水道等の</w:t>
            </w:r>
          </w:p>
          <w:p w:rsidR="0018692C" w:rsidRPr="00F72017" w:rsidRDefault="0018692C" w:rsidP="0018692C">
            <w:pPr>
              <w:ind w:leftChars="300" w:left="630"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ライフラインが停止した場合の対策、必要品の備蓄等）　</w:t>
            </w:r>
          </w:p>
          <w:p w:rsidR="0018692C" w:rsidRPr="00F72017" w:rsidRDefault="0018692C" w:rsidP="0018692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緊急時の対応（業務継続計画発動基準、対応体制等）</w:t>
            </w:r>
          </w:p>
          <w:p w:rsidR="0018692C" w:rsidRPr="00F72017" w:rsidRDefault="0018692C" w:rsidP="0018692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他施設及び地域との連携</w:t>
            </w:r>
          </w:p>
          <w:p w:rsidR="00C42B3B" w:rsidRPr="00F72017" w:rsidRDefault="00C42B3B" w:rsidP="0018692C">
            <w:pPr>
              <w:rPr>
                <w:rFonts w:asciiTheme="minorEastAsia" w:eastAsiaTheme="minorEastAsia" w:hAnsiTheme="minorEastAsia"/>
                <w:color w:val="000000" w:themeColor="text1"/>
              </w:rPr>
            </w:pPr>
          </w:p>
          <w:p w:rsidR="0018692C" w:rsidRPr="00F72017" w:rsidRDefault="008C0A1D" w:rsidP="0018692C">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w:t>
            </w:r>
            <w:r w:rsidR="0018692C" w:rsidRPr="00F72017">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18692C" w:rsidRPr="00F72017" w:rsidRDefault="0018692C" w:rsidP="0018692C">
            <w:pPr>
              <w:rPr>
                <w:rFonts w:asciiTheme="minorEastAsia" w:eastAsiaTheme="minorEastAsia" w:hAnsiTheme="minorEastAsia"/>
                <w:color w:val="000000" w:themeColor="text1"/>
              </w:rPr>
            </w:pPr>
          </w:p>
          <w:p w:rsidR="00F72017" w:rsidRPr="00F72017" w:rsidRDefault="0018692C" w:rsidP="00F7201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F72017" w:rsidRPr="00F72017" w:rsidRDefault="00F72017" w:rsidP="00F72017">
            <w:pPr>
              <w:ind w:left="630" w:hangingChars="300" w:hanging="630"/>
              <w:rPr>
                <w:rFonts w:asciiTheme="minorEastAsia" w:eastAsiaTheme="minorEastAsia" w:hAnsiTheme="minorEastAsia"/>
                <w:color w:val="000000" w:themeColor="text1"/>
              </w:rPr>
            </w:pPr>
          </w:p>
          <w:p w:rsidR="002F6A31" w:rsidRPr="00F72017" w:rsidRDefault="002F6A31" w:rsidP="002F6A31">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33　定員の遵守</w:t>
            </w:r>
          </w:p>
          <w:p w:rsidR="002F6A31" w:rsidRPr="00F72017" w:rsidRDefault="002F6A31" w:rsidP="002F6A3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災害、虐待その他のやむを得ない事情が無いにもかかわらず、入所定員及び居室の定員を超えて入所させていないか。</w:t>
            </w:r>
          </w:p>
          <w:p w:rsidR="00D44DA0" w:rsidRPr="00F72017" w:rsidRDefault="002F6A31" w:rsidP="00F72017">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【利用定員を超えていない場合、「いない」を選択】</w:t>
            </w:r>
          </w:p>
          <w:p w:rsidR="00211B3D" w:rsidRPr="00F72017" w:rsidRDefault="00286ABB" w:rsidP="00211B3D">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34</w:t>
            </w:r>
            <w:r w:rsidR="00211B3D" w:rsidRPr="00F72017">
              <w:rPr>
                <w:rFonts w:asciiTheme="minorEastAsia" w:eastAsiaTheme="minorEastAsia" w:hAnsiTheme="minorEastAsia" w:hint="eastAsia"/>
                <w:b/>
                <w:color w:val="000000" w:themeColor="text1"/>
              </w:rPr>
              <w:t xml:space="preserve">　衛生管理等</w:t>
            </w:r>
          </w:p>
          <w:p w:rsidR="00211B3D" w:rsidRPr="00F72017" w:rsidRDefault="00211B3D" w:rsidP="00C42B3B">
            <w:pPr>
              <w:ind w:left="630" w:hangingChars="300" w:hanging="630"/>
              <w:rPr>
                <w:rFonts w:ascii="ＭＳ 明朝" w:hAnsi="ＭＳ 明朝"/>
                <w:color w:val="000000" w:themeColor="text1"/>
                <w:szCs w:val="21"/>
              </w:rPr>
            </w:pPr>
            <w:r w:rsidRPr="00F72017">
              <w:rPr>
                <w:rFonts w:asciiTheme="minorEastAsia" w:eastAsiaTheme="minorEastAsia" w:hAnsiTheme="minorEastAsia" w:hint="eastAsia"/>
                <w:color w:val="000000" w:themeColor="text1"/>
              </w:rPr>
              <w:t xml:space="preserve">　　①　</w:t>
            </w:r>
            <w:r w:rsidRPr="00F72017">
              <w:rPr>
                <w:rFonts w:ascii="ＭＳ 明朝" w:hAnsi="ＭＳ 明朝" w:hint="eastAsia"/>
                <w:color w:val="000000" w:themeColor="text1"/>
                <w:szCs w:val="21"/>
              </w:rPr>
              <w:t>施設、食器その他の設備及び飲料水について、衛生的な管理に努め、必要な措置を講じているか。</w:t>
            </w:r>
          </w:p>
          <w:p w:rsidR="00F72017" w:rsidRPr="00F72017" w:rsidRDefault="00F72017" w:rsidP="00C42B3B">
            <w:pPr>
              <w:ind w:left="630" w:hangingChars="300" w:hanging="630"/>
              <w:rPr>
                <w:rFonts w:asciiTheme="minorEastAsia" w:eastAsiaTheme="minorEastAsia" w:hAnsiTheme="minorEastAsia"/>
                <w:color w:val="000000" w:themeColor="text1"/>
              </w:rPr>
            </w:pPr>
          </w:p>
          <w:p w:rsidR="00F358D4" w:rsidRPr="00F72017" w:rsidRDefault="00211B3D" w:rsidP="00F358D4">
            <w:pPr>
              <w:ind w:leftChars="100" w:left="630" w:hangingChars="200" w:hanging="420"/>
              <w:rPr>
                <w:rFonts w:ascii="ＭＳ 明朝" w:hAnsi="ＭＳ 明朝"/>
                <w:color w:val="000000" w:themeColor="text1"/>
                <w:szCs w:val="21"/>
              </w:rPr>
            </w:pPr>
            <w:r w:rsidRPr="00F72017">
              <w:rPr>
                <w:rFonts w:asciiTheme="minorEastAsia" w:eastAsiaTheme="minorEastAsia" w:hAnsiTheme="minorEastAsia" w:hint="eastAsia"/>
                <w:color w:val="000000" w:themeColor="text1"/>
              </w:rPr>
              <w:t xml:space="preserve">　②　</w:t>
            </w:r>
            <w:r w:rsidR="00961352" w:rsidRPr="00F72017">
              <w:rPr>
                <w:rFonts w:ascii="ＭＳ 明朝" w:hAnsi="ＭＳ 明朝" w:hint="eastAsia"/>
                <w:color w:val="000000" w:themeColor="text1"/>
                <w:szCs w:val="21"/>
              </w:rPr>
              <w:t>施設</w:t>
            </w:r>
            <w:r w:rsidRPr="00F72017">
              <w:rPr>
                <w:rFonts w:ascii="ＭＳ 明朝" w:hAnsi="ＭＳ 明朝" w:hint="eastAsia"/>
                <w:color w:val="000000" w:themeColor="text1"/>
                <w:szCs w:val="21"/>
              </w:rPr>
              <w:t>において感染症又は食中毒が発生し、又はまん延しないよう必要な措置を講じているか。必要に応じ保健所の助言指導を求めるとともに、密接な連携を保っているか。</w:t>
            </w:r>
          </w:p>
          <w:p w:rsidR="00F358D4" w:rsidRPr="00F72017" w:rsidRDefault="00F358D4" w:rsidP="00911F31">
            <w:pPr>
              <w:ind w:leftChars="100" w:left="630" w:hangingChars="200" w:hanging="420"/>
              <w:rPr>
                <w:rFonts w:ascii="ＭＳ 明朝" w:hAnsi="ＭＳ 明朝"/>
                <w:color w:val="000000" w:themeColor="text1"/>
                <w:szCs w:val="21"/>
              </w:rPr>
            </w:pPr>
          </w:p>
          <w:p w:rsidR="00F358D4" w:rsidRPr="00F72017" w:rsidRDefault="00211B3D" w:rsidP="00D44DA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F72017">
              <w:rPr>
                <w:rFonts w:asciiTheme="minorEastAsia" w:eastAsiaTheme="minorEastAsia" w:hAnsiTheme="minorEastAsia" w:hint="eastAsia"/>
                <w:color w:val="000000" w:themeColor="text1"/>
              </w:rPr>
              <w:t>」という。）を活用して行うことができるものとする。）をおおむね３</w:t>
            </w:r>
            <w:r w:rsidRPr="00F72017">
              <w:rPr>
                <w:rFonts w:asciiTheme="minorEastAsia" w:eastAsiaTheme="minorEastAsia" w:hAnsiTheme="minorEastAsia" w:hint="eastAsia"/>
                <w:color w:val="000000" w:themeColor="text1"/>
              </w:rPr>
              <w:t>月に１</w:t>
            </w:r>
            <w:r w:rsidR="00A824D3" w:rsidRPr="00F72017">
              <w:rPr>
                <w:rFonts w:asciiTheme="minorEastAsia" w:eastAsiaTheme="minorEastAsia" w:hAnsiTheme="minorEastAsia" w:hint="eastAsia"/>
                <w:color w:val="000000" w:themeColor="text1"/>
              </w:rPr>
              <w:t>回以上開催するとともに、その結果について、</w:t>
            </w:r>
            <w:r w:rsidRPr="00F72017">
              <w:rPr>
                <w:rFonts w:asciiTheme="minorEastAsia" w:eastAsiaTheme="minorEastAsia" w:hAnsiTheme="minorEastAsia" w:hint="eastAsia"/>
                <w:color w:val="000000" w:themeColor="text1"/>
              </w:rPr>
              <w:t>従業者に周知しているか。</w:t>
            </w:r>
          </w:p>
          <w:p w:rsidR="00C9084E" w:rsidRPr="00F72017" w:rsidRDefault="00C9084E" w:rsidP="00C9084E">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318040</wp:posOffset>
                      </wp:positionH>
                      <wp:positionV relativeFrom="paragraph">
                        <wp:posOffset>108</wp:posOffset>
                      </wp:positionV>
                      <wp:extent cx="3838575" cy="1405931"/>
                      <wp:effectExtent l="0" t="0" r="28575" b="22860"/>
                      <wp:wrapNone/>
                      <wp:docPr id="50" name="大かっこ 50"/>
                      <wp:cNvGraphicFramePr/>
                      <a:graphic xmlns:a="http://schemas.openxmlformats.org/drawingml/2006/main">
                        <a:graphicData uri="http://schemas.microsoft.com/office/word/2010/wordprocessingShape">
                          <wps:wsp>
                            <wps:cNvSpPr/>
                            <wps:spPr>
                              <a:xfrm>
                                <a:off x="0" y="0"/>
                                <a:ext cx="3838575" cy="140593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01A08" id="大かっこ 50" o:spid="_x0000_s1026" type="#_x0000_t185" style="position:absolute;left:0;text-align:left;margin-left:25.05pt;margin-top:0;width:302.25pt;height:11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C9084E" w:rsidRPr="00F72017" w:rsidRDefault="00C9084E" w:rsidP="00C9084E">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C9084E" w:rsidRPr="00F72017"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F72017" w:rsidRDefault="00C9084E" w:rsidP="00C9084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C9084E" w:rsidRPr="00F72017" w:rsidRDefault="00C9084E" w:rsidP="00C9084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介護支援専門員 ・ 介護職員</w:t>
            </w:r>
          </w:p>
          <w:p w:rsidR="00C9084E" w:rsidRPr="00F72017" w:rsidRDefault="00C9084E" w:rsidP="00C9084E">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事務長 ・ その他（           ）</w:t>
            </w:r>
          </w:p>
          <w:p w:rsidR="00627CDC" w:rsidRPr="00F72017" w:rsidRDefault="00D44DA0" w:rsidP="00D44DA0">
            <w:pPr>
              <w:ind w:leftChars="300" w:left="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3104" behindDoc="0" locked="0" layoutInCell="1" allowOverlap="1" wp14:anchorId="2E35D629" wp14:editId="6265C1C1">
                      <wp:simplePos x="0" y="0"/>
                      <wp:positionH relativeFrom="column">
                        <wp:posOffset>1407417</wp:posOffset>
                      </wp:positionH>
                      <wp:positionV relativeFrom="paragraph">
                        <wp:posOffset>16510</wp:posOffset>
                      </wp:positionV>
                      <wp:extent cx="2947480" cy="14046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480" cy="1404620"/>
                              </a:xfrm>
                              <a:prstGeom prst="rect">
                                <a:avLst/>
                              </a:prstGeom>
                              <a:noFill/>
                              <a:ln w="9525">
                                <a:noFill/>
                                <a:miter lim="800000"/>
                                <a:headEnd/>
                                <a:tailEnd/>
                              </a:ln>
                            </wps:spPr>
                            <wps:txbx>
                              <w:txbxContent>
                                <w:p w:rsidR="00EA2C2E" w:rsidRPr="00BA4641" w:rsidRDefault="00EA2C2E" w:rsidP="00627CDC">
                                  <w:pPr>
                                    <w:rPr>
                                      <w:u w:val="single"/>
                                    </w:rPr>
                                  </w:pPr>
                                  <w:r w:rsidRPr="00BA4641">
                                    <w:rPr>
                                      <w:rFonts w:hint="eastAsia"/>
                                      <w:u w:val="single"/>
                                    </w:rPr>
                                    <w:t>職種</w:t>
                                  </w:r>
                                  <w:r>
                                    <w:rPr>
                                      <w:u w:val="single"/>
                                    </w:rPr>
                                    <w:t xml:space="preserve">：　　</w:t>
                                  </w:r>
                                  <w:r>
                                    <w:rPr>
                                      <w:rFonts w:hint="eastAsia"/>
                                      <w:u w:val="single"/>
                                    </w:rPr>
                                    <w:t xml:space="preserve">　</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5D629" id="_x0000_s1037" type="#_x0000_t202" style="position:absolute;left:0;text-align:left;margin-left:110.8pt;margin-top:1.3pt;width:232.1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" filled="f" stroked="f">
                      <v:textbox style="mso-fit-shape-to-text:t">
                        <w:txbxContent>
                          <w:p w:rsidR="00EA2C2E" w:rsidRPr="00BA4641" w:rsidRDefault="00EA2C2E" w:rsidP="00627CDC">
                            <w:pPr>
                              <w:rPr>
                                <w:u w:val="single"/>
                              </w:rPr>
                            </w:pPr>
                            <w:r w:rsidRPr="00BA4641">
                              <w:rPr>
                                <w:rFonts w:hint="eastAsia"/>
                                <w:u w:val="single"/>
                              </w:rPr>
                              <w:t>職種</w:t>
                            </w:r>
                            <w:r>
                              <w:rPr>
                                <w:u w:val="single"/>
                              </w:rPr>
                              <w:t xml:space="preserve">：　　</w:t>
                            </w:r>
                            <w:r>
                              <w:rPr>
                                <w:rFonts w:hint="eastAsia"/>
                                <w:u w:val="single"/>
                              </w:rPr>
                              <w:t xml:space="preserve">　</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627CDC" w:rsidRPr="00F72017">
              <w:rPr>
                <w:rFonts w:asciiTheme="minorEastAsia" w:eastAsiaTheme="minorEastAsia" w:hAnsiTheme="minorEastAsia" w:hint="eastAsia"/>
                <w:color w:val="000000" w:themeColor="text1"/>
                <w:bdr w:val="single" w:sz="4" w:space="0" w:color="auto"/>
              </w:rPr>
              <w:t>感染対策担当者</w:t>
            </w:r>
          </w:p>
          <w:p w:rsidR="00D44DA0" w:rsidRPr="00F72017" w:rsidRDefault="00D44DA0" w:rsidP="00627CDC">
            <w:pPr>
              <w:rPr>
                <w:rFonts w:asciiTheme="minorEastAsia" w:eastAsiaTheme="minorEastAsia" w:hAnsiTheme="minorEastAsia"/>
                <w:color w:val="000000" w:themeColor="text1"/>
              </w:rPr>
            </w:pPr>
          </w:p>
          <w:p w:rsidR="00F72017" w:rsidRPr="00F72017" w:rsidRDefault="00F72017" w:rsidP="00627CDC">
            <w:pPr>
              <w:rPr>
                <w:rFonts w:asciiTheme="minorEastAsia" w:eastAsiaTheme="minorEastAsia" w:hAnsiTheme="minorEastAsia"/>
                <w:color w:val="000000" w:themeColor="text1"/>
              </w:rPr>
            </w:pPr>
          </w:p>
          <w:p w:rsidR="00211B3D" w:rsidRPr="00F72017" w:rsidRDefault="006A666E" w:rsidP="00211B3D">
            <w:pPr>
              <w:ind w:leftChars="100" w:left="630" w:hangingChars="200" w:hanging="420"/>
              <w:rPr>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17C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F72017">
              <w:rPr>
                <w:rFonts w:asciiTheme="minorEastAsia" w:eastAsiaTheme="minorEastAsia" w:hAnsiTheme="minorEastAsia" w:hint="eastAsia"/>
                <w:color w:val="000000" w:themeColor="text1"/>
              </w:rPr>
              <w:t xml:space="preserve">　④　</w:t>
            </w:r>
            <w:r w:rsidR="00211B3D" w:rsidRPr="00F72017">
              <w:rPr>
                <w:rFonts w:ascii="ＭＳ 明朝" w:hAnsi="ＭＳ 明朝" w:hint="eastAsia"/>
                <w:color w:val="000000" w:themeColor="text1"/>
              </w:rPr>
              <w:t>感染症及び食中毒の予防及びまん延の防止のための指</w:t>
            </w:r>
            <w:r w:rsidR="00211B3D" w:rsidRPr="00F72017">
              <w:rPr>
                <w:rFonts w:hint="eastAsia"/>
                <w:color w:val="000000" w:themeColor="text1"/>
              </w:rPr>
              <w:t>針を整備しているか。</w:t>
            </w:r>
          </w:p>
          <w:p w:rsidR="00FD798A" w:rsidRPr="00F72017" w:rsidRDefault="00FD798A" w:rsidP="00FD798A">
            <w:pPr>
              <w:ind w:left="630" w:hangingChars="300" w:hanging="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rPr>
              <w:t xml:space="preserve">　　　</w:t>
            </w:r>
            <w:r w:rsidR="006A666E" w:rsidRPr="00F72017">
              <w:rPr>
                <w:rFonts w:asciiTheme="minorEastAsia" w:eastAsiaTheme="minorEastAsia" w:hAnsiTheme="minorEastAsia" w:hint="eastAsia"/>
                <w:color w:val="000000" w:themeColor="text1"/>
                <w:bdr w:val="single" w:sz="4" w:space="0" w:color="auto"/>
              </w:rPr>
              <w:t>定めるべき事項</w:t>
            </w:r>
          </w:p>
          <w:p w:rsidR="00FD798A" w:rsidRPr="00F72017" w:rsidRDefault="00FD798A" w:rsidP="00FD798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平常時の対策</w:t>
            </w:r>
          </w:p>
          <w:p w:rsidR="00FD798A" w:rsidRPr="00F72017" w:rsidRDefault="00FD798A" w:rsidP="00FD798A">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施設内の衛生管理</w:t>
            </w:r>
          </w:p>
          <w:p w:rsidR="00FD798A" w:rsidRPr="00F72017" w:rsidRDefault="006C3C78" w:rsidP="00FD798A">
            <w:pPr>
              <w:ind w:leftChars="500" w:left="105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環境の整備、排泄物・</w:t>
            </w:r>
            <w:r w:rsidR="00FD798A" w:rsidRPr="00F72017">
              <w:rPr>
                <w:rFonts w:asciiTheme="minorEastAsia" w:eastAsiaTheme="minorEastAsia" w:hAnsiTheme="minorEastAsia" w:hint="eastAsia"/>
                <w:color w:val="000000" w:themeColor="text1"/>
              </w:rPr>
              <w:t>血液・体液</w:t>
            </w:r>
            <w:r w:rsidRPr="00F72017">
              <w:rPr>
                <w:rFonts w:asciiTheme="minorEastAsia" w:eastAsiaTheme="minorEastAsia" w:hAnsiTheme="minorEastAsia" w:hint="eastAsia"/>
                <w:color w:val="000000" w:themeColor="text1"/>
              </w:rPr>
              <w:t>等</w:t>
            </w:r>
            <w:r w:rsidR="00FD798A" w:rsidRPr="00F72017">
              <w:rPr>
                <w:rFonts w:asciiTheme="minorEastAsia" w:eastAsiaTheme="minorEastAsia" w:hAnsiTheme="minorEastAsia" w:hint="eastAsia"/>
                <w:color w:val="000000" w:themeColor="text1"/>
              </w:rPr>
              <w:t>の処理</w:t>
            </w:r>
            <w:r w:rsidRPr="00F72017">
              <w:rPr>
                <w:rFonts w:asciiTheme="minorEastAsia" w:eastAsiaTheme="minorEastAsia" w:hAnsiTheme="minorEastAsia" w:hint="eastAsia"/>
                <w:color w:val="000000" w:themeColor="text1"/>
              </w:rPr>
              <w:t>方法</w:t>
            </w:r>
          </w:p>
          <w:p w:rsidR="00FD798A" w:rsidRPr="00F72017" w:rsidRDefault="00FD798A" w:rsidP="00FD798A">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日常のケアにかかる感染症対策</w:t>
            </w:r>
          </w:p>
          <w:p w:rsidR="006A666E" w:rsidRPr="00F72017" w:rsidRDefault="006C3C78" w:rsidP="006C3C78">
            <w:pPr>
              <w:ind w:leftChars="500" w:left="105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血液・体液・分泌液・排泄物・傷や創傷皮膚等に触れる</w:t>
            </w:r>
          </w:p>
          <w:p w:rsidR="006A666E" w:rsidRPr="00F72017" w:rsidRDefault="006C3C78" w:rsidP="006A666E">
            <w:pPr>
              <w:ind w:firstLineChars="500" w:firstLine="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ときの取り決め、手洗いの基本、早期発見のための日常</w:t>
            </w:r>
          </w:p>
          <w:p w:rsidR="006C3C78" w:rsidRPr="00F72017" w:rsidRDefault="006C3C78" w:rsidP="006A666E">
            <w:pPr>
              <w:ind w:firstLineChars="500" w:firstLine="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の観察項目等</w:t>
            </w:r>
          </w:p>
          <w:p w:rsidR="006C3C78" w:rsidRPr="00F72017" w:rsidRDefault="006C3C78" w:rsidP="006C3C78">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発生時の対処方法</w:t>
            </w:r>
          </w:p>
          <w:p w:rsidR="006C3C78" w:rsidRPr="00F72017" w:rsidRDefault="006C3C78" w:rsidP="006C3C78">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発生状況の把握</w:t>
            </w:r>
            <w:r w:rsidR="006A666E" w:rsidRPr="00F72017">
              <w:rPr>
                <w:rFonts w:asciiTheme="minorEastAsia" w:eastAsiaTheme="minorEastAsia" w:hAnsiTheme="minorEastAsia" w:hint="eastAsia"/>
                <w:color w:val="000000" w:themeColor="text1"/>
              </w:rPr>
              <w:t>方法</w:t>
            </w:r>
          </w:p>
          <w:p w:rsidR="006C3C78" w:rsidRPr="00F72017" w:rsidRDefault="006C3C78" w:rsidP="006C3C78">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感染拡大の防止</w:t>
            </w:r>
            <w:r w:rsidR="006A666E" w:rsidRPr="00F72017">
              <w:rPr>
                <w:rFonts w:asciiTheme="minorEastAsia" w:eastAsiaTheme="minorEastAsia" w:hAnsiTheme="minorEastAsia" w:hint="eastAsia"/>
                <w:color w:val="000000" w:themeColor="text1"/>
              </w:rPr>
              <w:t>策</w:t>
            </w:r>
          </w:p>
          <w:p w:rsidR="006A666E" w:rsidRPr="00F72017" w:rsidRDefault="006C3C78" w:rsidP="006C3C78">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医療機関や保健所、市町村の</w:t>
            </w:r>
            <w:r w:rsidR="00FD798A" w:rsidRPr="00F72017">
              <w:rPr>
                <w:rFonts w:asciiTheme="minorEastAsia" w:eastAsiaTheme="minorEastAsia" w:hAnsiTheme="minorEastAsia" w:hint="eastAsia"/>
                <w:color w:val="000000" w:themeColor="text1"/>
              </w:rPr>
              <w:t>関</w:t>
            </w:r>
            <w:r w:rsidRPr="00F72017">
              <w:rPr>
                <w:rFonts w:asciiTheme="minorEastAsia" w:eastAsiaTheme="minorEastAsia" w:hAnsiTheme="minorEastAsia" w:hint="eastAsia"/>
                <w:color w:val="000000" w:themeColor="text1"/>
              </w:rPr>
              <w:t>係課等の関係機関</w:t>
            </w:r>
            <w:r w:rsidR="006A666E" w:rsidRPr="00F72017">
              <w:rPr>
                <w:rFonts w:asciiTheme="minorEastAsia" w:eastAsiaTheme="minorEastAsia" w:hAnsiTheme="minorEastAsia" w:hint="eastAsia"/>
                <w:color w:val="000000" w:themeColor="text1"/>
              </w:rPr>
              <w:t>への</w:t>
            </w:r>
          </w:p>
          <w:p w:rsidR="006C3C78" w:rsidRPr="00F72017" w:rsidRDefault="006A666E" w:rsidP="006A666E">
            <w:pPr>
              <w:ind w:leftChars="500" w:left="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報告、</w:t>
            </w:r>
            <w:r w:rsidR="006C3C78" w:rsidRPr="00F72017">
              <w:rPr>
                <w:rFonts w:asciiTheme="minorEastAsia" w:eastAsiaTheme="minorEastAsia" w:hAnsiTheme="minorEastAsia" w:hint="eastAsia"/>
                <w:color w:val="000000" w:themeColor="text1"/>
              </w:rPr>
              <w:t>連携</w:t>
            </w:r>
            <w:r w:rsidRPr="00F72017">
              <w:rPr>
                <w:rFonts w:asciiTheme="minorEastAsia" w:eastAsiaTheme="minorEastAsia" w:hAnsiTheme="minorEastAsia" w:hint="eastAsia"/>
                <w:color w:val="000000" w:themeColor="text1"/>
              </w:rPr>
              <w:t>方法</w:t>
            </w:r>
          </w:p>
          <w:p w:rsidR="006C3C78" w:rsidRPr="00F72017" w:rsidRDefault="006C3C78" w:rsidP="006A666E">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⑷　</w:t>
            </w:r>
            <w:r w:rsidR="006A666E" w:rsidRPr="00F72017">
              <w:rPr>
                <w:rFonts w:asciiTheme="minorEastAsia" w:eastAsiaTheme="minorEastAsia" w:hAnsiTheme="minorEastAsia" w:hint="eastAsia"/>
                <w:color w:val="000000" w:themeColor="text1"/>
              </w:rPr>
              <w:t>医療処置方法</w:t>
            </w:r>
          </w:p>
          <w:p w:rsidR="00211B3D" w:rsidRPr="00F72017" w:rsidRDefault="006A666E" w:rsidP="006C3C78">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⑸</w:t>
            </w:r>
            <w:r w:rsidR="006C3C78" w:rsidRPr="00F72017">
              <w:rPr>
                <w:rFonts w:asciiTheme="minorEastAsia" w:eastAsiaTheme="minorEastAsia" w:hAnsiTheme="minorEastAsia" w:hint="eastAsia"/>
                <w:color w:val="000000" w:themeColor="text1"/>
              </w:rPr>
              <w:t xml:space="preserve">　施設内の連絡体制整備</w:t>
            </w:r>
          </w:p>
          <w:p w:rsidR="0018692C" w:rsidRPr="00F72017" w:rsidRDefault="0018692C" w:rsidP="00211B3D">
            <w:pPr>
              <w:ind w:leftChars="200" w:left="630" w:hangingChars="100" w:hanging="210"/>
              <w:rPr>
                <w:rFonts w:asciiTheme="minorEastAsia" w:eastAsiaTheme="minorEastAsia" w:hAnsiTheme="minorEastAsia"/>
                <w:color w:val="000000" w:themeColor="text1"/>
              </w:rPr>
            </w:pPr>
          </w:p>
          <w:p w:rsidR="00F72017" w:rsidRPr="00F72017" w:rsidRDefault="00F72017" w:rsidP="00211B3D">
            <w:pPr>
              <w:ind w:leftChars="200" w:left="630" w:hangingChars="100" w:hanging="210"/>
              <w:rPr>
                <w:rFonts w:asciiTheme="minorEastAsia" w:eastAsiaTheme="minorEastAsia" w:hAnsiTheme="minorEastAsia"/>
                <w:color w:val="000000" w:themeColor="text1"/>
              </w:rPr>
            </w:pPr>
          </w:p>
          <w:p w:rsidR="00F72017" w:rsidRPr="00F72017" w:rsidRDefault="00F72017" w:rsidP="00211B3D">
            <w:pPr>
              <w:ind w:leftChars="200" w:left="630" w:hangingChars="100" w:hanging="210"/>
              <w:rPr>
                <w:rFonts w:asciiTheme="minorEastAsia" w:eastAsiaTheme="minorEastAsia" w:hAnsiTheme="minorEastAsia"/>
                <w:color w:val="000000" w:themeColor="text1"/>
              </w:rPr>
            </w:pPr>
          </w:p>
          <w:p w:rsidR="00C42B3B" w:rsidRPr="00F72017" w:rsidRDefault="00211B3D" w:rsidP="00F72017">
            <w:pPr>
              <w:ind w:leftChars="200" w:left="630" w:hangingChars="100" w:hanging="210"/>
              <w:rPr>
                <w:color w:val="000000" w:themeColor="text1"/>
              </w:rPr>
            </w:pPr>
            <w:r w:rsidRPr="00F72017">
              <w:rPr>
                <w:rFonts w:asciiTheme="minorEastAsia" w:eastAsiaTheme="minorEastAsia" w:hAnsiTheme="minorEastAsia" w:hint="eastAsia"/>
                <w:color w:val="000000" w:themeColor="text1"/>
              </w:rPr>
              <w:lastRenderedPageBreak/>
              <w:t xml:space="preserve">⑤　</w:t>
            </w:r>
            <w:r w:rsidRPr="00F72017">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F72017">
              <w:rPr>
                <w:rFonts w:asciiTheme="minorEastAsia" w:eastAsiaTheme="minorEastAsia" w:hAnsiTheme="minorEastAsia" w:hint="eastAsia"/>
                <w:color w:val="000000" w:themeColor="text1"/>
              </w:rPr>
              <w:t>（年２</w:t>
            </w:r>
            <w:r w:rsidRPr="00F72017">
              <w:rPr>
                <w:rFonts w:asciiTheme="minorEastAsia" w:eastAsiaTheme="minorEastAsia" w:hAnsiTheme="minorEastAsia" w:hint="eastAsia"/>
                <w:color w:val="000000" w:themeColor="text1"/>
              </w:rPr>
              <w:t>回以上）</w:t>
            </w:r>
            <w:r w:rsidRPr="00F72017">
              <w:rPr>
                <w:rFonts w:hint="eastAsia"/>
                <w:color w:val="000000" w:themeColor="text1"/>
              </w:rPr>
              <w:t>に実施しているか。</w:t>
            </w:r>
          </w:p>
          <w:p w:rsidR="00C42B3B" w:rsidRPr="00F72017" w:rsidRDefault="00C42B3B" w:rsidP="00D44DA0">
            <w:pPr>
              <w:ind w:leftChars="200" w:left="630" w:hangingChars="100" w:hanging="210"/>
              <w:rPr>
                <w:rFonts w:asciiTheme="minorEastAsia" w:eastAsiaTheme="minorEastAsia" w:hAnsiTheme="minorEastAsia"/>
                <w:color w:val="000000" w:themeColor="text1"/>
              </w:rPr>
            </w:pPr>
          </w:p>
          <w:p w:rsidR="0018692C" w:rsidRPr="00F72017" w:rsidRDefault="0018692C" w:rsidP="0029663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感染症又は食中毒の発生が疑われる際は、</w:t>
            </w:r>
            <w:r w:rsidR="008D586A" w:rsidRPr="00F72017">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F72017">
              <w:rPr>
                <w:rFonts w:asciiTheme="minorEastAsia" w:eastAsiaTheme="minorEastAsia" w:hAnsiTheme="minorEastAsia" w:hint="eastAsia"/>
                <w:color w:val="000000" w:themeColor="text1"/>
              </w:rPr>
              <w:t>（平成18年３月31日厚労省告示第268号）</w:t>
            </w:r>
            <w:r w:rsidR="008D586A" w:rsidRPr="00F72017">
              <w:rPr>
                <w:rFonts w:asciiTheme="minorEastAsia" w:eastAsiaTheme="minorEastAsia" w:hAnsiTheme="minorEastAsia" w:hint="eastAsia"/>
                <w:color w:val="000000" w:themeColor="text1"/>
              </w:rPr>
              <w:t>」</w:t>
            </w:r>
            <w:r w:rsidR="00296630" w:rsidRPr="00F72017">
              <w:rPr>
                <w:rFonts w:asciiTheme="minorEastAsia" w:eastAsiaTheme="minorEastAsia" w:hAnsiTheme="minorEastAsia" w:hint="eastAsia"/>
                <w:color w:val="000000" w:themeColor="text1"/>
              </w:rPr>
              <w:t>で定められた次の</w:t>
            </w:r>
            <w:r w:rsidRPr="00F72017">
              <w:rPr>
                <w:rFonts w:asciiTheme="minorEastAsia" w:eastAsiaTheme="minorEastAsia" w:hAnsiTheme="minorEastAsia" w:hint="eastAsia"/>
                <w:color w:val="000000" w:themeColor="text1"/>
              </w:rPr>
              <w:t>アからク</w:t>
            </w:r>
            <w:r w:rsidR="008D586A" w:rsidRPr="00F72017">
              <w:rPr>
                <w:rFonts w:asciiTheme="minorEastAsia" w:eastAsiaTheme="minorEastAsia" w:hAnsiTheme="minorEastAsia" w:hint="eastAsia"/>
                <w:color w:val="000000" w:themeColor="text1"/>
              </w:rPr>
              <w:t>を順守する</w:t>
            </w:r>
            <w:r w:rsidRPr="00F72017">
              <w:rPr>
                <w:rFonts w:asciiTheme="minorEastAsia" w:eastAsiaTheme="minorEastAsia" w:hAnsiTheme="minorEastAsia" w:hint="eastAsia"/>
                <w:color w:val="000000" w:themeColor="text1"/>
              </w:rPr>
              <w:t>必要があるが、把握しているか。</w:t>
            </w:r>
          </w:p>
          <w:p w:rsidR="006A666E" w:rsidRPr="00F72017" w:rsidRDefault="0018692C" w:rsidP="0018692C">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w:t>
            </w:r>
            <w:r w:rsidR="008D586A" w:rsidRPr="00F72017">
              <w:rPr>
                <w:rFonts w:asciiTheme="minorEastAsia" w:eastAsiaTheme="minorEastAsia" w:hAnsiTheme="minorEastAsia" w:hint="eastAsia"/>
                <w:color w:val="000000" w:themeColor="text1"/>
              </w:rPr>
              <w:t xml:space="preserve">　従業者は</w:t>
            </w:r>
            <w:r w:rsidRPr="00F72017">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911F31" w:rsidRPr="00F72017">
              <w:rPr>
                <w:rFonts w:asciiTheme="minorEastAsia" w:eastAsiaTheme="minorEastAsia" w:hAnsiTheme="minorEastAsia" w:hint="eastAsia"/>
                <w:color w:val="000000" w:themeColor="text1"/>
              </w:rPr>
              <w:t>こと</w:t>
            </w:r>
            <w:r w:rsidR="008D586A" w:rsidRPr="00F72017">
              <w:rPr>
                <w:rFonts w:asciiTheme="minorEastAsia" w:eastAsiaTheme="minorEastAsia" w:hAnsiTheme="minorEastAsia" w:hint="eastAsia"/>
                <w:color w:val="000000" w:themeColor="text1"/>
              </w:rPr>
              <w:t>。</w:t>
            </w:r>
          </w:p>
          <w:p w:rsidR="00296630" w:rsidRPr="00F72017" w:rsidRDefault="008D586A" w:rsidP="00C9084E">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911F31" w:rsidRPr="00F72017">
              <w:rPr>
                <w:rFonts w:asciiTheme="minorEastAsia" w:eastAsiaTheme="minorEastAsia" w:hAnsiTheme="minorEastAsia" w:hint="eastAsia"/>
                <w:color w:val="000000" w:themeColor="text1"/>
              </w:rPr>
              <w:t>こと</w:t>
            </w:r>
            <w:r w:rsidRPr="00F72017">
              <w:rPr>
                <w:rFonts w:asciiTheme="minorEastAsia" w:eastAsiaTheme="minorEastAsia" w:hAnsiTheme="minorEastAsia" w:hint="eastAsia"/>
                <w:color w:val="000000" w:themeColor="text1"/>
              </w:rPr>
              <w:t>。</w:t>
            </w:r>
          </w:p>
          <w:p w:rsidR="008D586A" w:rsidRPr="00F72017" w:rsidRDefault="008D586A" w:rsidP="008D586A">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F72017" w:rsidRDefault="008D586A" w:rsidP="00296630">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F72017" w:rsidRDefault="008D586A" w:rsidP="00296630">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w:t>
            </w:r>
            <w:r w:rsidR="00296630" w:rsidRPr="00F72017">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F72017" w:rsidRDefault="00296630" w:rsidP="00296630">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F72017" w:rsidRDefault="00296630" w:rsidP="00296630">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キ　管理者は、次の⑴</w:t>
            </w:r>
            <w:r w:rsidR="00470F37" w:rsidRPr="00F72017">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F72017">
              <w:rPr>
                <w:rFonts w:asciiTheme="minorEastAsia" w:eastAsiaTheme="minorEastAsia" w:hAnsiTheme="minorEastAsia" w:hint="eastAsia"/>
                <w:color w:val="000000" w:themeColor="text1"/>
              </w:rPr>
              <w:t>又は保健所からの指示を求め、その他の措置を講じること。</w:t>
            </w:r>
          </w:p>
          <w:p w:rsidR="001D6BD0" w:rsidRPr="00F72017" w:rsidRDefault="00296630" w:rsidP="001D6BD0">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w:t>
            </w:r>
            <w:r w:rsidR="001D6BD0" w:rsidRPr="00F72017">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F72017" w:rsidRDefault="001D6BD0" w:rsidP="001D6BD0">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同一の有症者等が10名以上又は全利用者の半数以上発生した場合</w:t>
            </w:r>
          </w:p>
          <w:p w:rsidR="00296630" w:rsidRPr="00F72017" w:rsidRDefault="001D6BD0" w:rsidP="001D6BD0">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6A666E" w:rsidRPr="00F72017" w:rsidRDefault="001D6BD0" w:rsidP="001D6BD0">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ク　キの報告を行った場合、その原因の究明に資するため、当該</w:t>
            </w:r>
            <w:r w:rsidRPr="00F72017">
              <w:rPr>
                <w:rFonts w:asciiTheme="minorEastAsia" w:eastAsiaTheme="minorEastAsia" w:hAnsiTheme="minorEastAsia" w:hint="eastAsia"/>
                <w:color w:val="000000" w:themeColor="text1"/>
              </w:rPr>
              <w:lastRenderedPageBreak/>
              <w:t>有症者等を診察する医師等と連携の上、血液、便、吐物等の検体を確保するよう、努めること。</w:t>
            </w:r>
          </w:p>
          <w:p w:rsidR="00C42B3B" w:rsidRPr="00F72017" w:rsidRDefault="00C42B3B" w:rsidP="00E40D83">
            <w:pPr>
              <w:rPr>
                <w:rFonts w:asciiTheme="minorEastAsia" w:eastAsiaTheme="minorEastAsia" w:hAnsiTheme="minorEastAsia"/>
                <w:b/>
                <w:noProof/>
                <w:color w:val="000000" w:themeColor="text1"/>
              </w:rPr>
            </w:pPr>
          </w:p>
          <w:p w:rsidR="001D6BD0" w:rsidRPr="00F72017" w:rsidRDefault="00286ABB" w:rsidP="00343F36">
            <w:pPr>
              <w:ind w:firstLineChars="100" w:firstLine="211"/>
              <w:rPr>
                <w:rFonts w:asciiTheme="minorEastAsia" w:eastAsiaTheme="minorEastAsia" w:hAnsiTheme="minorEastAsia"/>
                <w:b/>
                <w:noProof/>
                <w:color w:val="000000" w:themeColor="text1"/>
              </w:rPr>
            </w:pPr>
            <w:r w:rsidRPr="00F72017">
              <w:rPr>
                <w:rFonts w:asciiTheme="minorEastAsia" w:eastAsiaTheme="minorEastAsia" w:hAnsiTheme="minorEastAsia" w:hint="eastAsia"/>
                <w:b/>
                <w:noProof/>
                <w:color w:val="000000" w:themeColor="text1"/>
              </w:rPr>
              <w:t>35</w:t>
            </w:r>
            <w:r w:rsidR="001D6BD0" w:rsidRPr="00F72017">
              <w:rPr>
                <w:rFonts w:asciiTheme="minorEastAsia" w:eastAsiaTheme="minorEastAsia" w:hAnsiTheme="minorEastAsia" w:hint="eastAsia"/>
                <w:b/>
                <w:noProof/>
                <w:color w:val="000000" w:themeColor="text1"/>
              </w:rPr>
              <w:t xml:space="preserve">　協力</w:t>
            </w:r>
            <w:r w:rsidR="00666095" w:rsidRPr="00F72017">
              <w:rPr>
                <w:rFonts w:asciiTheme="minorEastAsia" w:eastAsiaTheme="minorEastAsia" w:hAnsiTheme="minorEastAsia" w:hint="eastAsia"/>
                <w:b/>
                <w:noProof/>
                <w:color w:val="000000" w:themeColor="text1"/>
              </w:rPr>
              <w:t>医療機関</w:t>
            </w:r>
            <w:r w:rsidR="008972E7" w:rsidRPr="00F72017">
              <w:rPr>
                <w:rFonts w:asciiTheme="minorEastAsia" w:eastAsiaTheme="minorEastAsia" w:hAnsiTheme="minorEastAsia" w:hint="eastAsia"/>
                <w:b/>
                <w:noProof/>
                <w:color w:val="000000" w:themeColor="text1"/>
              </w:rPr>
              <w:t>等</w:t>
            </w:r>
          </w:p>
          <w:p w:rsidR="001D6BD0" w:rsidRPr="00F72017" w:rsidRDefault="001D6BD0" w:rsidP="001D6BD0">
            <w:pPr>
              <w:ind w:leftChars="100" w:left="630" w:hangingChars="200" w:hanging="42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 xml:space="preserve">　①　入院治療を必要とする入所者のために、あらかじめ、協力病院を定めているか。 </w:t>
            </w:r>
          </w:p>
          <w:tbl>
            <w:tblPr>
              <w:tblW w:w="0" w:type="auto"/>
              <w:tblInd w:w="174" w:type="dxa"/>
              <w:tblLook w:val="04A0" w:firstRow="1" w:lastRow="0" w:firstColumn="1" w:lastColumn="0" w:noHBand="0" w:noVBand="1"/>
            </w:tblPr>
            <w:tblGrid>
              <w:gridCol w:w="2869"/>
              <w:gridCol w:w="3018"/>
            </w:tblGrid>
            <w:tr w:rsidR="00F72017" w:rsidRPr="00F72017" w:rsidTr="00D44DA0">
              <w:trPr>
                <w:trHeight w:val="397"/>
              </w:trPr>
              <w:tc>
                <w:tcPr>
                  <w:tcW w:w="2869" w:type="dxa"/>
                  <w:tcBorders>
                    <w:top w:val="single" w:sz="4" w:space="0" w:color="auto"/>
                    <w:left w:val="single" w:sz="4" w:space="0" w:color="auto"/>
                    <w:bottom w:val="single" w:sz="4" w:space="0" w:color="auto"/>
                    <w:right w:val="single" w:sz="4" w:space="0" w:color="auto"/>
                  </w:tcBorders>
                </w:tcPr>
                <w:p w:rsidR="00850415" w:rsidRPr="00F72017" w:rsidRDefault="00850415" w:rsidP="00D44DA0">
                  <w:pPr>
                    <w:adjustRightInd w:val="0"/>
                    <w:spacing w:line="360" w:lineRule="auto"/>
                    <w:ind w:firstLineChars="300" w:firstLine="750"/>
                    <w:contextualSpacing/>
                    <w:jc w:val="left"/>
                    <w:rPr>
                      <w:rFonts w:hAnsi="ＭＳ ゴシック"/>
                      <w:color w:val="000000" w:themeColor="text1"/>
                      <w:spacing w:val="20"/>
                    </w:rPr>
                  </w:pPr>
                  <w:r w:rsidRPr="00F72017">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850415" w:rsidRPr="00F72017" w:rsidRDefault="00850415" w:rsidP="00D44DA0">
                  <w:pPr>
                    <w:adjustRightInd w:val="0"/>
                    <w:spacing w:line="360" w:lineRule="auto"/>
                    <w:contextualSpacing/>
                    <w:rPr>
                      <w:rFonts w:hAnsi="ＭＳ ゴシック"/>
                      <w:color w:val="000000" w:themeColor="text1"/>
                      <w:spacing w:val="20"/>
                    </w:rPr>
                  </w:pPr>
                </w:p>
              </w:tc>
            </w:tr>
          </w:tbl>
          <w:p w:rsidR="00911F31" w:rsidRPr="00F72017" w:rsidRDefault="00911F31" w:rsidP="00C9084E">
            <w:pPr>
              <w:ind w:leftChars="200" w:left="630" w:hangingChars="100" w:hanging="210"/>
              <w:rPr>
                <w:rFonts w:asciiTheme="minorEastAsia" w:eastAsiaTheme="minorEastAsia" w:hAnsiTheme="minorEastAsia"/>
                <w:noProof/>
                <w:color w:val="000000" w:themeColor="text1"/>
              </w:rPr>
            </w:pPr>
          </w:p>
          <w:p w:rsidR="00666095" w:rsidRPr="00F72017" w:rsidRDefault="00666095" w:rsidP="0066609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　①の規定に基づき協力医療機関を定めるに当たっては次のア</w:t>
            </w:r>
            <w:r w:rsidR="00CF5224" w:rsidRPr="00F72017">
              <w:rPr>
                <w:rFonts w:asciiTheme="minorEastAsia" w:eastAsiaTheme="minorEastAsia" w:hAnsiTheme="minorEastAsia" w:hint="eastAsia"/>
                <w:color w:val="000000" w:themeColor="text1"/>
              </w:rPr>
              <w:t>からウ</w:t>
            </w:r>
            <w:r w:rsidRPr="00F72017">
              <w:rPr>
                <w:rFonts w:asciiTheme="minorEastAsia" w:eastAsiaTheme="minorEastAsia" w:hAnsiTheme="minorEastAsia" w:hint="eastAsia"/>
                <w:color w:val="000000" w:themeColor="text1"/>
              </w:rPr>
              <w:t>の要件を満たしているか。</w:t>
            </w:r>
          </w:p>
          <w:p w:rsidR="00666095" w:rsidRPr="00F72017" w:rsidRDefault="00666095" w:rsidP="0066609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666095" w:rsidRPr="00F72017" w:rsidRDefault="00666095" w:rsidP="0066609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E343C4" w:rsidRPr="00F72017" w:rsidRDefault="00E343C4" w:rsidP="0066609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w:t>
            </w:r>
            <w:r w:rsidR="00CF5224" w:rsidRPr="00F72017">
              <w:rPr>
                <w:rFonts w:asciiTheme="minorEastAsia" w:eastAsiaTheme="minorEastAsia" w:hAnsiTheme="minorEastAsia" w:hint="eastAsia"/>
                <w:color w:val="000000" w:themeColor="text1"/>
              </w:rPr>
              <w:t>入所者の病状が急変した場合等において、当該指定</w:t>
            </w:r>
            <w:r w:rsidR="00311836" w:rsidRPr="00F72017">
              <w:rPr>
                <w:rFonts w:asciiTheme="minorEastAsia" w:eastAsiaTheme="minorEastAsia" w:hAnsiTheme="minorEastAsia" w:hint="eastAsia"/>
                <w:color w:val="000000" w:themeColor="text1"/>
              </w:rPr>
              <w:t>特定施設の医師又は協力医療機関その他医療機関の医師が診療を行い、入院を要すると認められた入所者の入院を原則として受け入れる体制を確保していること。</w:t>
            </w:r>
          </w:p>
          <w:p w:rsidR="00666095" w:rsidRPr="00F72017" w:rsidRDefault="00666095" w:rsidP="00666095">
            <w:pPr>
              <w:rPr>
                <w:rFonts w:asciiTheme="minorEastAsia" w:eastAsiaTheme="minorEastAsia" w:hAnsiTheme="minorEastAsia"/>
                <w:color w:val="000000" w:themeColor="text1"/>
              </w:rPr>
            </w:pPr>
          </w:p>
          <w:p w:rsidR="00666095" w:rsidRPr="00F72017" w:rsidRDefault="00666095" w:rsidP="0066609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１年に１回以上、協力医療機関との間で、利用者の病状が急変した場合等の対応を確認するとともに、協力医療機関の名称等を、事業者に係る指定を行った岡崎市長に届け出しているか</w:t>
            </w:r>
            <w:r w:rsidR="00917768" w:rsidRPr="00F72017">
              <w:rPr>
                <w:rFonts w:asciiTheme="minorEastAsia" w:eastAsiaTheme="minorEastAsia" w:hAnsiTheme="minorEastAsia" w:hint="eastAsia"/>
                <w:color w:val="000000" w:themeColor="text1"/>
              </w:rPr>
              <w:t>。</w:t>
            </w:r>
          </w:p>
          <w:p w:rsidR="00666095" w:rsidRPr="00F72017" w:rsidRDefault="00666095" w:rsidP="00666095">
            <w:pPr>
              <w:ind w:left="630" w:hangingChars="300" w:hanging="630"/>
              <w:rPr>
                <w:rFonts w:asciiTheme="minorEastAsia" w:eastAsiaTheme="minorEastAsia" w:hAnsiTheme="minorEastAsia"/>
                <w:color w:val="000000" w:themeColor="text1"/>
              </w:rPr>
            </w:pPr>
          </w:p>
          <w:p w:rsidR="00666095" w:rsidRPr="00F72017" w:rsidRDefault="00666095" w:rsidP="0066609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④　第二種協定指定医療機関との間で、新興感染症の発生時等の対応を取り決めるように努めているか。</w:t>
            </w:r>
          </w:p>
          <w:p w:rsidR="00666095" w:rsidRPr="00F72017" w:rsidRDefault="00666095" w:rsidP="0066609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666095" w:rsidRPr="00F72017" w:rsidRDefault="00666095" w:rsidP="0066609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　協力医療機関が第二種協定指定医療機関である場合においては、該当第二種協定指定医療機関との間で、新興感染症の発生時の対応について協議を行っているか。</w:t>
            </w:r>
          </w:p>
          <w:p w:rsidR="00666095" w:rsidRPr="00F72017" w:rsidRDefault="00666095" w:rsidP="00666095">
            <w:pPr>
              <w:ind w:left="630" w:hangingChars="300" w:hanging="630"/>
              <w:rPr>
                <w:rFonts w:asciiTheme="minorEastAsia" w:eastAsiaTheme="minorEastAsia" w:hAnsiTheme="minorEastAsia"/>
                <w:color w:val="000000" w:themeColor="text1"/>
              </w:rPr>
            </w:pPr>
          </w:p>
          <w:p w:rsidR="00666095" w:rsidRPr="00F72017" w:rsidRDefault="00666095" w:rsidP="0066609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⑥　利用者が協力医療機関その他の医療機関に入院した後に、</w:t>
            </w:r>
            <w:r w:rsidR="00DB1E38" w:rsidRPr="00F72017">
              <w:rPr>
                <w:rFonts w:asciiTheme="minorEastAsia" w:eastAsiaTheme="minorEastAsia" w:hAnsiTheme="minorEastAsia" w:hint="eastAsia"/>
                <w:color w:val="000000" w:themeColor="text1"/>
              </w:rPr>
              <w:t>当該</w:t>
            </w:r>
            <w:r w:rsidRPr="00F72017">
              <w:rPr>
                <w:rFonts w:asciiTheme="minorEastAsia" w:eastAsiaTheme="minorEastAsia" w:hAnsiTheme="minorEastAsia" w:hint="eastAsia"/>
                <w:color w:val="000000" w:themeColor="text1"/>
              </w:rPr>
              <w:t>利用者の病状が軽快し、退院可能となった場合においては、再び当該指定施設に速やかに入居させることができるように努めているか。</w:t>
            </w:r>
          </w:p>
          <w:p w:rsidR="00666095" w:rsidRPr="00F72017" w:rsidRDefault="00666095" w:rsidP="00391FB7">
            <w:pPr>
              <w:rPr>
                <w:rFonts w:asciiTheme="minorEastAsia" w:eastAsiaTheme="minorEastAsia" w:hAnsiTheme="minorEastAsia"/>
                <w:noProof/>
                <w:color w:val="000000" w:themeColor="text1"/>
              </w:rPr>
            </w:pPr>
          </w:p>
          <w:p w:rsidR="001D6BD0" w:rsidRPr="00F72017" w:rsidRDefault="00391FB7" w:rsidP="00C9084E">
            <w:pPr>
              <w:ind w:leftChars="200" w:left="630" w:hangingChars="100" w:hanging="21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⑦</w:t>
            </w:r>
            <w:r w:rsidR="001D6BD0" w:rsidRPr="00F72017">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F72017" w:rsidRPr="00F72017" w:rsidTr="00D44DA0">
              <w:trPr>
                <w:trHeight w:val="397"/>
              </w:trPr>
              <w:tc>
                <w:tcPr>
                  <w:tcW w:w="2943" w:type="dxa"/>
                  <w:tcBorders>
                    <w:top w:val="single" w:sz="4" w:space="0" w:color="auto"/>
                    <w:left w:val="single" w:sz="4" w:space="0" w:color="auto"/>
                    <w:bottom w:val="single" w:sz="4" w:space="0" w:color="auto"/>
                    <w:right w:val="single" w:sz="4" w:space="0" w:color="auto"/>
                  </w:tcBorders>
                </w:tcPr>
                <w:p w:rsidR="00850415" w:rsidRPr="00F72017" w:rsidRDefault="00850415" w:rsidP="00D44DA0">
                  <w:pPr>
                    <w:adjustRightInd w:val="0"/>
                    <w:spacing w:line="360" w:lineRule="auto"/>
                    <w:contextualSpacing/>
                    <w:jc w:val="center"/>
                    <w:rPr>
                      <w:rFonts w:hAnsi="ＭＳ ゴシック"/>
                      <w:color w:val="000000" w:themeColor="text1"/>
                      <w:spacing w:val="20"/>
                    </w:rPr>
                  </w:pPr>
                  <w:r w:rsidRPr="00F72017">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850415" w:rsidRPr="00F72017" w:rsidRDefault="00850415" w:rsidP="00D44DA0">
                  <w:pPr>
                    <w:adjustRightInd w:val="0"/>
                    <w:spacing w:line="360" w:lineRule="auto"/>
                    <w:contextualSpacing/>
                    <w:rPr>
                      <w:rFonts w:hAnsi="ＭＳ ゴシック"/>
                      <w:color w:val="000000" w:themeColor="text1"/>
                      <w:spacing w:val="20"/>
                    </w:rPr>
                  </w:pPr>
                </w:p>
              </w:tc>
            </w:tr>
          </w:tbl>
          <w:p w:rsidR="00E40D83" w:rsidRPr="00F72017" w:rsidRDefault="00E40D83" w:rsidP="008C0A1D">
            <w:pPr>
              <w:rPr>
                <w:rFonts w:asciiTheme="minorEastAsia" w:eastAsiaTheme="minorEastAsia" w:hAnsiTheme="minorEastAsia"/>
                <w:b/>
                <w:color w:val="000000" w:themeColor="text1"/>
              </w:rPr>
            </w:pPr>
          </w:p>
          <w:p w:rsidR="00391FB7" w:rsidRPr="00F72017" w:rsidRDefault="00391FB7" w:rsidP="008C0A1D">
            <w:pPr>
              <w:rPr>
                <w:rFonts w:asciiTheme="minorEastAsia" w:eastAsiaTheme="minorEastAsia" w:hAnsiTheme="minorEastAsia"/>
                <w:b/>
                <w:color w:val="000000" w:themeColor="text1"/>
              </w:rPr>
            </w:pPr>
          </w:p>
          <w:p w:rsidR="001D6BD0" w:rsidRPr="00F72017" w:rsidRDefault="00286ABB" w:rsidP="001D6BD0">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36</w:t>
            </w:r>
            <w:r w:rsidR="001D6BD0" w:rsidRPr="00F72017">
              <w:rPr>
                <w:rFonts w:asciiTheme="minorEastAsia" w:eastAsiaTheme="minorEastAsia" w:hAnsiTheme="minorEastAsia" w:hint="eastAsia"/>
                <w:b/>
                <w:color w:val="000000" w:themeColor="text1"/>
              </w:rPr>
              <w:t xml:space="preserve">　掲示　　　　　　　　　　　　　　　　　　　</w:t>
            </w:r>
          </w:p>
          <w:p w:rsidR="001D6BD0" w:rsidRPr="00F72017" w:rsidRDefault="001D6BD0" w:rsidP="00391FB7">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91FB7" w:rsidRPr="00F72017">
              <w:rPr>
                <w:rFonts w:asciiTheme="minorEastAsia" w:eastAsiaTheme="minorEastAsia" w:hAnsiTheme="minorEastAsia" w:hint="eastAsia"/>
                <w:color w:val="000000" w:themeColor="text1"/>
              </w:rPr>
              <w:t xml:space="preserve">①　</w:t>
            </w:r>
            <w:r w:rsidR="00961352" w:rsidRPr="00F72017">
              <w:rPr>
                <w:rFonts w:asciiTheme="minorEastAsia" w:eastAsiaTheme="minorEastAsia" w:hAnsiTheme="minorEastAsia" w:hint="eastAsia"/>
                <w:color w:val="000000" w:themeColor="text1"/>
                <w:szCs w:val="21"/>
              </w:rPr>
              <w:t>施設</w:t>
            </w:r>
            <w:r w:rsidRPr="00F72017">
              <w:rPr>
                <w:rFonts w:asciiTheme="minorEastAsia" w:eastAsiaTheme="minorEastAsia" w:hAnsiTheme="minorEastAsia" w:hint="eastAsia"/>
                <w:color w:val="000000" w:themeColor="text1"/>
                <w:szCs w:val="21"/>
              </w:rPr>
              <w:t>の見やすい</w:t>
            </w:r>
            <w:r w:rsidR="00961352" w:rsidRPr="00F72017">
              <w:rPr>
                <w:rFonts w:asciiTheme="minorEastAsia" w:eastAsiaTheme="minorEastAsia" w:hAnsiTheme="minorEastAsia" w:hint="eastAsia"/>
                <w:color w:val="000000" w:themeColor="text1"/>
                <w:szCs w:val="21"/>
              </w:rPr>
              <w:t>場所に重要事項等の掲示を行う又は重要事項等を記載した書面を施設</w:t>
            </w:r>
            <w:r w:rsidRPr="00F72017">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F72017" w:rsidRDefault="001D6BD0" w:rsidP="001D6BD0">
            <w:pPr>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6963" id="AutoShape 875" o:spid="_x0000_s1026" type="#_x0000_t185" style="position:absolute;left:0;text-align:left;margin-left:13.25pt;margin-top:2.45pt;width:297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F72017">
              <w:rPr>
                <w:rFonts w:asciiTheme="minorEastAsia" w:eastAsiaTheme="minorEastAsia" w:hAnsiTheme="minorEastAsia" w:hint="eastAsia"/>
                <w:color w:val="000000" w:themeColor="text1"/>
                <w:szCs w:val="21"/>
              </w:rPr>
              <w:t xml:space="preserve">　　　</w:t>
            </w:r>
            <w:r w:rsidRPr="00F72017">
              <w:rPr>
                <w:rFonts w:asciiTheme="minorEastAsia" w:eastAsiaTheme="minorEastAsia" w:hAnsiTheme="minorEastAsia" w:hint="eastAsia"/>
                <w:color w:val="000000" w:themeColor="text1"/>
                <w:szCs w:val="21"/>
                <w:bdr w:val="single" w:sz="4" w:space="0" w:color="auto"/>
              </w:rPr>
              <w:t>掲示内容</w:t>
            </w:r>
          </w:p>
          <w:p w:rsidR="001D6BD0" w:rsidRPr="00F72017" w:rsidRDefault="001D6BD0" w:rsidP="001D6BD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ア　運営規程の概要　　イ　従業者の勤務体制　</w:t>
            </w:r>
          </w:p>
          <w:p w:rsidR="001D6BD0" w:rsidRPr="00F72017" w:rsidRDefault="001D6BD0" w:rsidP="001D6BD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ウ　事故発生時の対応　エ　協力医療機関　　</w:t>
            </w:r>
          </w:p>
          <w:p w:rsidR="001D6BD0" w:rsidRPr="00F72017" w:rsidRDefault="001D6BD0" w:rsidP="001D6BD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オ　苦情処理体制　</w:t>
            </w:r>
          </w:p>
          <w:p w:rsidR="001D6BD0" w:rsidRPr="00F72017" w:rsidRDefault="001D6BD0" w:rsidP="001D6BD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カ　提供するサービスの第三者評価の実施状況</w:t>
            </w:r>
          </w:p>
          <w:p w:rsidR="001D6BD0" w:rsidRPr="00F72017" w:rsidRDefault="001D6BD0" w:rsidP="00D44DA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キ　その他のサービス選択に資すると認められる重要事項</w:t>
            </w:r>
          </w:p>
          <w:p w:rsidR="001D6BD0" w:rsidRPr="00F72017" w:rsidRDefault="00D44DA0" w:rsidP="001D6BD0">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5216" behindDoc="0" locked="0" layoutInCell="1" allowOverlap="1" wp14:anchorId="2945F466" wp14:editId="7BBDAA0B">
                      <wp:simplePos x="0" y="0"/>
                      <wp:positionH relativeFrom="column">
                        <wp:posOffset>201295</wp:posOffset>
                      </wp:positionH>
                      <wp:positionV relativeFrom="paragraph">
                        <wp:posOffset>19253</wp:posOffset>
                      </wp:positionV>
                      <wp:extent cx="3771900" cy="447040"/>
                      <wp:effectExtent l="0" t="0" r="19050" b="1016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0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C110" id="AutoShape 875" o:spid="_x0000_s1026" type="#_x0000_t185" style="position:absolute;left:0;text-align:left;margin-left:15.85pt;margin-top:1.5pt;width:297pt;height:3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" adj="1473">
                      <v:textbox inset="5.85pt,.7pt,5.85pt,.7pt"/>
                    </v:shape>
                  </w:pict>
                </mc:Fallback>
              </mc:AlternateContent>
            </w:r>
            <w:r w:rsidR="001D6BD0" w:rsidRPr="00F72017">
              <w:rPr>
                <w:rFonts w:asciiTheme="minorEastAsia" w:eastAsiaTheme="minorEastAsia" w:hAnsiTheme="minorEastAsia" w:hint="eastAsia"/>
                <w:color w:val="000000" w:themeColor="text1"/>
              </w:rPr>
              <w:t xml:space="preserve">　</w:t>
            </w:r>
            <w:r w:rsidR="001D6BD0" w:rsidRPr="00F72017">
              <w:rPr>
                <w:rFonts w:asciiTheme="minorEastAsia" w:eastAsiaTheme="minorEastAsia" w:hAnsiTheme="minorEastAsia" w:hint="eastAsia"/>
                <w:color w:val="000000" w:themeColor="text1"/>
                <w:szCs w:val="21"/>
                <w:bdr w:val="single" w:sz="4" w:space="0" w:color="auto"/>
              </w:rPr>
              <w:t>閲覧の場所及び方法等</w:t>
            </w:r>
          </w:p>
          <w:p w:rsidR="001D6BD0" w:rsidRPr="00F72017" w:rsidRDefault="001D6BD0" w:rsidP="001D6BD0">
            <w:pPr>
              <w:rPr>
                <w:rFonts w:asciiTheme="minorEastAsia" w:eastAsiaTheme="minorEastAsia" w:hAnsiTheme="minorEastAsia"/>
                <w:color w:val="000000" w:themeColor="text1"/>
              </w:rPr>
            </w:pPr>
          </w:p>
          <w:p w:rsidR="001D6BD0" w:rsidRPr="00F72017" w:rsidRDefault="001D6BD0" w:rsidP="00D44DA0">
            <w:pPr>
              <w:rPr>
                <w:rFonts w:asciiTheme="minorEastAsia" w:eastAsiaTheme="minorEastAsia" w:hAnsiTheme="minorEastAsia"/>
                <w:b/>
                <w:noProof/>
                <w:color w:val="000000" w:themeColor="text1"/>
              </w:rPr>
            </w:pPr>
          </w:p>
          <w:p w:rsidR="00391FB7" w:rsidRPr="00F72017" w:rsidRDefault="00391FB7" w:rsidP="00391FB7">
            <w:pPr>
              <w:ind w:firstLineChars="200" w:firstLine="42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②　重要事項をウェブサイトに掲載しているか。</w:t>
            </w:r>
          </w:p>
          <w:p w:rsidR="00391FB7" w:rsidRPr="00F72017" w:rsidRDefault="00391FB7" w:rsidP="00D44DA0">
            <w:pPr>
              <w:rPr>
                <w:rFonts w:asciiTheme="minorEastAsia" w:eastAsiaTheme="minorEastAsia" w:hAnsiTheme="minorEastAsia"/>
                <w:b/>
                <w:noProof/>
                <w:color w:val="000000" w:themeColor="text1"/>
              </w:rPr>
            </w:pPr>
          </w:p>
          <w:p w:rsidR="001D6BD0" w:rsidRPr="00F72017" w:rsidRDefault="001D6BD0" w:rsidP="001D6BD0">
            <w:pPr>
              <w:ind w:left="422" w:hangingChars="200" w:hanging="422"/>
              <w:rPr>
                <w:rFonts w:asciiTheme="minorEastAsia" w:eastAsiaTheme="minorEastAsia" w:hAnsiTheme="minorEastAsia"/>
                <w:b/>
                <w:noProof/>
                <w:color w:val="000000" w:themeColor="text1"/>
              </w:rPr>
            </w:pPr>
            <w:r w:rsidRPr="00F72017">
              <w:rPr>
                <w:rFonts w:asciiTheme="minorEastAsia" w:eastAsiaTheme="minorEastAsia" w:hAnsiTheme="minorEastAsia" w:hint="eastAsia"/>
                <w:b/>
                <w:noProof/>
                <w:color w:val="000000" w:themeColor="text1"/>
              </w:rPr>
              <w:t xml:space="preserve">　3</w:t>
            </w:r>
            <w:r w:rsidR="00286ABB" w:rsidRPr="00F72017">
              <w:rPr>
                <w:rFonts w:asciiTheme="minorEastAsia" w:eastAsiaTheme="minorEastAsia" w:hAnsiTheme="minorEastAsia" w:hint="eastAsia"/>
                <w:b/>
                <w:noProof/>
                <w:color w:val="000000" w:themeColor="text1"/>
              </w:rPr>
              <w:t>7</w:t>
            </w:r>
            <w:r w:rsidRPr="00F72017">
              <w:rPr>
                <w:rFonts w:asciiTheme="minorEastAsia" w:eastAsiaTheme="minorEastAsia" w:hAnsiTheme="minorEastAsia" w:hint="eastAsia"/>
                <w:b/>
                <w:noProof/>
                <w:color w:val="000000" w:themeColor="text1"/>
              </w:rPr>
              <w:t xml:space="preserve">　秘密保持等</w:t>
            </w:r>
          </w:p>
          <w:p w:rsidR="001D6BD0" w:rsidRPr="00F72017" w:rsidRDefault="001D6BD0" w:rsidP="001D6BD0">
            <w:pPr>
              <w:ind w:left="630" w:hangingChars="300" w:hanging="63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F72017" w:rsidRDefault="001D6BD0" w:rsidP="001D6BD0">
            <w:pPr>
              <w:ind w:left="420" w:hangingChars="200" w:hanging="420"/>
              <w:rPr>
                <w:rFonts w:asciiTheme="minorEastAsia" w:eastAsiaTheme="minorEastAsia" w:hAnsiTheme="minorEastAsia"/>
                <w:noProof/>
                <w:color w:val="000000" w:themeColor="text1"/>
              </w:rPr>
            </w:pPr>
          </w:p>
          <w:p w:rsidR="001D6BD0" w:rsidRPr="00F72017" w:rsidRDefault="00961352" w:rsidP="001D6BD0">
            <w:pPr>
              <w:ind w:leftChars="200" w:left="630" w:hangingChars="100" w:hanging="21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②　当該施設</w:t>
            </w:r>
            <w:r w:rsidR="001D6BD0" w:rsidRPr="00F72017">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F72017">
              <w:rPr>
                <w:rFonts w:asciiTheme="minorEastAsia" w:eastAsiaTheme="minorEastAsia" w:hAnsiTheme="minorEastAsia" w:hint="eastAsia"/>
                <w:color w:val="000000" w:themeColor="text1"/>
                <w:szCs w:val="21"/>
              </w:rPr>
              <w:t>従業員との雇用契約時に取り決めを行う等の</w:t>
            </w:r>
            <w:r w:rsidR="001D6BD0" w:rsidRPr="00F72017">
              <w:rPr>
                <w:rFonts w:asciiTheme="minorEastAsia" w:eastAsiaTheme="minorEastAsia" w:hAnsiTheme="minorEastAsia" w:hint="eastAsia"/>
                <w:noProof/>
                <w:color w:val="000000" w:themeColor="text1"/>
              </w:rPr>
              <w:t>必要な措置を講じているか。</w:t>
            </w:r>
          </w:p>
          <w:p w:rsidR="001D6BD0" w:rsidRPr="00F72017" w:rsidRDefault="001D6BD0" w:rsidP="001D6BD0">
            <w:pPr>
              <w:ind w:leftChars="200" w:left="630" w:hangingChars="100" w:hanging="210"/>
              <w:rPr>
                <w:rFonts w:asciiTheme="minorEastAsia" w:eastAsiaTheme="minorEastAsia" w:hAnsiTheme="minorEastAsia"/>
                <w:noProof/>
                <w:color w:val="000000" w:themeColor="text1"/>
              </w:rPr>
            </w:pPr>
          </w:p>
          <w:p w:rsidR="001D6BD0" w:rsidRPr="00F72017" w:rsidRDefault="001D6BD0" w:rsidP="001D6BD0">
            <w:pPr>
              <w:ind w:leftChars="200" w:left="630" w:hangingChars="100" w:hanging="21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 xml:space="preserve">③　</w:t>
            </w:r>
            <w:r w:rsidR="000C1E19" w:rsidRPr="00F72017">
              <w:rPr>
                <w:rFonts w:asciiTheme="minorEastAsia" w:eastAsiaTheme="minorEastAsia" w:hAnsiTheme="minorEastAsia" w:hint="eastAsia"/>
                <w:noProof/>
                <w:color w:val="000000" w:themeColor="text1"/>
              </w:rPr>
              <w:t xml:space="preserve">居宅介護支援事業者に対して、入所者に関する情報を提供する際には、あらかじめ文書により入所者の同意を得ているか。   </w:t>
            </w:r>
          </w:p>
          <w:p w:rsidR="008C0A1D" w:rsidRPr="00F72017" w:rsidRDefault="008C0A1D" w:rsidP="000C1E19">
            <w:pPr>
              <w:rPr>
                <w:rFonts w:asciiTheme="minorEastAsia" w:eastAsiaTheme="minorEastAsia" w:hAnsiTheme="minorEastAsia"/>
                <w:b/>
                <w:noProof/>
                <w:color w:val="000000" w:themeColor="text1"/>
              </w:rPr>
            </w:pPr>
          </w:p>
          <w:p w:rsidR="0010394B" w:rsidRPr="00F72017" w:rsidRDefault="0010394B" w:rsidP="0010394B">
            <w:pPr>
              <w:ind w:firstLineChars="100" w:firstLine="211"/>
              <w:rPr>
                <w:rFonts w:asciiTheme="minorEastAsia" w:eastAsiaTheme="minorEastAsia" w:hAnsiTheme="minorEastAsia"/>
                <w:b/>
                <w:noProof/>
                <w:color w:val="000000" w:themeColor="text1"/>
              </w:rPr>
            </w:pPr>
            <w:r w:rsidRPr="00F72017">
              <w:rPr>
                <w:rFonts w:asciiTheme="minorEastAsia" w:eastAsiaTheme="minorEastAsia" w:hAnsiTheme="minorEastAsia" w:hint="eastAsia"/>
                <w:b/>
                <w:noProof/>
                <w:color w:val="000000" w:themeColor="text1"/>
              </w:rPr>
              <w:t>38　広告</w:t>
            </w:r>
          </w:p>
          <w:p w:rsidR="0010394B" w:rsidRPr="00F72017" w:rsidRDefault="0010394B" w:rsidP="0010394B">
            <w:pPr>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 xml:space="preserve">　　　広告内容に虚偽又は誇大な表現がないようにしているか。</w:t>
            </w:r>
          </w:p>
          <w:p w:rsidR="0010394B" w:rsidRPr="00F72017" w:rsidRDefault="0010394B" w:rsidP="0010394B">
            <w:pPr>
              <w:ind w:firstLineChars="300" w:firstLine="630"/>
              <w:rPr>
                <w:rFonts w:asciiTheme="minorEastAsia" w:eastAsiaTheme="minorEastAsia" w:hAnsiTheme="minorEastAsia"/>
                <w:noProof/>
                <w:color w:val="000000" w:themeColor="text1"/>
              </w:rPr>
            </w:pPr>
            <w:r w:rsidRPr="00F72017">
              <w:rPr>
                <w:rFonts w:asciiTheme="minorEastAsia" w:eastAsiaTheme="minorEastAsia" w:hAnsiTheme="minorEastAsia" w:hint="eastAsia"/>
                <w:noProof/>
                <w:color w:val="000000" w:themeColor="text1"/>
              </w:rPr>
              <w:t>【虚偽、誇大表現がない場合、「いない」を選択】</w:t>
            </w:r>
          </w:p>
          <w:p w:rsidR="00AB21FF" w:rsidRPr="00F72017" w:rsidRDefault="00343F36" w:rsidP="00343F36">
            <w:pPr>
              <w:ind w:leftChars="305" w:left="640"/>
              <w:rPr>
                <w:rFonts w:ascii="ＭＳ 明朝" w:hAnsi="ＭＳ 明朝"/>
                <w:b/>
                <w:color w:val="000000" w:themeColor="text1"/>
                <w:sz w:val="22"/>
                <w:szCs w:val="22"/>
                <w:bdr w:val="single" w:sz="4" w:space="0" w:color="auto"/>
              </w:rPr>
            </w:pPr>
            <w:r w:rsidRPr="00F72017">
              <w:rPr>
                <w:rFonts w:ascii="ＭＳ 明朝" w:hAnsi="ＭＳ 明朝" w:hint="eastAsia"/>
                <w:b/>
                <w:color w:val="000000" w:themeColor="text1"/>
                <w:sz w:val="22"/>
                <w:szCs w:val="22"/>
                <w:bdr w:val="single" w:sz="4" w:space="0" w:color="auto"/>
              </w:rPr>
              <w:t>パンフレット等があれば添付</w:t>
            </w:r>
          </w:p>
          <w:p w:rsidR="00C9084E" w:rsidRPr="00F72017" w:rsidRDefault="00A216B5" w:rsidP="000C1E19">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p>
          <w:p w:rsidR="000C1E19" w:rsidRPr="00F72017" w:rsidRDefault="000C1E19" w:rsidP="000C1E19">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286ABB" w:rsidRPr="00F72017">
              <w:rPr>
                <w:rFonts w:asciiTheme="minorEastAsia" w:eastAsiaTheme="minorEastAsia" w:hAnsiTheme="minorEastAsia" w:hint="eastAsia"/>
                <w:b/>
                <w:color w:val="000000" w:themeColor="text1"/>
              </w:rPr>
              <w:t>39</w:t>
            </w:r>
            <w:r w:rsidR="00224474"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b/>
                <w:color w:val="000000" w:themeColor="text1"/>
              </w:rPr>
              <w:t>居宅介護支援事業者に対する利益供与等の禁止</w:t>
            </w:r>
          </w:p>
          <w:p w:rsidR="000C1E19" w:rsidRPr="00F72017" w:rsidRDefault="000C1E19" w:rsidP="000C1E19">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8C0A1D" w:rsidRPr="00F72017" w:rsidRDefault="000C1E19" w:rsidP="00E40D83">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【供与していない場合、「いない」を選択】</w:t>
            </w:r>
          </w:p>
          <w:p w:rsidR="00D44DA0" w:rsidRPr="00F72017" w:rsidRDefault="00D44DA0" w:rsidP="00E40D83">
            <w:pPr>
              <w:ind w:firstLineChars="300" w:firstLine="630"/>
              <w:rPr>
                <w:rFonts w:asciiTheme="minorEastAsia" w:eastAsiaTheme="minorEastAsia" w:hAnsiTheme="minorEastAsia"/>
                <w:color w:val="000000" w:themeColor="text1"/>
              </w:rPr>
            </w:pPr>
          </w:p>
          <w:p w:rsidR="00950187" w:rsidRPr="00F72017" w:rsidRDefault="00950187" w:rsidP="00E40D83">
            <w:pPr>
              <w:ind w:firstLineChars="300" w:firstLine="630"/>
              <w:rPr>
                <w:rFonts w:asciiTheme="minorEastAsia" w:eastAsiaTheme="minorEastAsia" w:hAnsiTheme="minorEastAsia"/>
                <w:color w:val="000000" w:themeColor="text1"/>
              </w:rPr>
            </w:pPr>
          </w:p>
          <w:p w:rsidR="00950187" w:rsidRPr="00F72017" w:rsidRDefault="00950187" w:rsidP="00E40D83">
            <w:pPr>
              <w:ind w:firstLineChars="300" w:firstLine="630"/>
              <w:rPr>
                <w:rFonts w:asciiTheme="minorEastAsia" w:eastAsiaTheme="minorEastAsia" w:hAnsiTheme="minorEastAsia"/>
                <w:color w:val="000000" w:themeColor="text1"/>
              </w:rPr>
            </w:pPr>
          </w:p>
          <w:p w:rsidR="00950187" w:rsidRPr="00F72017" w:rsidRDefault="00950187" w:rsidP="00E40D83">
            <w:pPr>
              <w:ind w:firstLineChars="300" w:firstLine="630"/>
              <w:rPr>
                <w:rFonts w:asciiTheme="minorEastAsia" w:eastAsiaTheme="minorEastAsia" w:hAnsiTheme="minorEastAsia"/>
                <w:color w:val="000000" w:themeColor="text1"/>
              </w:rPr>
            </w:pPr>
          </w:p>
          <w:p w:rsidR="000C1E19" w:rsidRPr="00F72017" w:rsidRDefault="000C1E19" w:rsidP="000C1E19">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②　居宅介護支援事業者又はその従業者から、当該施設からの退所者を紹介することの対償として、金品その他の財産上の利益を収受していないか。</w:t>
            </w:r>
          </w:p>
          <w:p w:rsidR="000C1E19" w:rsidRPr="00F72017" w:rsidRDefault="000C1E19" w:rsidP="000C1E19">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【収受していない場合、「いない」を選択】</w:t>
            </w:r>
          </w:p>
          <w:p w:rsidR="000C1E19" w:rsidRPr="00F72017" w:rsidRDefault="000C1E19" w:rsidP="000C1E19">
            <w:pPr>
              <w:ind w:left="630" w:hangingChars="300" w:hanging="630"/>
              <w:rPr>
                <w:rFonts w:asciiTheme="minorEastAsia" w:eastAsiaTheme="minorEastAsia" w:hAnsiTheme="minorEastAsia"/>
                <w:color w:val="000000" w:themeColor="text1"/>
              </w:rPr>
            </w:pPr>
          </w:p>
          <w:p w:rsidR="000C1E19" w:rsidRPr="00F72017" w:rsidRDefault="00286ABB" w:rsidP="000C1E19">
            <w:pPr>
              <w:ind w:leftChars="100" w:left="421" w:hangingChars="100" w:hanging="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40</w:t>
            </w:r>
            <w:r w:rsidR="000C1E19" w:rsidRPr="00F72017">
              <w:rPr>
                <w:rFonts w:asciiTheme="minorEastAsia" w:eastAsiaTheme="minorEastAsia" w:hAnsiTheme="minorEastAsia" w:hint="eastAsia"/>
                <w:b/>
                <w:color w:val="000000" w:themeColor="text1"/>
              </w:rPr>
              <w:t xml:space="preserve">　苦情</w:t>
            </w:r>
            <w:r w:rsidR="0012742A" w:rsidRPr="00F72017">
              <w:rPr>
                <w:rFonts w:asciiTheme="minorEastAsia" w:eastAsiaTheme="minorEastAsia" w:hAnsiTheme="minorEastAsia" w:hint="eastAsia"/>
                <w:b/>
                <w:color w:val="000000" w:themeColor="text1"/>
              </w:rPr>
              <w:t>処理</w:t>
            </w:r>
          </w:p>
          <w:p w:rsidR="000C1E19" w:rsidRPr="00F72017" w:rsidRDefault="000C1E19" w:rsidP="000C1E1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F72017" w:rsidRDefault="000C1E19" w:rsidP="000C1E19">
            <w:pPr>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2759C"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F72017">
              <w:rPr>
                <w:rFonts w:asciiTheme="minorEastAsia" w:eastAsiaTheme="minorEastAsia" w:hAnsiTheme="minorEastAsia" w:hint="eastAsia"/>
                <w:color w:val="000000" w:themeColor="text1"/>
              </w:rPr>
              <w:t xml:space="preserve">　　必要な措置とは…</w:t>
            </w:r>
          </w:p>
          <w:p w:rsidR="000C1E19" w:rsidRPr="00F72017" w:rsidRDefault="000C1E19" w:rsidP="000C1E19">
            <w:pPr>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rPr>
              <w:t xml:space="preserve">　　ア　相</w:t>
            </w:r>
            <w:r w:rsidRPr="00F72017">
              <w:rPr>
                <w:rFonts w:asciiTheme="minorEastAsia" w:eastAsiaTheme="minorEastAsia" w:hAnsiTheme="minorEastAsia" w:hint="eastAsia"/>
                <w:color w:val="000000" w:themeColor="text1"/>
                <w:szCs w:val="21"/>
              </w:rPr>
              <w:t>談窓口　　イ　処理体制の整備　　ウ　　掲示等</w:t>
            </w:r>
          </w:p>
          <w:p w:rsidR="000C1E19" w:rsidRPr="00F72017" w:rsidRDefault="000C1E19" w:rsidP="002F6A31">
            <w:pPr>
              <w:ind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エ　重要事項説明書への記載</w:t>
            </w:r>
          </w:p>
          <w:p w:rsidR="0010394B" w:rsidRPr="00F72017" w:rsidRDefault="0010394B" w:rsidP="00781845">
            <w:pPr>
              <w:rPr>
                <w:rFonts w:asciiTheme="minorEastAsia" w:eastAsiaTheme="minorEastAsia" w:hAnsiTheme="minorEastAsia"/>
                <w:color w:val="000000" w:themeColor="text1"/>
                <w:szCs w:val="21"/>
              </w:rPr>
            </w:pPr>
          </w:p>
          <w:p w:rsidR="000C1E19" w:rsidRPr="00F72017" w:rsidRDefault="000C1E19" w:rsidP="000C1E1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0C1E19" w:rsidRPr="00F72017" w:rsidRDefault="000C1E19" w:rsidP="000C1E19">
            <w:pPr>
              <w:ind w:firstLineChars="100" w:firstLine="210"/>
              <w:rPr>
                <w:rFonts w:asciiTheme="minorEastAsia" w:eastAsiaTheme="minorEastAsia" w:hAnsiTheme="minorEastAsia"/>
                <w:color w:val="000000" w:themeColor="text1"/>
              </w:rPr>
            </w:pPr>
          </w:p>
          <w:p w:rsidR="000C1E19" w:rsidRPr="00F72017" w:rsidRDefault="000C1E19" w:rsidP="000C1E1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F72017" w:rsidRPr="00F72017" w:rsidTr="00C9084E">
              <w:trPr>
                <w:trHeight w:val="253"/>
              </w:trPr>
              <w:tc>
                <w:tcPr>
                  <w:tcW w:w="3599" w:type="dxa"/>
                </w:tcPr>
                <w:p w:rsidR="000C1E19" w:rsidRPr="00F72017" w:rsidRDefault="000C1E19" w:rsidP="000C1E19">
                  <w:pPr>
                    <w:ind w:left="182" w:hanging="182"/>
                    <w:jc w:val="center"/>
                    <w:rPr>
                      <w:color w:val="000000" w:themeColor="text1"/>
                    </w:rPr>
                  </w:pPr>
                  <w:r w:rsidRPr="00F72017">
                    <w:rPr>
                      <w:rFonts w:hint="eastAsia"/>
                      <w:color w:val="000000" w:themeColor="text1"/>
                    </w:rPr>
                    <w:t>主な指導内容</w:t>
                  </w:r>
                </w:p>
              </w:tc>
              <w:tc>
                <w:tcPr>
                  <w:tcW w:w="4319" w:type="dxa"/>
                </w:tcPr>
                <w:p w:rsidR="000C1E19" w:rsidRPr="00F72017" w:rsidRDefault="000C1E19" w:rsidP="000C1E19">
                  <w:pPr>
                    <w:jc w:val="center"/>
                    <w:rPr>
                      <w:color w:val="000000" w:themeColor="text1"/>
                    </w:rPr>
                  </w:pPr>
                  <w:r w:rsidRPr="00F72017">
                    <w:rPr>
                      <w:rFonts w:hint="eastAsia"/>
                      <w:color w:val="000000" w:themeColor="text1"/>
                    </w:rPr>
                    <w:t>改善状況</w:t>
                  </w:r>
                </w:p>
              </w:tc>
            </w:tr>
            <w:tr w:rsidR="00F72017" w:rsidRPr="00F72017" w:rsidTr="00E40D83">
              <w:trPr>
                <w:trHeight w:val="570"/>
              </w:trPr>
              <w:tc>
                <w:tcPr>
                  <w:tcW w:w="3599" w:type="dxa"/>
                </w:tcPr>
                <w:p w:rsidR="000C1E19" w:rsidRPr="00F72017" w:rsidRDefault="000C1E19" w:rsidP="000C1E19">
                  <w:pPr>
                    <w:rPr>
                      <w:color w:val="000000" w:themeColor="text1"/>
                    </w:rPr>
                  </w:pPr>
                </w:p>
              </w:tc>
              <w:tc>
                <w:tcPr>
                  <w:tcW w:w="4319" w:type="dxa"/>
                </w:tcPr>
                <w:p w:rsidR="000C1E19" w:rsidRPr="00F72017" w:rsidRDefault="000C1E19" w:rsidP="000C1E19">
                  <w:pPr>
                    <w:rPr>
                      <w:color w:val="000000" w:themeColor="text1"/>
                    </w:rPr>
                  </w:pPr>
                </w:p>
              </w:tc>
            </w:tr>
          </w:tbl>
          <w:p w:rsidR="008C0A1D" w:rsidRPr="00F72017" w:rsidRDefault="008C0A1D" w:rsidP="00E40D83">
            <w:pPr>
              <w:rPr>
                <w:rFonts w:asciiTheme="minorEastAsia" w:eastAsiaTheme="minorEastAsia" w:hAnsiTheme="minorEastAsia"/>
                <w:color w:val="000000" w:themeColor="text1"/>
              </w:rPr>
            </w:pPr>
          </w:p>
          <w:p w:rsidR="000C1E19" w:rsidRPr="00F72017" w:rsidRDefault="000C1E19" w:rsidP="000C1E19">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④　</w:t>
            </w:r>
            <w:r w:rsidRPr="00F72017">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F72017" w:rsidRPr="00F72017" w:rsidTr="00C9084E">
              <w:trPr>
                <w:trHeight w:val="345"/>
              </w:trPr>
              <w:tc>
                <w:tcPr>
                  <w:tcW w:w="3600" w:type="dxa"/>
                </w:tcPr>
                <w:p w:rsidR="000C1E19" w:rsidRPr="00F72017" w:rsidRDefault="000C1E19" w:rsidP="000C1E19">
                  <w:pPr>
                    <w:jc w:val="center"/>
                    <w:rPr>
                      <w:color w:val="000000" w:themeColor="text1"/>
                    </w:rPr>
                  </w:pPr>
                  <w:r w:rsidRPr="00F72017">
                    <w:rPr>
                      <w:rFonts w:hint="eastAsia"/>
                      <w:color w:val="000000" w:themeColor="text1"/>
                    </w:rPr>
                    <w:t>調査・あっせん内容</w:t>
                  </w:r>
                </w:p>
              </w:tc>
              <w:tc>
                <w:tcPr>
                  <w:tcW w:w="4320" w:type="dxa"/>
                </w:tcPr>
                <w:p w:rsidR="000C1E19" w:rsidRPr="00F72017" w:rsidRDefault="000C1E19" w:rsidP="000C1E19">
                  <w:pPr>
                    <w:jc w:val="center"/>
                    <w:rPr>
                      <w:color w:val="000000" w:themeColor="text1"/>
                    </w:rPr>
                  </w:pPr>
                  <w:r w:rsidRPr="00F72017">
                    <w:rPr>
                      <w:rFonts w:hint="eastAsia"/>
                      <w:color w:val="000000" w:themeColor="text1"/>
                    </w:rPr>
                    <w:t>対応状況</w:t>
                  </w:r>
                </w:p>
              </w:tc>
            </w:tr>
            <w:tr w:rsidR="00F72017" w:rsidRPr="00F72017" w:rsidTr="00D44DA0">
              <w:trPr>
                <w:trHeight w:val="573"/>
              </w:trPr>
              <w:tc>
                <w:tcPr>
                  <w:tcW w:w="3600" w:type="dxa"/>
                </w:tcPr>
                <w:p w:rsidR="000C1E19" w:rsidRPr="00F72017" w:rsidRDefault="000C1E19" w:rsidP="000C1E19">
                  <w:pPr>
                    <w:rPr>
                      <w:color w:val="000000" w:themeColor="text1"/>
                    </w:rPr>
                  </w:pPr>
                </w:p>
              </w:tc>
              <w:tc>
                <w:tcPr>
                  <w:tcW w:w="4320" w:type="dxa"/>
                </w:tcPr>
                <w:p w:rsidR="000C1E19" w:rsidRPr="00F72017" w:rsidRDefault="000C1E19" w:rsidP="000C1E19">
                  <w:pPr>
                    <w:rPr>
                      <w:color w:val="000000" w:themeColor="text1"/>
                    </w:rPr>
                  </w:pPr>
                </w:p>
              </w:tc>
            </w:tr>
          </w:tbl>
          <w:p w:rsidR="008C0A1D" w:rsidRPr="00F72017" w:rsidRDefault="004531EC" w:rsidP="008C0A1D">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p>
          <w:p w:rsidR="00E93625" w:rsidRPr="00F72017" w:rsidRDefault="00286ABB" w:rsidP="008C0A1D">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41</w:t>
            </w:r>
            <w:r w:rsidR="004531EC" w:rsidRPr="00F72017">
              <w:rPr>
                <w:rFonts w:asciiTheme="minorEastAsia" w:eastAsiaTheme="minorEastAsia" w:hAnsiTheme="minorEastAsia" w:hint="eastAsia"/>
                <w:b/>
                <w:color w:val="000000" w:themeColor="text1"/>
              </w:rPr>
              <w:t xml:space="preserve">　地域との連携等</w:t>
            </w:r>
          </w:p>
          <w:p w:rsidR="00E40D83" w:rsidRPr="00F72017" w:rsidRDefault="004531EC" w:rsidP="000C1E19">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00E40D83" w:rsidRPr="00F72017">
              <w:rPr>
                <w:rFonts w:asciiTheme="minorEastAsia" w:eastAsiaTheme="minorEastAsia" w:hAnsiTheme="minorEastAsia" w:hint="eastAsia"/>
                <w:color w:val="000000" w:themeColor="text1"/>
              </w:rPr>
              <w:t>事業者はサービスの提供に当たっては、次のアから</w:t>
            </w:r>
            <w:r w:rsidR="00713FA6" w:rsidRPr="00F72017">
              <w:rPr>
                <w:rFonts w:asciiTheme="minorEastAsia" w:eastAsiaTheme="minorEastAsia" w:hAnsiTheme="minorEastAsia" w:hint="eastAsia"/>
                <w:color w:val="000000" w:themeColor="text1"/>
              </w:rPr>
              <w:t>エ</w:t>
            </w:r>
            <w:r w:rsidR="00E40D83" w:rsidRPr="00F72017">
              <w:rPr>
                <w:rFonts w:asciiTheme="minorEastAsia" w:eastAsiaTheme="minorEastAsia" w:hAnsiTheme="minorEastAsia" w:hint="eastAsia"/>
                <w:color w:val="000000" w:themeColor="text1"/>
              </w:rPr>
              <w:t>により構成される運営推進会議（テレビ電話装置等を活用して行うことができるものとする。ただし、当該利用者の同意が必要。）を設置しているか。</w:t>
            </w:r>
          </w:p>
          <w:p w:rsidR="00E40D83" w:rsidRPr="00F72017" w:rsidRDefault="00D44DA0" w:rsidP="00E40D83">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829248" behindDoc="0" locked="0" layoutInCell="1" allowOverlap="1" wp14:anchorId="42B760BC" wp14:editId="1006D49B">
                      <wp:simplePos x="0" y="0"/>
                      <wp:positionH relativeFrom="column">
                        <wp:posOffset>277063</wp:posOffset>
                      </wp:positionH>
                      <wp:positionV relativeFrom="paragraph">
                        <wp:posOffset>11430</wp:posOffset>
                      </wp:positionV>
                      <wp:extent cx="3848100" cy="1295400"/>
                      <wp:effectExtent l="0" t="0" r="19050" b="19050"/>
                      <wp:wrapNone/>
                      <wp:docPr id="2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2954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B408" id="AutoShape 877" o:spid="_x0000_s1026" type="#_x0000_t185" style="position:absolute;left:0;text-align:left;margin-left:21.8pt;margin-top:.9pt;width:303pt;height:10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" adj="1666">
                      <v:textbox inset="5.85pt,.7pt,5.85pt,.7pt"/>
                    </v:shape>
                  </w:pict>
                </mc:Fallback>
              </mc:AlternateContent>
            </w:r>
            <w:r w:rsidR="00E40D83" w:rsidRPr="00F72017">
              <w:rPr>
                <w:rFonts w:asciiTheme="minorEastAsia" w:eastAsiaTheme="minorEastAsia" w:hAnsiTheme="minorEastAsia" w:hint="eastAsia"/>
                <w:color w:val="000000" w:themeColor="text1"/>
              </w:rPr>
              <w:t>ア　利用者及び利用者の家族</w:t>
            </w:r>
          </w:p>
          <w:p w:rsidR="00E40D83" w:rsidRPr="00F72017" w:rsidRDefault="00E40D83" w:rsidP="00E40D83">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地域住民の代表者</w:t>
            </w:r>
          </w:p>
          <w:p w:rsidR="00713FA6" w:rsidRPr="00F72017" w:rsidRDefault="00E40D83" w:rsidP="00713FA6">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施設が所在する市町村の職員又は施設が所在する区域を</w:t>
            </w:r>
          </w:p>
          <w:p w:rsidR="00E40D83" w:rsidRPr="00F72017" w:rsidRDefault="00E40D83" w:rsidP="00713FA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管轄する地域包括支援センター</w:t>
            </w:r>
            <w:r w:rsidR="00713FA6" w:rsidRPr="00F72017">
              <w:rPr>
                <w:rFonts w:asciiTheme="minorEastAsia" w:eastAsiaTheme="minorEastAsia" w:hAnsiTheme="minorEastAsia" w:hint="eastAsia"/>
                <w:color w:val="000000" w:themeColor="text1"/>
              </w:rPr>
              <w:t>の職員</w:t>
            </w:r>
          </w:p>
          <w:p w:rsidR="00713FA6" w:rsidRPr="00F72017" w:rsidRDefault="00713FA6" w:rsidP="00713FA6">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地域密着型介護老人施設</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者生活介護について知見を</w:t>
            </w:r>
          </w:p>
          <w:p w:rsidR="00713FA6" w:rsidRPr="00F72017" w:rsidRDefault="00713FA6" w:rsidP="00713FA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有する者</w:t>
            </w:r>
          </w:p>
          <w:p w:rsidR="00E40D83" w:rsidRPr="00F72017" w:rsidRDefault="00E40D83" w:rsidP="000C1E19">
            <w:pPr>
              <w:ind w:left="630" w:hangingChars="300" w:hanging="630"/>
              <w:rPr>
                <w:rFonts w:asciiTheme="minorEastAsia" w:eastAsiaTheme="minorEastAsia" w:hAnsiTheme="minorEastAsia"/>
                <w:color w:val="000000" w:themeColor="text1"/>
              </w:rPr>
            </w:pPr>
          </w:p>
          <w:p w:rsidR="00781845" w:rsidRPr="00F72017" w:rsidRDefault="00781845" w:rsidP="000C1E19">
            <w:pPr>
              <w:ind w:left="630" w:hangingChars="300" w:hanging="630"/>
              <w:rPr>
                <w:rFonts w:asciiTheme="minorEastAsia" w:eastAsiaTheme="minorEastAsia" w:hAnsiTheme="minorEastAsia"/>
                <w:color w:val="000000" w:themeColor="text1"/>
              </w:rPr>
            </w:pPr>
          </w:p>
          <w:p w:rsidR="00713FA6" w:rsidRPr="00F72017" w:rsidRDefault="00713FA6" w:rsidP="000C1E19">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713FA6" w:rsidRPr="00F72017" w:rsidRDefault="00713FA6" w:rsidP="000C1E19">
            <w:pPr>
              <w:ind w:left="630" w:hangingChars="300" w:hanging="630"/>
              <w:rPr>
                <w:rFonts w:asciiTheme="minorEastAsia" w:eastAsiaTheme="minorEastAsia" w:hAnsiTheme="minorEastAsia"/>
                <w:color w:val="000000" w:themeColor="text1"/>
              </w:rPr>
            </w:pPr>
          </w:p>
          <w:p w:rsidR="004E6FF2" w:rsidRPr="00F72017" w:rsidRDefault="004E6FF2" w:rsidP="004E6FF2">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4E6FF2" w:rsidRPr="00F72017" w:rsidRDefault="004E6FF2" w:rsidP="000C1E19">
            <w:pPr>
              <w:ind w:left="630" w:hangingChars="300" w:hanging="630"/>
              <w:rPr>
                <w:rFonts w:asciiTheme="minorEastAsia" w:eastAsiaTheme="minorEastAsia" w:hAnsiTheme="minorEastAsia"/>
                <w:color w:val="000000" w:themeColor="text1"/>
              </w:rPr>
            </w:pPr>
          </w:p>
          <w:p w:rsidR="002F6A31" w:rsidRPr="00F72017" w:rsidRDefault="004E6FF2" w:rsidP="0078184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④</w:t>
            </w:r>
            <w:r w:rsidR="00713FA6" w:rsidRPr="00F72017">
              <w:rPr>
                <w:rFonts w:asciiTheme="minorEastAsia" w:eastAsiaTheme="minorEastAsia" w:hAnsiTheme="minorEastAsia" w:hint="eastAsia"/>
                <w:color w:val="000000" w:themeColor="text1"/>
              </w:rPr>
              <w:t xml:space="preserve">　</w:t>
            </w:r>
            <w:r w:rsidR="004531EC" w:rsidRPr="00F72017">
              <w:rPr>
                <w:rFonts w:asciiTheme="minorEastAsia" w:eastAsiaTheme="minorEastAsia" w:hAnsiTheme="minorEastAsia" w:hint="eastAsia"/>
                <w:color w:val="000000" w:themeColor="text1"/>
              </w:rPr>
              <w:t>地域住民又はその自発的な活動等との連携及び協力を行う等の地域との交流に努めているか。</w:t>
            </w:r>
          </w:p>
          <w:p w:rsidR="002F6A31" w:rsidRPr="00F72017" w:rsidRDefault="002F6A31" w:rsidP="00C9084E">
            <w:pPr>
              <w:rPr>
                <w:rFonts w:asciiTheme="minorEastAsia" w:eastAsiaTheme="minorEastAsia" w:hAnsiTheme="minorEastAsia"/>
                <w:color w:val="000000" w:themeColor="text1"/>
              </w:rPr>
            </w:pPr>
          </w:p>
          <w:p w:rsidR="004531EC" w:rsidRPr="00F72017" w:rsidRDefault="004E6FF2" w:rsidP="0012384E">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⑤</w:t>
            </w:r>
            <w:r w:rsidR="0011257A" w:rsidRPr="00F72017">
              <w:rPr>
                <w:rFonts w:asciiTheme="minorEastAsia" w:eastAsiaTheme="minorEastAsia" w:hAnsiTheme="minorEastAsia" w:hint="eastAsia"/>
                <w:color w:val="000000" w:themeColor="text1"/>
              </w:rPr>
              <w:t xml:space="preserve">　</w:t>
            </w:r>
            <w:r w:rsidR="000C1E19" w:rsidRPr="00F72017">
              <w:rPr>
                <w:rFonts w:asciiTheme="minorEastAsia" w:eastAsiaTheme="minorEastAsia" w:hAnsiTheme="minorEastAsia" w:hint="eastAsia"/>
                <w:color w:val="000000" w:themeColor="text1"/>
              </w:rPr>
              <w:t>施設の運営に当たっては、市町村</w:t>
            </w:r>
            <w:r w:rsidR="0061540A" w:rsidRPr="00F72017">
              <w:rPr>
                <w:rFonts w:asciiTheme="minorEastAsia" w:eastAsiaTheme="minorEastAsia" w:hAnsiTheme="minorEastAsia" w:hint="eastAsia"/>
                <w:color w:val="000000" w:themeColor="text1"/>
              </w:rPr>
              <w:t>が派遣する介護サービス相談員を積極的に受け入れる等、提供した地域密着型</w:t>
            </w:r>
            <w:r w:rsidR="000C1E19" w:rsidRPr="00F72017">
              <w:rPr>
                <w:rFonts w:asciiTheme="minorEastAsia" w:eastAsiaTheme="minorEastAsia" w:hAnsiTheme="minorEastAsia" w:hint="eastAsia"/>
                <w:color w:val="000000" w:themeColor="text1"/>
              </w:rPr>
              <w:t>施設サービスに関する入所者からの苦情に関して、市町村等が相談及び援助を行う事業その他市町村が実施する事業(広く市町村が老人クラブ、婦人会その他の非営利団体や住民の協力を得て行う事業を含む。</w:t>
            </w:r>
            <w:r w:rsidR="00950998" w:rsidRPr="00F72017">
              <w:rPr>
                <w:rFonts w:asciiTheme="minorEastAsia" w:eastAsiaTheme="minorEastAsia" w:hAnsiTheme="minorEastAsia"/>
                <w:color w:val="000000" w:themeColor="text1"/>
              </w:rPr>
              <w:t>)</w:t>
            </w:r>
            <w:r w:rsidR="00950998" w:rsidRPr="00F72017">
              <w:rPr>
                <w:rFonts w:asciiTheme="minorEastAsia" w:eastAsiaTheme="minorEastAsia" w:hAnsiTheme="minorEastAsia" w:hint="eastAsia"/>
                <w:color w:val="000000" w:themeColor="text1"/>
              </w:rPr>
              <w:t xml:space="preserve"> に協力するよう努めているか</w:t>
            </w:r>
            <w:r w:rsidR="000C1E19" w:rsidRPr="00F72017">
              <w:rPr>
                <w:rFonts w:asciiTheme="minorEastAsia" w:eastAsiaTheme="minorEastAsia" w:hAnsiTheme="minorEastAsia" w:hint="eastAsia"/>
                <w:color w:val="000000" w:themeColor="text1"/>
              </w:rPr>
              <w:t>。</w:t>
            </w:r>
          </w:p>
          <w:p w:rsidR="0061540A" w:rsidRPr="00F72017" w:rsidRDefault="0061540A" w:rsidP="004E6FF2">
            <w:pPr>
              <w:rPr>
                <w:rFonts w:asciiTheme="minorEastAsia" w:eastAsiaTheme="minorEastAsia" w:hAnsiTheme="minorEastAsia"/>
                <w:color w:val="000000" w:themeColor="text1"/>
              </w:rPr>
            </w:pPr>
          </w:p>
          <w:p w:rsidR="00641FB4" w:rsidRPr="00F72017" w:rsidRDefault="00286ABB" w:rsidP="00950998">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42</w:t>
            </w:r>
            <w:r w:rsidR="00E87240" w:rsidRPr="00F72017">
              <w:rPr>
                <w:rFonts w:asciiTheme="minorEastAsia" w:eastAsiaTheme="minorEastAsia" w:hAnsiTheme="minorEastAsia" w:hint="eastAsia"/>
                <w:b/>
                <w:color w:val="000000" w:themeColor="text1"/>
              </w:rPr>
              <w:t xml:space="preserve">　事故発生時の対応</w:t>
            </w:r>
          </w:p>
          <w:p w:rsidR="00950998" w:rsidRPr="00F72017" w:rsidRDefault="00C9084E" w:rsidP="00950998">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292100</wp:posOffset>
                      </wp:positionH>
                      <wp:positionV relativeFrom="paragraph">
                        <wp:posOffset>405765</wp:posOffset>
                      </wp:positionV>
                      <wp:extent cx="3895725" cy="2562225"/>
                      <wp:effectExtent l="0" t="0" r="28575" b="285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62225"/>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6F89" id="AutoShape 877" o:spid="_x0000_s1026" type="#_x0000_t185" style="position:absolute;left:0;text-align:left;margin-left:23pt;margin-top:31.95pt;width:306.75pt;height:20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" adj="783">
                      <v:textbox inset="5.85pt,.7pt,5.85pt,.7pt"/>
                    </v:shape>
                  </w:pict>
                </mc:Fallback>
              </mc:AlternateContent>
            </w:r>
            <w:r w:rsidR="00950998" w:rsidRPr="00F72017">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F72017" w:rsidRDefault="00950998" w:rsidP="00950998">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施設における介護事故の防止に関する基本的考え方</w:t>
            </w:r>
          </w:p>
          <w:p w:rsidR="00950998" w:rsidRPr="00F72017" w:rsidRDefault="00950998" w:rsidP="00950998">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介護事故の防止のための委員会その他施設内の組織に関</w:t>
            </w:r>
          </w:p>
          <w:p w:rsidR="00950998" w:rsidRPr="00F72017" w:rsidRDefault="00950998" w:rsidP="00950998">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する事項</w:t>
            </w:r>
          </w:p>
          <w:p w:rsidR="00950998" w:rsidRPr="00F72017" w:rsidRDefault="00950998" w:rsidP="00950998">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介護事故の防止のための職員研修に関する基本方針</w:t>
            </w:r>
          </w:p>
          <w:p w:rsidR="00950998" w:rsidRPr="00F72017" w:rsidRDefault="00950998" w:rsidP="00950998">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施設内で発生した介護事故、介護事故には至らなかった</w:t>
            </w:r>
          </w:p>
          <w:p w:rsidR="00950998" w:rsidRPr="00F72017" w:rsidRDefault="00950998" w:rsidP="00950998">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が、介護事故が発生しそうになった場合(ヒヤリ・ハット事例)</w:t>
            </w:r>
          </w:p>
          <w:p w:rsidR="00950998" w:rsidRPr="00F72017" w:rsidRDefault="00950998" w:rsidP="00950998">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及び現状を放置しておくと介護事故に結びつく可能性が高い</w:t>
            </w:r>
          </w:p>
          <w:p w:rsidR="00950998" w:rsidRPr="00F72017" w:rsidRDefault="00950998" w:rsidP="00950998">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もの(以下「介護事故等」という。)の報告方法等、介護に係る</w:t>
            </w:r>
          </w:p>
          <w:p w:rsidR="00950998" w:rsidRPr="00F72017" w:rsidRDefault="00950998" w:rsidP="00950998">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F72017" w:rsidRDefault="00950998" w:rsidP="00950998">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入所者等に対する当該指針の閲覧に関する基本方針</w:t>
            </w:r>
          </w:p>
          <w:p w:rsidR="0061540A" w:rsidRPr="00F72017" w:rsidRDefault="00950998" w:rsidP="002F6A31">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キ　その他介護事故等の発生防止推進のために必要な基本方針</w:t>
            </w:r>
          </w:p>
          <w:p w:rsidR="002F6A31" w:rsidRPr="00F72017" w:rsidRDefault="002F6A31" w:rsidP="002F6A31">
            <w:pPr>
              <w:ind w:firstLineChars="300" w:firstLine="630"/>
              <w:rPr>
                <w:rFonts w:asciiTheme="minorEastAsia" w:eastAsiaTheme="minorEastAsia" w:hAnsiTheme="minorEastAsia"/>
                <w:color w:val="000000" w:themeColor="text1"/>
              </w:rPr>
            </w:pPr>
          </w:p>
          <w:p w:rsidR="008C0A1D" w:rsidRPr="00F72017" w:rsidRDefault="00950998" w:rsidP="0061540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事故が発生した場合又はそれに至る危険性がある事態が生じた場合に、当該事実が報告され、その分析を通じた改善策が従業者に周知徹底する体制が整備されているか。</w:t>
            </w:r>
          </w:p>
          <w:p w:rsidR="0061540A" w:rsidRPr="00F72017" w:rsidRDefault="0061540A" w:rsidP="0061540A">
            <w:pPr>
              <w:rPr>
                <w:rFonts w:asciiTheme="minorEastAsia" w:eastAsiaTheme="minorEastAsia" w:hAnsiTheme="minorEastAsia"/>
                <w:color w:val="000000" w:themeColor="text1"/>
              </w:rPr>
            </w:pPr>
          </w:p>
          <w:p w:rsidR="006B4C6A" w:rsidRPr="00F72017" w:rsidRDefault="006B4C6A" w:rsidP="0061540A">
            <w:pPr>
              <w:rPr>
                <w:rFonts w:asciiTheme="minorEastAsia" w:eastAsiaTheme="minorEastAsia" w:hAnsiTheme="minorEastAsia"/>
                <w:color w:val="000000" w:themeColor="text1"/>
              </w:rPr>
            </w:pPr>
          </w:p>
          <w:p w:rsidR="006B4C6A" w:rsidRPr="00F72017" w:rsidRDefault="006B4C6A" w:rsidP="0061540A">
            <w:pPr>
              <w:rPr>
                <w:rFonts w:asciiTheme="minorEastAsia" w:eastAsiaTheme="minorEastAsia" w:hAnsiTheme="minorEastAsia"/>
                <w:color w:val="000000" w:themeColor="text1"/>
              </w:rPr>
            </w:pPr>
          </w:p>
          <w:p w:rsidR="006B4C6A" w:rsidRPr="00F72017" w:rsidRDefault="006B4C6A" w:rsidP="0061540A">
            <w:pPr>
              <w:rPr>
                <w:rFonts w:asciiTheme="minorEastAsia" w:eastAsiaTheme="minorEastAsia" w:hAnsiTheme="minorEastAsia"/>
                <w:color w:val="000000" w:themeColor="text1"/>
              </w:rPr>
            </w:pPr>
          </w:p>
          <w:p w:rsidR="006B4C6A" w:rsidRPr="00F72017" w:rsidRDefault="006B4C6A" w:rsidP="0061540A">
            <w:pPr>
              <w:rPr>
                <w:rFonts w:asciiTheme="minorEastAsia" w:eastAsiaTheme="minorEastAsia" w:hAnsiTheme="minorEastAsia"/>
                <w:color w:val="000000" w:themeColor="text1"/>
              </w:rPr>
            </w:pPr>
          </w:p>
          <w:p w:rsidR="0061540A" w:rsidRPr="00F72017" w:rsidRDefault="00461CD9" w:rsidP="002F6A31">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③</w:t>
            </w:r>
            <w:r w:rsidR="00C9084E" w:rsidRPr="00F72017">
              <w:rPr>
                <w:rFonts w:asciiTheme="minorEastAsia" w:eastAsiaTheme="minorEastAsia" w:hAnsiTheme="minorEastAsia" w:hint="eastAsia"/>
                <w:color w:val="000000" w:themeColor="text1"/>
              </w:rPr>
              <w:t xml:space="preserve">　</w:t>
            </w:r>
            <w:r w:rsidR="00470F37" w:rsidRPr="00F72017">
              <w:rPr>
                <w:rFonts w:asciiTheme="minorEastAsia" w:eastAsiaTheme="minorEastAsia" w:hAnsiTheme="minorEastAsia" w:hint="eastAsia"/>
                <w:color w:val="000000" w:themeColor="text1"/>
              </w:rPr>
              <w:t>サービスの提供により事故が発生した場合は、岡崎市</w:t>
            </w:r>
            <w:r w:rsidR="002576A1" w:rsidRPr="00F72017">
              <w:rPr>
                <w:rFonts w:asciiTheme="minorEastAsia" w:eastAsiaTheme="minorEastAsia" w:hAnsiTheme="minorEastAsia" w:hint="eastAsia"/>
                <w:color w:val="000000" w:themeColor="text1"/>
              </w:rPr>
              <w:t>、当該利用者の家族、当該利用者に係る居宅介護支援</w:t>
            </w:r>
            <w:r w:rsidR="00DA69A7" w:rsidRPr="00F72017">
              <w:rPr>
                <w:rFonts w:asciiTheme="minorEastAsia" w:eastAsiaTheme="minorEastAsia" w:hAnsiTheme="minorEastAsia" w:hint="eastAsia"/>
                <w:color w:val="000000" w:themeColor="text1"/>
              </w:rPr>
              <w:t>事業者等に連絡を行うとともに、</w:t>
            </w:r>
            <w:r w:rsidR="00950998" w:rsidRPr="00F72017">
              <w:rPr>
                <w:rFonts w:asciiTheme="minorEastAsia" w:eastAsiaTheme="minorEastAsia" w:hAnsiTheme="minorEastAsia" w:hint="eastAsia"/>
                <w:color w:val="000000" w:themeColor="text1"/>
              </w:rPr>
              <w:t>アからカの</w:t>
            </w:r>
            <w:r w:rsidR="00DA69A7" w:rsidRPr="00F72017">
              <w:rPr>
                <w:rFonts w:asciiTheme="minorEastAsia" w:eastAsiaTheme="minorEastAsia" w:hAnsiTheme="minorEastAsia" w:hint="eastAsia"/>
                <w:color w:val="000000" w:themeColor="text1"/>
              </w:rPr>
              <w:t>必要な措置を講じている</w:t>
            </w:r>
            <w:r w:rsidR="002576A1" w:rsidRPr="00F72017">
              <w:rPr>
                <w:rFonts w:asciiTheme="minorEastAsia" w:eastAsiaTheme="minorEastAsia" w:hAnsiTheme="minorEastAsia" w:hint="eastAsia"/>
                <w:color w:val="000000" w:themeColor="text1"/>
              </w:rPr>
              <w:t>か。</w:t>
            </w:r>
          </w:p>
          <w:p w:rsidR="00950998" w:rsidRPr="00F72017" w:rsidRDefault="00C9084E" w:rsidP="00950998">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288857</wp:posOffset>
                      </wp:positionH>
                      <wp:positionV relativeFrom="paragraph">
                        <wp:posOffset>22875</wp:posOffset>
                      </wp:positionV>
                      <wp:extent cx="3895725" cy="2227634"/>
                      <wp:effectExtent l="0" t="0" r="28575" b="2032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227634"/>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6FDB" id="AutoShape 877" o:spid="_x0000_s1026" type="#_x0000_t185" style="position:absolute;left:0;text-align:left;margin-left:22.75pt;margin-top:1.8pt;width:306.75pt;height:175.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" adj="783">
                      <v:textbox inset="5.85pt,.7pt,5.85pt,.7pt"/>
                    </v:shape>
                  </w:pict>
                </mc:Fallback>
              </mc:AlternateContent>
            </w:r>
            <w:r w:rsidR="00950998" w:rsidRPr="00F72017">
              <w:rPr>
                <w:rFonts w:asciiTheme="minorEastAsia" w:eastAsiaTheme="minorEastAsia" w:hAnsiTheme="minorEastAsia" w:hint="eastAsia"/>
                <w:color w:val="000000" w:themeColor="text1"/>
              </w:rPr>
              <w:t xml:space="preserve">　　ア　介護事故等について報告するための様式を整備すること。</w:t>
            </w:r>
          </w:p>
          <w:p w:rsidR="0061540A" w:rsidRPr="00F72017" w:rsidRDefault="0061540A" w:rsidP="00950998">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介護職員その他の職員は</w:t>
            </w:r>
            <w:r w:rsidR="00950998" w:rsidRPr="00F72017">
              <w:rPr>
                <w:rFonts w:asciiTheme="minorEastAsia" w:eastAsiaTheme="minorEastAsia" w:hAnsiTheme="minorEastAsia" w:hint="eastAsia"/>
                <w:color w:val="000000" w:themeColor="text1"/>
              </w:rPr>
              <w:t>介護事故等の発生又は発見ごと</w:t>
            </w:r>
          </w:p>
          <w:p w:rsidR="0061540A" w:rsidRPr="00F72017" w:rsidRDefault="00950998" w:rsidP="0061540A">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にその状況、背景等を記載するとともに、アの様式に従い</w:t>
            </w:r>
          </w:p>
          <w:p w:rsidR="00950998" w:rsidRPr="00F72017" w:rsidRDefault="00950998" w:rsidP="0061540A">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介護事故等について報告すること。</w:t>
            </w:r>
          </w:p>
          <w:p w:rsidR="0061540A" w:rsidRPr="00F72017" w:rsidRDefault="00950998" w:rsidP="00950998">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事故発生の防止のための委員会において、イにより報告</w:t>
            </w:r>
          </w:p>
          <w:p w:rsidR="00950998" w:rsidRPr="00F72017" w:rsidRDefault="00950998" w:rsidP="0061540A">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された事例を集計し、分析すること。</w:t>
            </w:r>
          </w:p>
          <w:p w:rsidR="0061540A" w:rsidRPr="00F72017" w:rsidRDefault="00950998" w:rsidP="00950998">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事例の分析に当たっては、介護事故等の発生時の状況等</w:t>
            </w:r>
          </w:p>
          <w:p w:rsidR="0061540A" w:rsidRPr="00F72017" w:rsidRDefault="00950998" w:rsidP="0061540A">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を分析し、介護事故等の発生原因、結果等をとりまとめ、</w:t>
            </w:r>
          </w:p>
          <w:p w:rsidR="00950998" w:rsidRPr="00F72017" w:rsidRDefault="00950998" w:rsidP="0061540A">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防止策を検討すること。</w:t>
            </w:r>
          </w:p>
          <w:p w:rsidR="00950998" w:rsidRPr="00F72017" w:rsidRDefault="00950998" w:rsidP="00950998">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報告された事例及び分析結果を職員に周知徹底すること。</w:t>
            </w:r>
          </w:p>
          <w:p w:rsidR="008C0A1D" w:rsidRPr="00F72017" w:rsidRDefault="00950998" w:rsidP="002F6A31">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防止策を講じた後に、その効果について評価すること。</w:t>
            </w:r>
          </w:p>
          <w:p w:rsidR="00515AB8" w:rsidRPr="00F72017" w:rsidRDefault="00515AB8" w:rsidP="002F6A31">
            <w:pPr>
              <w:ind w:firstLineChars="300" w:firstLine="630"/>
              <w:rPr>
                <w:rFonts w:asciiTheme="minorEastAsia" w:eastAsiaTheme="minorEastAsia" w:hAnsiTheme="minorEastAsia"/>
                <w:color w:val="000000" w:themeColor="text1"/>
              </w:rPr>
            </w:pPr>
          </w:p>
          <w:p w:rsidR="0061540A" w:rsidRPr="00F72017" w:rsidRDefault="00461CD9" w:rsidP="00515AB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w:t>
            </w:r>
            <w:r w:rsidR="00950998" w:rsidRPr="00F72017">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F72017" w:rsidRDefault="004009C5" w:rsidP="004009C5">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07DC"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4009C5" w:rsidRPr="00F72017" w:rsidRDefault="004009C5" w:rsidP="004009C5">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4009C5" w:rsidRPr="00F72017"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F72017" w:rsidRDefault="004009C5" w:rsidP="004009C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4009C5" w:rsidRPr="00F72017" w:rsidRDefault="004009C5" w:rsidP="004009C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事務長 ・ 介護職員</w:t>
            </w:r>
          </w:p>
          <w:p w:rsidR="004009C5" w:rsidRPr="00F72017" w:rsidRDefault="004009C5" w:rsidP="004009C5">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その他（           ）</w:t>
            </w:r>
          </w:p>
          <w:p w:rsidR="00283C60" w:rsidRPr="00F72017" w:rsidRDefault="00283C60" w:rsidP="00283C60">
            <w:pPr>
              <w:ind w:leftChars="200" w:left="42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bdr w:val="single" w:sz="4" w:space="0" w:color="auto"/>
              </w:rPr>
              <w:t>事故発生防止等の措置</w:t>
            </w:r>
            <w:r w:rsidRPr="00F72017">
              <w:rPr>
                <w:rFonts w:asciiTheme="minorEastAsia" w:eastAsiaTheme="minorEastAsia" w:hAnsiTheme="minorEastAsia" w:hint="eastAsia"/>
                <w:color w:val="000000" w:themeColor="text1"/>
                <w:szCs w:val="21"/>
                <w:bdr w:val="single" w:sz="4" w:space="0" w:color="auto"/>
              </w:rPr>
              <w:t>を担当する職員名</w:t>
            </w:r>
          </w:p>
          <w:p w:rsidR="00283C60" w:rsidRPr="00F72017" w:rsidRDefault="00283C60" w:rsidP="00283C60">
            <w:pPr>
              <w:ind w:leftChars="200" w:left="420" w:firstLineChars="100" w:firstLine="210"/>
              <w:rPr>
                <w:rFonts w:asciiTheme="minorEastAsia" w:eastAsiaTheme="minorEastAsia" w:hAnsiTheme="minorEastAsia"/>
                <w:color w:val="000000" w:themeColor="text1"/>
                <w:szCs w:val="21"/>
              </w:rPr>
            </w:pPr>
            <w:r w:rsidRPr="00F7201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EA2C2E" w:rsidRPr="00BA4641" w:rsidRDefault="00EA2C2E"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EA2C2E" w:rsidRPr="00BA4641" w:rsidRDefault="00EA2C2E"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72017">
              <w:rPr>
                <w:rFonts w:asciiTheme="minorEastAsia" w:eastAsiaTheme="minorEastAsia" w:hAnsiTheme="minorEastAsia" w:hint="eastAsia"/>
                <w:color w:val="000000" w:themeColor="text1"/>
                <w:szCs w:val="21"/>
              </w:rPr>
              <w:t xml:space="preserve">　　　　　　　　　　　　　　　</w:t>
            </w:r>
          </w:p>
          <w:p w:rsidR="00283C60" w:rsidRPr="00F72017"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F72017" w:rsidRDefault="008C0A1D" w:rsidP="0061540A">
            <w:pPr>
              <w:rPr>
                <w:rFonts w:asciiTheme="minorEastAsia" w:eastAsiaTheme="minorEastAsia" w:hAnsiTheme="minorEastAsia"/>
                <w:color w:val="000000" w:themeColor="text1"/>
              </w:rPr>
            </w:pPr>
          </w:p>
          <w:p w:rsidR="008C0A1D" w:rsidRPr="00F72017" w:rsidRDefault="004009C5" w:rsidP="002F6A3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8C0A1D" w:rsidRPr="00F72017" w:rsidRDefault="008C0A1D"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515AB8" w:rsidRPr="00F72017" w:rsidRDefault="00515AB8" w:rsidP="008C0A1D">
            <w:pPr>
              <w:rPr>
                <w:rFonts w:asciiTheme="minorEastAsia" w:eastAsiaTheme="minorEastAsia" w:hAnsiTheme="minorEastAsia"/>
                <w:color w:val="000000" w:themeColor="text1"/>
              </w:rPr>
            </w:pPr>
          </w:p>
          <w:p w:rsidR="00283C60" w:rsidRPr="00F72017" w:rsidRDefault="00283C60" w:rsidP="00283C60">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⑥　入所者に対</w:t>
            </w:r>
            <w:r w:rsidR="00470F37" w:rsidRPr="00F72017">
              <w:rPr>
                <w:rFonts w:asciiTheme="minorEastAsia" w:eastAsiaTheme="minorEastAsia" w:hAnsiTheme="minorEastAsia" w:hint="eastAsia"/>
                <w:color w:val="000000" w:themeColor="text1"/>
              </w:rPr>
              <w:t>する介施設サービスの提供により事故が発生した場合は、速やかに岡崎市</w:t>
            </w:r>
            <w:r w:rsidR="001A300E" w:rsidRPr="00F72017">
              <w:rPr>
                <w:rFonts w:asciiTheme="minorEastAsia" w:eastAsiaTheme="minorEastAsia" w:hAnsiTheme="minorEastAsia" w:hint="eastAsia"/>
                <w:color w:val="000000" w:themeColor="text1"/>
              </w:rPr>
              <w:t>、入所者の家族等に連絡を行うとともに、必要な措置を講じている</w:t>
            </w:r>
            <w:r w:rsidRPr="00F72017">
              <w:rPr>
                <w:rFonts w:asciiTheme="minorEastAsia" w:eastAsiaTheme="minorEastAsia" w:hAnsiTheme="minorEastAsia" w:hint="eastAsia"/>
                <w:color w:val="000000" w:themeColor="text1"/>
              </w:rPr>
              <w:t xml:space="preserve">か。    </w:t>
            </w:r>
          </w:p>
          <w:p w:rsidR="00641FB4" w:rsidRPr="00F72017" w:rsidRDefault="00672F98" w:rsidP="00641FB4">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6755</wp:posOffset>
                      </wp:positionH>
                      <wp:positionV relativeFrom="paragraph">
                        <wp:posOffset>97925</wp:posOffset>
                      </wp:positionV>
                      <wp:extent cx="5105400" cy="2957209"/>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5720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A2C2E" w:rsidTr="00672F98">
                                    <w:trPr>
                                      <w:trHeight w:val="345"/>
                                    </w:trPr>
                                    <w:tc>
                                      <w:tcPr>
                                        <w:tcW w:w="2559" w:type="dxa"/>
                                      </w:tcPr>
                                      <w:p w:rsidR="00EA2C2E" w:rsidRDefault="00EA2C2E" w:rsidP="009661EF">
                                        <w:pPr>
                                          <w:jc w:val="center"/>
                                        </w:pPr>
                                        <w:r>
                                          <w:rPr>
                                            <w:rFonts w:hint="eastAsia"/>
                                          </w:rPr>
                                          <w:t>事故の概要</w:t>
                                        </w:r>
                                      </w:p>
                                    </w:tc>
                                    <w:tc>
                                      <w:tcPr>
                                        <w:tcW w:w="2459" w:type="dxa"/>
                                      </w:tcPr>
                                      <w:p w:rsidR="00EA2C2E" w:rsidRDefault="00EA2C2E" w:rsidP="009661EF">
                                        <w:pPr>
                                          <w:jc w:val="center"/>
                                        </w:pPr>
                                        <w:r>
                                          <w:rPr>
                                            <w:rFonts w:hint="eastAsia"/>
                                          </w:rPr>
                                          <w:t>処置</w:t>
                                        </w:r>
                                      </w:p>
                                    </w:tc>
                                    <w:tc>
                                      <w:tcPr>
                                        <w:tcW w:w="2920" w:type="dxa"/>
                                      </w:tcPr>
                                      <w:p w:rsidR="00EA2C2E" w:rsidRDefault="00EA2C2E" w:rsidP="009661EF">
                                        <w:pPr>
                                          <w:jc w:val="center"/>
                                        </w:pPr>
                                        <w:r>
                                          <w:rPr>
                                            <w:rFonts w:hint="eastAsia"/>
                                          </w:rPr>
                                          <w:t>再発防止対策</w:t>
                                        </w:r>
                                      </w:p>
                                    </w:tc>
                                  </w:tr>
                                  <w:tr w:rsidR="00EA2C2E" w:rsidTr="002F6A31">
                                    <w:trPr>
                                      <w:trHeight w:val="4171"/>
                                    </w:trPr>
                                    <w:tc>
                                      <w:tcPr>
                                        <w:tcW w:w="2559" w:type="dxa"/>
                                      </w:tcPr>
                                      <w:p w:rsidR="00EA2C2E" w:rsidRDefault="00EA2C2E"/>
                                    </w:tc>
                                    <w:tc>
                                      <w:tcPr>
                                        <w:tcW w:w="2459" w:type="dxa"/>
                                      </w:tcPr>
                                      <w:p w:rsidR="00EA2C2E" w:rsidRDefault="00EA2C2E"/>
                                    </w:tc>
                                    <w:tc>
                                      <w:tcPr>
                                        <w:tcW w:w="2920" w:type="dxa"/>
                                      </w:tcPr>
                                      <w:p w:rsidR="00EA2C2E" w:rsidRDefault="00EA2C2E"/>
                                    </w:tc>
                                  </w:tr>
                                </w:tbl>
                                <w:p w:rsidR="00EA2C2E" w:rsidRDefault="00EA2C2E"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5pt;margin-top:7.7pt;width:402pt;height:23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6v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WkUB15q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A2C2E" w:rsidTr="00672F98">
                              <w:trPr>
                                <w:trHeight w:val="345"/>
                              </w:trPr>
                              <w:tc>
                                <w:tcPr>
                                  <w:tcW w:w="2559" w:type="dxa"/>
                                </w:tcPr>
                                <w:p w:rsidR="00EA2C2E" w:rsidRDefault="00EA2C2E" w:rsidP="009661EF">
                                  <w:pPr>
                                    <w:jc w:val="center"/>
                                  </w:pPr>
                                  <w:r>
                                    <w:rPr>
                                      <w:rFonts w:hint="eastAsia"/>
                                    </w:rPr>
                                    <w:t>事故の概要</w:t>
                                  </w:r>
                                </w:p>
                              </w:tc>
                              <w:tc>
                                <w:tcPr>
                                  <w:tcW w:w="2459" w:type="dxa"/>
                                </w:tcPr>
                                <w:p w:rsidR="00EA2C2E" w:rsidRDefault="00EA2C2E" w:rsidP="009661EF">
                                  <w:pPr>
                                    <w:jc w:val="center"/>
                                  </w:pPr>
                                  <w:r>
                                    <w:rPr>
                                      <w:rFonts w:hint="eastAsia"/>
                                    </w:rPr>
                                    <w:t>処置</w:t>
                                  </w:r>
                                </w:p>
                              </w:tc>
                              <w:tc>
                                <w:tcPr>
                                  <w:tcW w:w="2920" w:type="dxa"/>
                                </w:tcPr>
                                <w:p w:rsidR="00EA2C2E" w:rsidRDefault="00EA2C2E" w:rsidP="009661EF">
                                  <w:pPr>
                                    <w:jc w:val="center"/>
                                  </w:pPr>
                                  <w:r>
                                    <w:rPr>
                                      <w:rFonts w:hint="eastAsia"/>
                                    </w:rPr>
                                    <w:t>再発防止対策</w:t>
                                  </w:r>
                                </w:p>
                              </w:tc>
                            </w:tr>
                            <w:tr w:rsidR="00EA2C2E" w:rsidTr="002F6A31">
                              <w:trPr>
                                <w:trHeight w:val="4171"/>
                              </w:trPr>
                              <w:tc>
                                <w:tcPr>
                                  <w:tcW w:w="2559" w:type="dxa"/>
                                </w:tcPr>
                                <w:p w:rsidR="00EA2C2E" w:rsidRDefault="00EA2C2E"/>
                              </w:tc>
                              <w:tc>
                                <w:tcPr>
                                  <w:tcW w:w="2459" w:type="dxa"/>
                                </w:tcPr>
                                <w:p w:rsidR="00EA2C2E" w:rsidRDefault="00EA2C2E"/>
                              </w:tc>
                              <w:tc>
                                <w:tcPr>
                                  <w:tcW w:w="2920" w:type="dxa"/>
                                </w:tcPr>
                                <w:p w:rsidR="00EA2C2E" w:rsidRDefault="00EA2C2E"/>
                              </w:tc>
                            </w:tr>
                          </w:tbl>
                          <w:p w:rsidR="00EA2C2E" w:rsidRDefault="00EA2C2E" w:rsidP="002576A1"/>
                        </w:txbxContent>
                      </v:textbox>
                    </v:shape>
                  </w:pict>
                </mc:Fallback>
              </mc:AlternateContent>
            </w:r>
          </w:p>
          <w:p w:rsidR="00641FB4" w:rsidRPr="00F72017" w:rsidRDefault="00641FB4" w:rsidP="00641FB4">
            <w:pPr>
              <w:ind w:firstLineChars="100" w:firstLine="210"/>
              <w:rPr>
                <w:rFonts w:asciiTheme="minorEastAsia" w:eastAsiaTheme="minorEastAsia" w:hAnsiTheme="minorEastAsia"/>
                <w:color w:val="000000" w:themeColor="text1"/>
              </w:rPr>
            </w:pPr>
          </w:p>
          <w:p w:rsidR="00641FB4" w:rsidRPr="00F72017" w:rsidRDefault="00641FB4" w:rsidP="00641FB4">
            <w:pPr>
              <w:ind w:firstLineChars="100" w:firstLine="210"/>
              <w:rPr>
                <w:rFonts w:asciiTheme="minorEastAsia" w:eastAsiaTheme="minorEastAsia" w:hAnsiTheme="minorEastAsia"/>
                <w:color w:val="000000" w:themeColor="text1"/>
              </w:rPr>
            </w:pPr>
          </w:p>
          <w:p w:rsidR="00641FB4" w:rsidRPr="00F72017" w:rsidRDefault="00641FB4" w:rsidP="00641FB4">
            <w:pPr>
              <w:ind w:firstLineChars="100" w:firstLine="210"/>
              <w:rPr>
                <w:rFonts w:asciiTheme="minorEastAsia" w:eastAsiaTheme="minorEastAsia" w:hAnsiTheme="minorEastAsia"/>
                <w:color w:val="000000" w:themeColor="text1"/>
              </w:rPr>
            </w:pPr>
          </w:p>
          <w:p w:rsidR="00641FB4" w:rsidRPr="00F72017" w:rsidRDefault="00641FB4" w:rsidP="00641FB4">
            <w:pPr>
              <w:ind w:firstLineChars="100" w:firstLine="210"/>
              <w:rPr>
                <w:rFonts w:asciiTheme="minorEastAsia" w:eastAsiaTheme="minorEastAsia" w:hAnsiTheme="minorEastAsia"/>
                <w:color w:val="000000" w:themeColor="text1"/>
              </w:rPr>
            </w:pPr>
          </w:p>
          <w:p w:rsidR="002576A1" w:rsidRPr="00F72017" w:rsidRDefault="002576A1" w:rsidP="00641FB4">
            <w:pPr>
              <w:ind w:firstLineChars="100" w:firstLine="210"/>
              <w:rPr>
                <w:rFonts w:asciiTheme="minorEastAsia" w:eastAsiaTheme="minorEastAsia" w:hAnsiTheme="minorEastAsia"/>
                <w:color w:val="000000" w:themeColor="text1"/>
              </w:rPr>
            </w:pPr>
          </w:p>
          <w:p w:rsidR="005F12F2" w:rsidRPr="00F72017" w:rsidRDefault="005F12F2" w:rsidP="002576A1">
            <w:pPr>
              <w:rPr>
                <w:rFonts w:asciiTheme="minorEastAsia" w:eastAsiaTheme="minorEastAsia" w:hAnsiTheme="minorEastAsia"/>
                <w:color w:val="000000" w:themeColor="text1"/>
                <w:szCs w:val="21"/>
              </w:rPr>
            </w:pPr>
          </w:p>
          <w:p w:rsidR="00DA69A7" w:rsidRPr="00F72017"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F72017" w:rsidRDefault="00DA69A7" w:rsidP="00283C60">
            <w:pPr>
              <w:rPr>
                <w:rFonts w:asciiTheme="minorEastAsia" w:eastAsiaTheme="minorEastAsia" w:hAnsiTheme="minorEastAsia"/>
                <w:color w:val="000000" w:themeColor="text1"/>
                <w:szCs w:val="21"/>
              </w:rPr>
            </w:pPr>
          </w:p>
          <w:p w:rsidR="008C0A1D" w:rsidRPr="00F7201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F7201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F7201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F7201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F72017"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F72017" w:rsidRDefault="008C0A1D" w:rsidP="002F6A31">
            <w:pPr>
              <w:rPr>
                <w:rFonts w:asciiTheme="minorEastAsia" w:eastAsiaTheme="minorEastAsia" w:hAnsiTheme="minorEastAsia"/>
                <w:color w:val="000000" w:themeColor="text1"/>
                <w:szCs w:val="21"/>
              </w:rPr>
            </w:pPr>
          </w:p>
          <w:p w:rsidR="002576A1" w:rsidRPr="00F72017" w:rsidRDefault="00283C60" w:rsidP="00283C60">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 xml:space="preserve">⑦　</w:t>
            </w:r>
            <w:r w:rsidR="00AF42F3"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752C"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F72017">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F72017" w:rsidRDefault="00FD07EE" w:rsidP="005F12F2">
            <w:pPr>
              <w:ind w:leftChars="300" w:left="630"/>
              <w:rPr>
                <w:rFonts w:asciiTheme="minorEastAsia" w:eastAsiaTheme="minorEastAsia" w:hAnsiTheme="minorEastAsia"/>
                <w:color w:val="000000" w:themeColor="text1"/>
                <w:szCs w:val="21"/>
                <w:u w:val="single"/>
              </w:rPr>
            </w:pPr>
            <w:r w:rsidRPr="00F72017">
              <w:rPr>
                <w:rFonts w:asciiTheme="minorEastAsia" w:eastAsiaTheme="minorEastAsia" w:hAnsiTheme="minorEastAsia" w:hint="eastAsia"/>
                <w:color w:val="000000" w:themeColor="text1"/>
                <w:szCs w:val="21"/>
              </w:rPr>
              <w:t>ヒヤリハット含むを事故記録</w:t>
            </w:r>
            <w:r w:rsidR="005F12F2" w:rsidRPr="00F72017">
              <w:rPr>
                <w:rFonts w:asciiTheme="minorEastAsia" w:eastAsiaTheme="minorEastAsia" w:hAnsiTheme="minorEastAsia" w:hint="eastAsia"/>
                <w:color w:val="000000" w:themeColor="text1"/>
                <w:szCs w:val="21"/>
              </w:rPr>
              <w:t>件数</w:t>
            </w:r>
            <w:r w:rsidRPr="00F72017">
              <w:rPr>
                <w:rFonts w:asciiTheme="minorEastAsia" w:eastAsiaTheme="minorEastAsia" w:hAnsiTheme="minorEastAsia" w:hint="eastAsia"/>
                <w:color w:val="000000" w:themeColor="text1"/>
                <w:szCs w:val="21"/>
              </w:rPr>
              <w:t xml:space="preserve">　</w:t>
            </w:r>
            <w:r w:rsidR="00AF42F3" w:rsidRPr="00F72017">
              <w:rPr>
                <w:rFonts w:asciiTheme="minorEastAsia" w:eastAsiaTheme="minorEastAsia" w:hAnsiTheme="minorEastAsia" w:hint="eastAsia"/>
                <w:color w:val="000000" w:themeColor="text1"/>
                <w:szCs w:val="21"/>
                <w:u w:val="single"/>
              </w:rPr>
              <w:t xml:space="preserve">　</w:t>
            </w:r>
            <w:r w:rsidR="005F12F2" w:rsidRPr="00F72017">
              <w:rPr>
                <w:rFonts w:asciiTheme="minorEastAsia" w:eastAsiaTheme="minorEastAsia" w:hAnsiTheme="minorEastAsia" w:hint="eastAsia"/>
                <w:color w:val="000000" w:themeColor="text1"/>
                <w:szCs w:val="21"/>
                <w:u w:val="single"/>
              </w:rPr>
              <w:t xml:space="preserve">　　　件</w:t>
            </w:r>
            <w:r w:rsidR="00CC32AD" w:rsidRPr="00F72017">
              <w:rPr>
                <w:rFonts w:asciiTheme="minorEastAsia" w:eastAsiaTheme="minorEastAsia" w:hAnsiTheme="minorEastAsia" w:hint="eastAsia"/>
                <w:color w:val="000000" w:themeColor="text1"/>
                <w:szCs w:val="21"/>
                <w:u w:val="single"/>
              </w:rPr>
              <w:t>（過去１年間</w:t>
            </w:r>
            <w:r w:rsidRPr="00F72017">
              <w:rPr>
                <w:rFonts w:asciiTheme="minorEastAsia" w:eastAsiaTheme="minorEastAsia" w:hAnsiTheme="minorEastAsia" w:hint="eastAsia"/>
                <w:color w:val="000000" w:themeColor="text1"/>
                <w:szCs w:val="21"/>
                <w:u w:val="single"/>
              </w:rPr>
              <w:t>）</w:t>
            </w:r>
          </w:p>
          <w:p w:rsidR="005F12F2" w:rsidRPr="00F72017" w:rsidRDefault="005F12F2" w:rsidP="00FD07EE">
            <w:pPr>
              <w:ind w:leftChars="300" w:left="630" w:firstLineChars="200" w:firstLine="42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うち</w:t>
            </w:r>
            <w:r w:rsidR="00FD07EE" w:rsidRPr="00F72017">
              <w:rPr>
                <w:rFonts w:asciiTheme="minorEastAsia" w:eastAsiaTheme="minorEastAsia" w:hAnsiTheme="minorEastAsia" w:hint="eastAsia"/>
                <w:color w:val="000000" w:themeColor="text1"/>
                <w:szCs w:val="21"/>
              </w:rPr>
              <w:t xml:space="preserve">、保険者に報告した件数　</w:t>
            </w:r>
            <w:r w:rsidR="00FD07EE" w:rsidRPr="00F72017">
              <w:rPr>
                <w:rFonts w:asciiTheme="minorEastAsia" w:eastAsiaTheme="minorEastAsia" w:hAnsiTheme="minorEastAsia" w:hint="eastAsia"/>
                <w:color w:val="000000" w:themeColor="text1"/>
                <w:szCs w:val="21"/>
                <w:u w:val="single"/>
              </w:rPr>
              <w:t xml:space="preserve">　　　　件</w:t>
            </w:r>
            <w:r w:rsidR="00FD07EE" w:rsidRPr="00F72017">
              <w:rPr>
                <w:rFonts w:asciiTheme="minorEastAsia" w:eastAsiaTheme="minorEastAsia" w:hAnsiTheme="minorEastAsia" w:hint="eastAsia"/>
                <w:color w:val="000000" w:themeColor="text1"/>
                <w:szCs w:val="21"/>
              </w:rPr>
              <w:t xml:space="preserve">　　</w:t>
            </w:r>
          </w:p>
          <w:p w:rsidR="0061540A" w:rsidRPr="00F72017" w:rsidRDefault="0061540A" w:rsidP="00FD07EE">
            <w:pPr>
              <w:rPr>
                <w:rFonts w:asciiTheme="minorEastAsia" w:eastAsiaTheme="minorEastAsia" w:hAnsiTheme="minorEastAsia"/>
                <w:color w:val="000000" w:themeColor="text1"/>
                <w:szCs w:val="21"/>
              </w:rPr>
            </w:pPr>
          </w:p>
          <w:p w:rsidR="002576A1" w:rsidRPr="00F72017" w:rsidRDefault="00283C60" w:rsidP="008C0A1D">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color w:val="000000" w:themeColor="text1"/>
                <w:szCs w:val="21"/>
              </w:rPr>
              <w:t>⑧</w:t>
            </w:r>
            <w:r w:rsidR="00CC32AD" w:rsidRPr="00F72017">
              <w:rPr>
                <w:rFonts w:asciiTheme="minorEastAsia" w:eastAsiaTheme="minorEastAsia" w:hAnsiTheme="minorEastAsia" w:hint="eastAsia"/>
                <w:color w:val="000000" w:themeColor="text1"/>
                <w:szCs w:val="21"/>
              </w:rPr>
              <w:t xml:space="preserve">　賠償すべき事故が発生した場合には、損害</w:t>
            </w:r>
            <w:r w:rsidR="002576A1" w:rsidRPr="00F72017">
              <w:rPr>
                <w:rFonts w:asciiTheme="minorEastAsia" w:eastAsiaTheme="minorEastAsia" w:hAnsiTheme="minorEastAsia" w:hint="eastAsia"/>
                <w:color w:val="000000" w:themeColor="text1"/>
                <w:szCs w:val="21"/>
              </w:rPr>
              <w:t>賠償を速やかに行っているか。</w:t>
            </w:r>
            <w:r w:rsidR="00FD07EE" w:rsidRPr="00F72017">
              <w:rPr>
                <w:rFonts w:asciiTheme="minorEastAsia" w:eastAsiaTheme="minorEastAsia" w:hAnsiTheme="minorEastAsia" w:hint="eastAsia"/>
                <w:color w:val="000000" w:themeColor="text1"/>
                <w:szCs w:val="21"/>
              </w:rPr>
              <w:t>※損害</w:t>
            </w:r>
            <w:r w:rsidR="002576A1" w:rsidRPr="00F72017">
              <w:rPr>
                <w:rFonts w:asciiTheme="minorEastAsia" w:eastAsiaTheme="minorEastAsia" w:hAnsiTheme="minorEastAsia" w:hint="eastAsia"/>
                <w:color w:val="000000" w:themeColor="text1"/>
                <w:szCs w:val="21"/>
              </w:rPr>
              <w:t xml:space="preserve">賠償保険の加入の有無　　　</w:t>
            </w:r>
            <w:r w:rsidR="002576A1" w:rsidRPr="00F72017">
              <w:rPr>
                <w:rFonts w:asciiTheme="minorEastAsia" w:eastAsiaTheme="minorEastAsia" w:hAnsiTheme="minorEastAsia" w:hint="eastAsia"/>
                <w:color w:val="000000" w:themeColor="text1"/>
                <w:szCs w:val="21"/>
                <w:u w:val="single"/>
              </w:rPr>
              <w:t xml:space="preserve">　有 ・ 無　</w:t>
            </w:r>
          </w:p>
          <w:p w:rsidR="002576A1" w:rsidRPr="00F72017" w:rsidRDefault="002576A1" w:rsidP="002576A1">
            <w:pPr>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F72017" w:rsidRDefault="002576A1" w:rsidP="00641FB4">
            <w:pPr>
              <w:ind w:firstLineChars="100" w:firstLine="210"/>
              <w:rPr>
                <w:rFonts w:asciiTheme="minorEastAsia" w:eastAsiaTheme="minorEastAsia" w:hAnsiTheme="minorEastAsia"/>
                <w:color w:val="000000" w:themeColor="text1"/>
              </w:rPr>
            </w:pPr>
          </w:p>
          <w:p w:rsidR="00FD07EE" w:rsidRPr="00F72017" w:rsidRDefault="00614FE3" w:rsidP="00614FE3">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⑨</w:t>
            </w:r>
            <w:r w:rsidR="00CC32AD" w:rsidRPr="00F72017">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F72017">
              <w:rPr>
                <w:rFonts w:asciiTheme="minorEastAsia" w:eastAsiaTheme="minorEastAsia" w:hAnsiTheme="minorEastAsia" w:hint="eastAsia"/>
                <w:color w:val="000000" w:themeColor="text1"/>
              </w:rPr>
              <w:t>の再発防止に活用されているか。</w:t>
            </w:r>
          </w:p>
          <w:p w:rsidR="00FD07EE" w:rsidRPr="00F72017" w:rsidRDefault="008C0A1D" w:rsidP="00641FB4">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78A5"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F72017">
              <w:rPr>
                <w:rFonts w:asciiTheme="minorEastAsia" w:eastAsiaTheme="minorEastAsia" w:hAnsiTheme="minorEastAsia" w:hint="eastAsia"/>
                <w:color w:val="000000" w:themeColor="text1"/>
              </w:rPr>
              <w:t xml:space="preserve">　　</w:t>
            </w:r>
            <w:r w:rsidR="00FD07EE" w:rsidRPr="00F72017">
              <w:rPr>
                <w:rFonts w:asciiTheme="minorEastAsia" w:eastAsiaTheme="minorEastAsia" w:hAnsiTheme="minorEastAsia" w:hint="eastAsia"/>
                <w:color w:val="000000" w:themeColor="text1"/>
                <w:bdr w:val="single" w:sz="4" w:space="0" w:color="auto"/>
              </w:rPr>
              <w:t>具体的な活用方法</w:t>
            </w:r>
          </w:p>
          <w:p w:rsidR="00FD07EE" w:rsidRPr="00F72017" w:rsidRDefault="00FD07EE" w:rsidP="00641FB4">
            <w:pPr>
              <w:ind w:firstLineChars="100" w:firstLine="210"/>
              <w:rPr>
                <w:rFonts w:asciiTheme="minorEastAsia" w:eastAsiaTheme="minorEastAsia" w:hAnsiTheme="minorEastAsia"/>
                <w:color w:val="000000" w:themeColor="text1"/>
              </w:rPr>
            </w:pPr>
          </w:p>
          <w:p w:rsidR="00FD07EE" w:rsidRPr="00F72017" w:rsidRDefault="00FD07EE" w:rsidP="00641FB4">
            <w:pPr>
              <w:ind w:firstLineChars="100" w:firstLine="210"/>
              <w:rPr>
                <w:rFonts w:asciiTheme="minorEastAsia" w:eastAsiaTheme="minorEastAsia" w:hAnsiTheme="minorEastAsia"/>
                <w:color w:val="000000" w:themeColor="text1"/>
              </w:rPr>
            </w:pPr>
          </w:p>
          <w:p w:rsidR="0061540A" w:rsidRPr="00F72017" w:rsidRDefault="0061540A" w:rsidP="00614FE3">
            <w:pPr>
              <w:rPr>
                <w:rFonts w:asciiTheme="minorEastAsia" w:eastAsiaTheme="minorEastAsia" w:hAnsiTheme="minorEastAsia"/>
                <w:color w:val="000000" w:themeColor="text1"/>
              </w:rPr>
            </w:pPr>
          </w:p>
          <w:p w:rsidR="002576A1" w:rsidRPr="00F72017" w:rsidRDefault="00286ABB" w:rsidP="002576A1">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43</w:t>
            </w:r>
            <w:r w:rsidR="002576A1" w:rsidRPr="00F72017">
              <w:rPr>
                <w:rFonts w:asciiTheme="minorEastAsia" w:eastAsiaTheme="minorEastAsia" w:hAnsiTheme="minorEastAsia" w:hint="eastAsia"/>
                <w:b/>
                <w:color w:val="000000" w:themeColor="text1"/>
              </w:rPr>
              <w:t xml:space="preserve">　虐待の防止</w:t>
            </w:r>
          </w:p>
          <w:p w:rsidR="00614FE3" w:rsidRPr="00F72017" w:rsidRDefault="00961352" w:rsidP="0061540A">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00614FE3" w:rsidRPr="00F72017">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F72017" w:rsidRDefault="008C0A1D" w:rsidP="008C0A1D">
            <w:pPr>
              <w:rPr>
                <w:rFonts w:asciiTheme="minorEastAsia" w:eastAsiaTheme="minorEastAsia" w:hAnsiTheme="minorEastAsia"/>
                <w:color w:val="000000" w:themeColor="text1"/>
              </w:rPr>
            </w:pPr>
          </w:p>
          <w:p w:rsidR="00614FE3" w:rsidRPr="00F72017" w:rsidRDefault="00614FE3" w:rsidP="00614FE3">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高齢者虐待の防止について、従業者への研修の実施、サービスの提供を受ける利用者及びその家族からの苦情の処理の体制の整備等、虐待の防止のための措置を講じているか。</w:t>
            </w:r>
          </w:p>
          <w:p w:rsidR="00614FE3" w:rsidRPr="00F72017" w:rsidRDefault="00614FE3" w:rsidP="00614FE3">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614FE3" w:rsidRPr="00F72017" w:rsidRDefault="00614FE3" w:rsidP="00614FE3">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③　高齢者虐待を受けたと思われる</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者を発見した場合は、速やかに、市町村に通報しているか。</w:t>
            </w:r>
          </w:p>
          <w:p w:rsidR="00614FE3" w:rsidRPr="00F72017" w:rsidRDefault="00614FE3" w:rsidP="00614FE3">
            <w:pPr>
              <w:ind w:leftChars="100" w:left="630" w:hangingChars="200" w:hanging="420"/>
              <w:rPr>
                <w:rFonts w:asciiTheme="minorEastAsia" w:eastAsiaTheme="minorEastAsia" w:hAnsiTheme="minorEastAsia"/>
                <w:color w:val="000000" w:themeColor="text1"/>
              </w:rPr>
            </w:pPr>
          </w:p>
          <w:p w:rsidR="00DA69A7" w:rsidRPr="00F72017" w:rsidRDefault="00614FE3" w:rsidP="00DA69A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④</w:t>
            </w:r>
            <w:r w:rsidR="002576A1" w:rsidRPr="00F72017">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811E41" w:rsidRPr="00F72017" w:rsidRDefault="00811E41" w:rsidP="00811E41">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5152" behindDoc="0" locked="0" layoutInCell="1" allowOverlap="1" wp14:anchorId="04407982" wp14:editId="388229EC">
                      <wp:simplePos x="0" y="0"/>
                      <wp:positionH relativeFrom="column">
                        <wp:posOffset>318040</wp:posOffset>
                      </wp:positionH>
                      <wp:positionV relativeFrom="paragraph">
                        <wp:posOffset>-1986</wp:posOffset>
                      </wp:positionV>
                      <wp:extent cx="3838575" cy="1118681"/>
                      <wp:effectExtent l="0" t="0" r="28575" b="24765"/>
                      <wp:wrapNone/>
                      <wp:docPr id="47" name="大かっこ 47"/>
                      <wp:cNvGraphicFramePr/>
                      <a:graphic xmlns:a="http://schemas.openxmlformats.org/drawingml/2006/main">
                        <a:graphicData uri="http://schemas.microsoft.com/office/word/2010/wordprocessingShape">
                          <wps:wsp>
                            <wps:cNvSpPr/>
                            <wps:spPr>
                              <a:xfrm>
                                <a:off x="0" y="0"/>
                                <a:ext cx="3838575" cy="111868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0F4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7" o:spid="_x0000_s1026" type="#_x0000_t185" style="position:absolute;left:0;text-align:left;margin-left:25.05pt;margin-top:-.15pt;width:302.25pt;height:88.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811E41" w:rsidRPr="00F72017" w:rsidRDefault="00811E41" w:rsidP="00811E41">
            <w:pPr>
              <w:rPr>
                <w:rFonts w:ascii="ＭＳ 明朝" w:hAnsi="ＭＳ 明朝"/>
                <w:color w:val="000000" w:themeColor="text1"/>
                <w:szCs w:val="21"/>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811E41" w:rsidRPr="00F72017" w:rsidRDefault="00811E41" w:rsidP="00811E41">
            <w:pPr>
              <w:spacing w:line="80" w:lineRule="exact"/>
              <w:ind w:leftChars="200" w:left="630" w:hangingChars="100" w:hanging="210"/>
              <w:rPr>
                <w:rFonts w:asciiTheme="minorEastAsia" w:eastAsiaTheme="minorEastAsia" w:hAnsiTheme="minorEastAsia"/>
                <w:color w:val="000000" w:themeColor="text1"/>
                <w:u w:val="single"/>
              </w:rPr>
            </w:pPr>
          </w:p>
          <w:p w:rsidR="00811E41" w:rsidRPr="00F72017" w:rsidRDefault="00811E41" w:rsidP="00811E4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811E41" w:rsidRPr="00F72017" w:rsidRDefault="00811E41" w:rsidP="00811E4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事務長 ・ 介護職員</w:t>
            </w:r>
          </w:p>
          <w:p w:rsidR="00811E41" w:rsidRPr="00F72017" w:rsidRDefault="00811E41" w:rsidP="00811E41">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その他（           ）</w:t>
            </w:r>
          </w:p>
          <w:p w:rsidR="007722E0" w:rsidRPr="00F72017" w:rsidRDefault="007722E0" w:rsidP="007722E0">
            <w:pPr>
              <w:rPr>
                <w:rFonts w:asciiTheme="minorEastAsia" w:eastAsiaTheme="minorEastAsia" w:hAnsiTheme="minorEastAsia"/>
                <w:color w:val="000000" w:themeColor="text1"/>
              </w:rPr>
            </w:pPr>
          </w:p>
          <w:p w:rsidR="002576A1" w:rsidRPr="00F72017" w:rsidRDefault="00614FE3"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⑤</w:t>
            </w:r>
            <w:r w:rsidR="002576A1" w:rsidRPr="00F72017">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032"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F72017">
              <w:rPr>
                <w:rFonts w:asciiTheme="minorEastAsia" w:eastAsiaTheme="minorEastAsia" w:hAnsiTheme="minorEastAsia" w:hint="eastAsia"/>
                <w:color w:val="000000" w:themeColor="text1"/>
              </w:rPr>
              <w:t xml:space="preserve">　ア　施設</w:t>
            </w:r>
            <w:r w:rsidRPr="00F72017">
              <w:rPr>
                <w:rFonts w:asciiTheme="minorEastAsia" w:eastAsiaTheme="minorEastAsia" w:hAnsiTheme="minorEastAsia" w:hint="eastAsia"/>
                <w:color w:val="000000" w:themeColor="text1"/>
              </w:rPr>
              <w:t>における虐待の防止に関する基本的考え方</w:t>
            </w:r>
          </w:p>
          <w:p w:rsidR="002576A1" w:rsidRPr="00F72017" w:rsidRDefault="00961352"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虐待防止検討委員会その他施設</w:t>
            </w:r>
            <w:r w:rsidR="002576A1" w:rsidRPr="00F72017">
              <w:rPr>
                <w:rFonts w:asciiTheme="minorEastAsia" w:eastAsiaTheme="minorEastAsia" w:hAnsiTheme="minorEastAsia" w:hint="eastAsia"/>
                <w:color w:val="000000" w:themeColor="text1"/>
              </w:rPr>
              <w:t>内の組織に関する事項</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虐待の防止のための職員研修に関する基本方針</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虐待等が発生した場合の対応方法に関する基本方針</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虐待等が発生した場合の相談・報告体制に関する事項</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　成年後見制度の利用支援に関する事項</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　虐待等に係る苦情解決方法に関する事項</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ク　利用者等に対する当該指針の閲覧に関する事項</w:t>
            </w:r>
          </w:p>
          <w:p w:rsidR="00292EF8" w:rsidRPr="00F72017" w:rsidRDefault="002576A1" w:rsidP="00292EF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ケ　その他虐待の防止の推進のために必要な事項</w:t>
            </w:r>
          </w:p>
          <w:p w:rsidR="002576A1" w:rsidRPr="00F72017" w:rsidRDefault="00614FE3"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⑥</w:t>
            </w:r>
            <w:r w:rsidR="002576A1" w:rsidRPr="00F72017">
              <w:rPr>
                <w:rFonts w:asciiTheme="minorEastAsia" w:eastAsiaTheme="minorEastAsia" w:hAnsiTheme="minorEastAsia" w:hint="eastAsia"/>
                <w:color w:val="000000" w:themeColor="text1"/>
              </w:rPr>
              <w:t xml:space="preserve">　従業者に対して、虐待の防止のための研修を定期的</w:t>
            </w:r>
            <w:r w:rsidRPr="00F72017">
              <w:rPr>
                <w:rFonts w:asciiTheme="minorEastAsia" w:eastAsiaTheme="minorEastAsia" w:hAnsiTheme="minorEastAsia" w:hint="eastAsia"/>
                <w:color w:val="000000" w:themeColor="text1"/>
              </w:rPr>
              <w:t>（年２</w:t>
            </w:r>
            <w:r w:rsidR="004366A1" w:rsidRPr="00F72017">
              <w:rPr>
                <w:rFonts w:asciiTheme="minorEastAsia" w:eastAsiaTheme="minorEastAsia" w:hAnsiTheme="minorEastAsia" w:hint="eastAsia"/>
                <w:color w:val="000000" w:themeColor="text1"/>
              </w:rPr>
              <w:t>回以上）</w:t>
            </w:r>
            <w:r w:rsidR="002576A1" w:rsidRPr="00F72017">
              <w:rPr>
                <w:rFonts w:asciiTheme="minorEastAsia" w:eastAsiaTheme="minorEastAsia" w:hAnsiTheme="minorEastAsia" w:hint="eastAsia"/>
                <w:color w:val="000000" w:themeColor="text1"/>
              </w:rPr>
              <w:t>に実施しているか。</w:t>
            </w:r>
          </w:p>
          <w:p w:rsidR="002576A1" w:rsidRPr="00F72017" w:rsidRDefault="002576A1" w:rsidP="002576A1">
            <w:pPr>
              <w:ind w:leftChars="200" w:left="630" w:hangingChars="100" w:hanging="210"/>
              <w:rPr>
                <w:rFonts w:asciiTheme="minorEastAsia" w:eastAsiaTheme="minorEastAsia" w:hAnsiTheme="minorEastAsia"/>
                <w:color w:val="000000" w:themeColor="text1"/>
              </w:rPr>
            </w:pPr>
          </w:p>
          <w:p w:rsidR="002576A1" w:rsidRPr="00F72017" w:rsidRDefault="00614FE3"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⑦</w:t>
            </w:r>
            <w:r w:rsidR="002576A1" w:rsidRPr="00F72017">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F72017" w:rsidRDefault="00AC6F34" w:rsidP="002576A1">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EA2C2E" w:rsidRPr="00BA4641" w:rsidRDefault="00EA2C2E"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EA2C2E" w:rsidRPr="00BA4641" w:rsidRDefault="00EA2C2E"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F72017" w:rsidRDefault="00614FE3" w:rsidP="00672F98">
            <w:pPr>
              <w:rPr>
                <w:rFonts w:asciiTheme="minorEastAsia" w:eastAsiaTheme="minorEastAsia" w:hAnsiTheme="minorEastAsia"/>
                <w:color w:val="000000" w:themeColor="text1"/>
              </w:rPr>
            </w:pPr>
          </w:p>
          <w:p w:rsidR="001C11D8" w:rsidRPr="00F72017" w:rsidRDefault="001C11D8" w:rsidP="00672F98">
            <w:pPr>
              <w:rPr>
                <w:rFonts w:asciiTheme="minorEastAsia" w:eastAsiaTheme="minorEastAsia" w:hAnsiTheme="minorEastAsia"/>
                <w:color w:val="000000" w:themeColor="text1"/>
              </w:rPr>
            </w:pPr>
          </w:p>
          <w:p w:rsidR="00D47E6C" w:rsidRPr="00F72017" w:rsidRDefault="00286ABB" w:rsidP="00135E0A">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44</w:t>
            </w:r>
            <w:r w:rsidR="005F12F2" w:rsidRPr="00F72017">
              <w:rPr>
                <w:rFonts w:asciiTheme="minorEastAsia" w:eastAsiaTheme="minorEastAsia" w:hAnsiTheme="minorEastAsia" w:hint="eastAsia"/>
                <w:b/>
                <w:color w:val="000000" w:themeColor="text1"/>
              </w:rPr>
              <w:t xml:space="preserve">　</w:t>
            </w:r>
            <w:r w:rsidR="00D47E6C" w:rsidRPr="00F72017">
              <w:rPr>
                <w:rFonts w:asciiTheme="minorEastAsia" w:eastAsiaTheme="minorEastAsia" w:hAnsiTheme="minorEastAsia" w:hint="eastAsia"/>
                <w:b/>
                <w:color w:val="000000" w:themeColor="text1"/>
              </w:rPr>
              <w:t>会計</w:t>
            </w:r>
            <w:r w:rsidR="00DC2436" w:rsidRPr="00F72017">
              <w:rPr>
                <w:rFonts w:asciiTheme="minorEastAsia" w:eastAsiaTheme="minorEastAsia" w:hAnsiTheme="minorEastAsia" w:hint="eastAsia"/>
                <w:b/>
                <w:color w:val="000000" w:themeColor="text1"/>
              </w:rPr>
              <w:t>の区分</w:t>
            </w:r>
          </w:p>
          <w:p w:rsidR="00292EF8" w:rsidRPr="00F72017" w:rsidRDefault="00961352" w:rsidP="00292EF8">
            <w:pPr>
              <w:ind w:leftChars="233" w:left="489"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施設</w:t>
            </w:r>
            <w:r w:rsidR="005F12F2" w:rsidRPr="00F72017">
              <w:rPr>
                <w:rFonts w:asciiTheme="minorEastAsia" w:eastAsiaTheme="minorEastAsia" w:hAnsiTheme="minorEastAsia" w:hint="eastAsia"/>
                <w:color w:val="000000" w:themeColor="text1"/>
              </w:rPr>
              <w:t>ごとに経理を区分</w:t>
            </w:r>
            <w:r w:rsidR="00DA69A7" w:rsidRPr="00F72017">
              <w:rPr>
                <w:rFonts w:asciiTheme="minorEastAsia" w:eastAsiaTheme="minorEastAsia" w:hAnsiTheme="minorEastAsia" w:hint="eastAsia"/>
                <w:color w:val="000000" w:themeColor="text1"/>
              </w:rPr>
              <w:t>するとともに、当該事業の会計とその他の事業の会計を区分している</w:t>
            </w:r>
            <w:r w:rsidR="005F12F2" w:rsidRPr="00F72017">
              <w:rPr>
                <w:rFonts w:asciiTheme="minorEastAsia" w:eastAsiaTheme="minorEastAsia" w:hAnsiTheme="minorEastAsia" w:hint="eastAsia"/>
                <w:color w:val="000000" w:themeColor="text1"/>
              </w:rPr>
              <w:t>か。</w:t>
            </w:r>
          </w:p>
          <w:p w:rsidR="00292EF8" w:rsidRPr="00F72017" w:rsidRDefault="00292EF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1C11D8" w:rsidRPr="00F72017" w:rsidRDefault="001C11D8" w:rsidP="00811E41">
            <w:pPr>
              <w:rPr>
                <w:rFonts w:asciiTheme="minorEastAsia" w:eastAsiaTheme="minorEastAsia" w:hAnsiTheme="minorEastAsia"/>
                <w:color w:val="000000" w:themeColor="text1"/>
              </w:rPr>
            </w:pPr>
          </w:p>
          <w:p w:rsidR="00292EF8" w:rsidRPr="00F72017" w:rsidRDefault="00292EF8" w:rsidP="00292EF8">
            <w:pPr>
              <w:ind w:leftChars="100" w:left="421" w:hangingChars="100" w:hanging="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45　利用者の安全並びに介護サービスの質の確保及び職員の負担軽減に資する方策を検討するための委員会の設置</w:t>
            </w:r>
          </w:p>
          <w:p w:rsidR="00292EF8" w:rsidRPr="00F72017" w:rsidRDefault="00292EF8" w:rsidP="00292EF8">
            <w:pPr>
              <w:ind w:left="42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業務の効率化、介護サービスの質の向上その他の生産性の向上に資する取組の促進を図るため、当</w:t>
            </w:r>
            <w:bookmarkStart w:id="0" w:name="_GoBack"/>
            <w:bookmarkEnd w:id="0"/>
            <w:r w:rsidRPr="00F72017">
              <w:rPr>
                <w:rFonts w:asciiTheme="minorEastAsia" w:eastAsiaTheme="minorEastAsia" w:hAnsiTheme="minorEastAsia" w:hint="eastAsia"/>
                <w:color w:val="000000" w:themeColor="text1"/>
              </w:rPr>
              <w:t>該指定施設における利用者の安全並びに介護サービスの質の確保及び職員の負担軽減に資する方策を検討するための委員会（テレビ電話装置等を活用して行うことができるものとする。）を定期的に開催しているか</w:t>
            </w:r>
            <w:r w:rsidR="00620379" w:rsidRPr="00F72017">
              <w:rPr>
                <w:rFonts w:asciiTheme="minorEastAsia" w:eastAsiaTheme="minorEastAsia" w:hAnsiTheme="minorEastAsia" w:hint="eastAsia"/>
                <w:color w:val="000000" w:themeColor="text1"/>
              </w:rPr>
              <w:t>。</w:t>
            </w:r>
          </w:p>
          <w:p w:rsidR="001C11D8" w:rsidRPr="00F72017" w:rsidRDefault="001C11D8" w:rsidP="001C11D8">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33344" behindDoc="0" locked="0" layoutInCell="1" allowOverlap="1" wp14:anchorId="5E079CBA" wp14:editId="65146183">
                      <wp:simplePos x="0" y="0"/>
                      <wp:positionH relativeFrom="column">
                        <wp:posOffset>324757</wp:posOffset>
                      </wp:positionH>
                      <wp:positionV relativeFrom="paragraph">
                        <wp:posOffset>8890</wp:posOffset>
                      </wp:positionV>
                      <wp:extent cx="3838575" cy="1317171"/>
                      <wp:effectExtent l="0" t="0" r="28575" b="16510"/>
                      <wp:wrapNone/>
                      <wp:docPr id="4" name="大かっこ 4"/>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EC2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55pt;margin-top:.7pt;width:302.25pt;height:103.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8ZE8e5cCAAD6BAAADgAAAAAAAAAAAAAAAAAuAgAAZHJzL2Uyb0RvYy54&#10;bWxQSwECLQAUAAYACAAAACEAl24wmNwAAAAIAQAADwAAAAAAAAAAAAAAAADxBAAAZHJzL2Rvd25y&#10;ZXYueG1sUEsFBgAAAAAEAAQA8wAAAPo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1C11D8" w:rsidRPr="00F72017" w:rsidRDefault="001C11D8" w:rsidP="001C11D8">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1C11D8" w:rsidRPr="00F72017" w:rsidRDefault="001C11D8" w:rsidP="001C11D8">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委員会の頻度</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月に一回</w:t>
            </w:r>
          </w:p>
          <w:p w:rsidR="001C11D8" w:rsidRPr="00F72017" w:rsidRDefault="001C11D8" w:rsidP="001C11D8">
            <w:pPr>
              <w:spacing w:line="80" w:lineRule="exact"/>
              <w:ind w:leftChars="200" w:left="630" w:hangingChars="100" w:hanging="210"/>
              <w:rPr>
                <w:rFonts w:asciiTheme="minorEastAsia" w:eastAsiaTheme="minorEastAsia" w:hAnsiTheme="minorEastAsia"/>
                <w:color w:val="000000" w:themeColor="text1"/>
                <w:u w:val="single"/>
              </w:rPr>
            </w:pPr>
          </w:p>
          <w:p w:rsidR="001C11D8" w:rsidRPr="00F72017" w:rsidRDefault="001C11D8" w:rsidP="001C11D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1C11D8" w:rsidRPr="00F72017" w:rsidRDefault="001C11D8" w:rsidP="001C11D8">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計画作成担当者 ・ 介護職員</w:t>
            </w:r>
          </w:p>
          <w:p w:rsidR="001C11D8" w:rsidRPr="00F72017" w:rsidRDefault="001C11D8" w:rsidP="001C11D8">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事務長 ・ その他（           ）</w:t>
            </w:r>
          </w:p>
          <w:p w:rsidR="001C11D8" w:rsidRPr="00F72017" w:rsidRDefault="001C11D8" w:rsidP="001C11D8">
            <w:pPr>
              <w:rPr>
                <w:rFonts w:asciiTheme="minorEastAsia" w:eastAsiaTheme="minorEastAsia" w:hAnsiTheme="minorEastAsia"/>
                <w:color w:val="000000" w:themeColor="text1"/>
              </w:rPr>
            </w:pPr>
          </w:p>
          <w:p w:rsidR="001C11D8" w:rsidRPr="00F72017" w:rsidRDefault="001C11D8" w:rsidP="001C11D8">
            <w:pPr>
              <w:rPr>
                <w:rFonts w:asciiTheme="minorEastAsia" w:eastAsiaTheme="minorEastAsia" w:hAnsiTheme="minorEastAsia"/>
                <w:color w:val="000000" w:themeColor="text1"/>
              </w:rPr>
            </w:pPr>
          </w:p>
          <w:p w:rsidR="002576A1" w:rsidRPr="00F72017" w:rsidRDefault="00286ABB" w:rsidP="002576A1">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w:t>
            </w:r>
            <w:r w:rsidR="00CD3A64" w:rsidRPr="00F72017">
              <w:rPr>
                <w:rFonts w:asciiTheme="minorEastAsia" w:eastAsiaTheme="minorEastAsia" w:hAnsiTheme="minorEastAsia" w:hint="eastAsia"/>
                <w:b/>
                <w:color w:val="000000" w:themeColor="text1"/>
              </w:rPr>
              <w:t>6</w:t>
            </w:r>
            <w:r w:rsidR="002576A1" w:rsidRPr="00F72017">
              <w:rPr>
                <w:rFonts w:asciiTheme="minorEastAsia" w:eastAsiaTheme="minorEastAsia" w:hAnsiTheme="minorEastAsia" w:hint="eastAsia"/>
                <w:b/>
                <w:color w:val="000000" w:themeColor="text1"/>
              </w:rPr>
              <w:t xml:space="preserve">　記録の整備</w:t>
            </w:r>
          </w:p>
          <w:p w:rsidR="002576A1" w:rsidRPr="00F72017" w:rsidRDefault="002576A1" w:rsidP="002576A1">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従業者、設備、備品及び会計に関する記録を整備しているか。</w:t>
            </w:r>
          </w:p>
          <w:p w:rsidR="0061540A" w:rsidRPr="00F72017" w:rsidRDefault="0061540A" w:rsidP="004F5DEF">
            <w:pPr>
              <w:rPr>
                <w:rFonts w:asciiTheme="minorEastAsia" w:eastAsiaTheme="minorEastAsia" w:hAnsiTheme="minorEastAsia"/>
                <w:color w:val="000000" w:themeColor="text1"/>
              </w:rPr>
            </w:pPr>
          </w:p>
          <w:p w:rsidR="002576A1" w:rsidRPr="00F72017" w:rsidRDefault="002576A1" w:rsidP="002576A1">
            <w:pPr>
              <w:ind w:leftChars="200" w:left="630" w:hangingChars="100" w:hanging="210"/>
              <w:rPr>
                <w:rFonts w:asciiTheme="minorEastAsia" w:eastAsiaTheme="minorEastAsia" w:hAnsiTheme="minorEastAsia"/>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191581</wp:posOffset>
                      </wp:positionH>
                      <wp:positionV relativeFrom="paragraph">
                        <wp:posOffset>398334</wp:posOffset>
                      </wp:positionV>
                      <wp:extent cx="4017523" cy="1731524"/>
                      <wp:effectExtent l="0" t="0" r="21590" b="21590"/>
                      <wp:wrapNone/>
                      <wp:docPr id="24" name="大かっこ 24"/>
                      <wp:cNvGraphicFramePr/>
                      <a:graphic xmlns:a="http://schemas.openxmlformats.org/drawingml/2006/main">
                        <a:graphicData uri="http://schemas.microsoft.com/office/word/2010/wordprocessingShape">
                          <wps:wsp>
                            <wps:cNvSpPr/>
                            <wps:spPr>
                              <a:xfrm>
                                <a:off x="0" y="0"/>
                                <a:ext cx="4017523" cy="1731524"/>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1E9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1pt;margin-top:31.35pt;width:316.35pt;height:136.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" adj="1722" strokecolor="black [3213]"/>
                  </w:pict>
                </mc:Fallback>
              </mc:AlternateContent>
            </w:r>
            <w:r w:rsidRPr="00F72017">
              <w:rPr>
                <w:rFonts w:asciiTheme="minorEastAsia" w:eastAsiaTheme="minorEastAsia" w:hAnsiTheme="minorEastAsia" w:hint="eastAsia"/>
                <w:color w:val="000000" w:themeColor="text1"/>
              </w:rPr>
              <w:t>②　利用者に対する、</w:t>
            </w:r>
            <w:r w:rsidRPr="00F72017">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F72017" w:rsidRDefault="00135E0A" w:rsidP="002576A1">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5D6288" w:rsidRPr="00F72017">
              <w:rPr>
                <w:rFonts w:asciiTheme="minorEastAsia" w:eastAsiaTheme="minorEastAsia" w:hAnsiTheme="minorEastAsia" w:hint="eastAsia"/>
                <w:color w:val="000000" w:themeColor="text1"/>
              </w:rPr>
              <w:t>地域密着型施設サービス計画</w:t>
            </w:r>
          </w:p>
          <w:p w:rsidR="002576A1" w:rsidRPr="00F72017" w:rsidRDefault="002576A1" w:rsidP="002576A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5F12F2" w:rsidRPr="00F72017">
              <w:rPr>
                <w:rFonts w:asciiTheme="minorEastAsia" w:eastAsiaTheme="minorEastAsia" w:hAnsiTheme="minorEastAsia" w:hint="eastAsia"/>
                <w:color w:val="000000" w:themeColor="text1"/>
              </w:rPr>
              <w:t>具体的なサービスの内容等の記録</w:t>
            </w:r>
          </w:p>
          <w:p w:rsidR="00135E0A" w:rsidRPr="00F72017" w:rsidRDefault="005F12F2" w:rsidP="00135E0A">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2576A1" w:rsidRPr="00F72017">
              <w:rPr>
                <w:rFonts w:asciiTheme="minorEastAsia" w:eastAsiaTheme="minorEastAsia" w:hAnsiTheme="minorEastAsia" w:hint="eastAsia"/>
                <w:color w:val="000000" w:themeColor="text1"/>
              </w:rPr>
              <w:t xml:space="preserve">ウ　</w:t>
            </w:r>
            <w:r w:rsidR="00135E0A" w:rsidRPr="00F72017">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F72017" w:rsidRDefault="00135E0A" w:rsidP="00135E0A">
            <w:pPr>
              <w:ind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エ　</w:t>
            </w:r>
            <w:r w:rsidR="00E93F32" w:rsidRPr="00F72017">
              <w:rPr>
                <w:rFonts w:asciiTheme="minorEastAsia" w:eastAsiaTheme="minorEastAsia" w:hAnsiTheme="minorEastAsia" w:hint="eastAsia"/>
                <w:color w:val="000000" w:themeColor="text1"/>
              </w:rPr>
              <w:t>25入所者に関する市町村への通知</w:t>
            </w:r>
            <w:r w:rsidR="005F12F2" w:rsidRPr="00F72017">
              <w:rPr>
                <w:rFonts w:asciiTheme="minorEastAsia" w:eastAsiaTheme="minorEastAsia" w:hAnsiTheme="minorEastAsia" w:hint="eastAsia"/>
                <w:color w:val="000000" w:themeColor="text1"/>
              </w:rPr>
              <w:t>に係る記録</w:t>
            </w:r>
          </w:p>
          <w:p w:rsidR="002576A1" w:rsidRPr="00F72017" w:rsidRDefault="00135E0A" w:rsidP="002576A1">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w:t>
            </w:r>
            <w:r w:rsidR="002576A1" w:rsidRPr="00F72017">
              <w:rPr>
                <w:rFonts w:asciiTheme="minorEastAsia" w:eastAsiaTheme="minorEastAsia" w:hAnsiTheme="minorEastAsia" w:hint="eastAsia"/>
                <w:color w:val="000000" w:themeColor="text1"/>
              </w:rPr>
              <w:t xml:space="preserve">　苦情の内容等の記録</w:t>
            </w:r>
          </w:p>
          <w:p w:rsidR="00DA69A7" w:rsidRPr="00F72017" w:rsidRDefault="00135E0A" w:rsidP="006442D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w:t>
            </w:r>
            <w:r w:rsidR="002576A1" w:rsidRPr="00F72017">
              <w:rPr>
                <w:rFonts w:asciiTheme="minorEastAsia" w:eastAsiaTheme="minorEastAsia" w:hAnsiTheme="minorEastAsia" w:hint="eastAsia"/>
                <w:color w:val="000000" w:themeColor="text1"/>
              </w:rPr>
              <w:t xml:space="preserve">　事故の状況及び事故に際して採った処置についての記録</w:t>
            </w:r>
          </w:p>
          <w:p w:rsidR="006442DB" w:rsidRPr="00F72017" w:rsidRDefault="00E93F32" w:rsidP="00135E0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　運営推進会議での報告、評価、要望、助言等の記録</w:t>
            </w:r>
          </w:p>
          <w:p w:rsidR="00985BD9" w:rsidRPr="00F72017" w:rsidRDefault="00985BD9" w:rsidP="00985BD9">
            <w:pPr>
              <w:ind w:firstLineChars="100" w:firstLine="211"/>
              <w:rPr>
                <w:rFonts w:asciiTheme="minorEastAsia" w:eastAsiaTheme="minorEastAsia" w:hAnsiTheme="minorEastAsia"/>
                <w:b/>
                <w:color w:val="000000" w:themeColor="text1"/>
              </w:rPr>
            </w:pPr>
          </w:p>
          <w:p w:rsidR="00985BD9" w:rsidRPr="00F72017" w:rsidRDefault="00985BD9" w:rsidP="00985BD9">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47　その他</w:t>
            </w:r>
          </w:p>
          <w:p w:rsidR="00985BD9" w:rsidRPr="00F72017" w:rsidRDefault="00985BD9" w:rsidP="008506D0">
            <w:pPr>
              <w:ind w:leftChars="100" w:left="21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市費補助金で購入した物品を岡崎市への相談等なく、処分していないか。【相談等なく、処分を行った場合は「いる」を選択】</w:t>
            </w:r>
          </w:p>
          <w:p w:rsidR="002F6A31" w:rsidRPr="00F72017" w:rsidRDefault="002F6A31"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1C11D8" w:rsidRPr="00F72017" w:rsidRDefault="001C11D8" w:rsidP="00135E0A">
            <w:pPr>
              <w:rPr>
                <w:rFonts w:asciiTheme="minorEastAsia" w:eastAsiaTheme="minorEastAsia" w:hAnsiTheme="minorEastAsia"/>
                <w:color w:val="000000" w:themeColor="text1"/>
              </w:rPr>
            </w:pPr>
          </w:p>
          <w:p w:rsidR="005F12F2" w:rsidRPr="00F72017" w:rsidRDefault="00672F98" w:rsidP="005F12F2">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第３</w:t>
            </w:r>
            <w:r w:rsidR="005F12F2" w:rsidRPr="00F72017">
              <w:rPr>
                <w:rFonts w:asciiTheme="minorEastAsia" w:eastAsiaTheme="minorEastAsia" w:hAnsiTheme="minorEastAsia" w:hint="eastAsia"/>
                <w:b/>
                <w:color w:val="000000" w:themeColor="text1"/>
              </w:rPr>
              <w:t xml:space="preserve">　変更の届出</w:t>
            </w:r>
          </w:p>
          <w:p w:rsidR="005F12F2" w:rsidRPr="00F72017" w:rsidRDefault="005F12F2" w:rsidP="005F12F2">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変更があったとき、10日以内に届出を出しているか。　</w:t>
            </w:r>
          </w:p>
          <w:p w:rsidR="005F12F2" w:rsidRPr="00F72017" w:rsidRDefault="005F12F2" w:rsidP="005F12F2">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最近の変更届　　　　　年　　月　　日</w:t>
            </w:r>
          </w:p>
          <w:p w:rsidR="005F12F2" w:rsidRPr="00F72017" w:rsidRDefault="005F12F2" w:rsidP="005F12F2">
            <w:pPr>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189319</wp:posOffset>
                      </wp:positionH>
                      <wp:positionV relativeFrom="paragraph">
                        <wp:posOffset>11917</wp:posOffset>
                      </wp:positionV>
                      <wp:extent cx="3955223" cy="3604438"/>
                      <wp:effectExtent l="0" t="0" r="26670" b="15240"/>
                      <wp:wrapNone/>
                      <wp:docPr id="44" name="大かっこ 44"/>
                      <wp:cNvGraphicFramePr/>
                      <a:graphic xmlns:a="http://schemas.openxmlformats.org/drawingml/2006/main">
                        <a:graphicData uri="http://schemas.microsoft.com/office/word/2010/wordprocessingShape">
                          <wps:wsp>
                            <wps:cNvSpPr/>
                            <wps:spPr>
                              <a:xfrm>
                                <a:off x="0" y="0"/>
                                <a:ext cx="3955223" cy="3604438"/>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F1BC3" id="大かっこ 44" o:spid="_x0000_s1026" type="#_x0000_t185" style="position:absolute;left:0;text-align:left;margin-left:14.9pt;margin-top:.95pt;width:311.45pt;height:28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" adj="541" strokecolor="black [3213]"/>
                  </w:pict>
                </mc:Fallback>
              </mc:AlternateContent>
            </w:r>
            <w:r w:rsidRPr="00F72017">
              <w:rPr>
                <w:rFonts w:asciiTheme="minorEastAsia" w:eastAsiaTheme="minorEastAsia" w:hAnsiTheme="minorEastAsia" w:hint="eastAsia"/>
                <w:color w:val="000000" w:themeColor="text1"/>
              </w:rPr>
              <w:t xml:space="preserve">　　　</w:t>
            </w:r>
            <w:r w:rsidR="00672F98" w:rsidRPr="00F72017">
              <w:rPr>
                <w:rFonts w:asciiTheme="minorEastAsia" w:eastAsiaTheme="minorEastAsia" w:hAnsiTheme="minorEastAsia" w:hint="eastAsia"/>
                <w:color w:val="000000" w:themeColor="text1"/>
                <w:bdr w:val="single" w:sz="4" w:space="0" w:color="auto"/>
              </w:rPr>
              <w:t>変更届</w:t>
            </w:r>
            <w:r w:rsidRPr="00F72017">
              <w:rPr>
                <w:rFonts w:asciiTheme="minorEastAsia" w:eastAsiaTheme="minorEastAsia" w:hAnsiTheme="minorEastAsia" w:hint="eastAsia"/>
                <w:color w:val="000000" w:themeColor="text1"/>
                <w:bdr w:val="single" w:sz="4" w:space="0" w:color="auto"/>
              </w:rPr>
              <w:t>の内容</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施設の名称又及び開設の場所</w:t>
            </w:r>
          </w:p>
          <w:p w:rsidR="00AD3F65" w:rsidRPr="00F72017" w:rsidRDefault="00AD3F65" w:rsidP="00AD3F65">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開設者の名称及び主たる事務所の所在地並びに代表者の</w:t>
            </w:r>
          </w:p>
          <w:p w:rsidR="00AD3F65" w:rsidRPr="00F72017" w:rsidRDefault="00AD3F65" w:rsidP="00AD3F65">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氏名、住所及び職名</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開設者の登記事項証明書又は条例等（当該指定に係る事</w:t>
            </w:r>
          </w:p>
          <w:p w:rsidR="00AD3F65" w:rsidRPr="00F72017" w:rsidRDefault="00AD3F65" w:rsidP="00AD3F65">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業に関するものに限る。）</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併設する施設がある場合にあっては、当該併設する施設</w:t>
            </w:r>
          </w:p>
          <w:p w:rsidR="00AD3F65" w:rsidRPr="00F72017" w:rsidRDefault="00AD3F65" w:rsidP="00AD3F65">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の概要</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建物の構造概要及び平面図（各室の用途を明示するもの</w:t>
            </w:r>
          </w:p>
          <w:p w:rsidR="00AD3F65" w:rsidRPr="00F72017" w:rsidRDefault="00AD3F65" w:rsidP="00AD3F65">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とする。）並びに設備の概要</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施設の管理者の氏名及び住所</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キ　運営規程</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ク　協力病院の名称及び診療科名並びに当該協力病院との</w:t>
            </w:r>
          </w:p>
          <w:p w:rsidR="00AD3F65" w:rsidRPr="00F72017" w:rsidRDefault="00AD3F65" w:rsidP="00AD3F65">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契約の内容（協力歯科医療機関があるときは、その名称</w:t>
            </w:r>
          </w:p>
          <w:p w:rsidR="00AD3F65" w:rsidRPr="00F72017" w:rsidRDefault="00AD3F65" w:rsidP="00AD3F65">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及び当該協力歯科医療機関との契約の内容を含む。）</w:t>
            </w:r>
          </w:p>
          <w:p w:rsidR="00AD3F65"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ケ　施設介護サービス費の請求に関する事項</w:t>
            </w:r>
          </w:p>
          <w:p w:rsidR="002576A1" w:rsidRPr="00F72017" w:rsidRDefault="00AD3F65" w:rsidP="00AD3F65">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コ　介護支援専門員の氏名及びその登録番号</w:t>
            </w:r>
          </w:p>
          <w:p w:rsidR="00AC6F34" w:rsidRPr="00F72017" w:rsidRDefault="00AC6F34" w:rsidP="00424FF3">
            <w:pPr>
              <w:rPr>
                <w:rFonts w:asciiTheme="minorEastAsia" w:eastAsiaTheme="minorEastAsia" w:hAnsiTheme="minorEastAsia"/>
                <w:color w:val="000000" w:themeColor="text1"/>
              </w:rPr>
            </w:pPr>
          </w:p>
          <w:p w:rsidR="0061540A" w:rsidRPr="00F72017" w:rsidRDefault="0061540A" w:rsidP="00424FF3">
            <w:pPr>
              <w:rPr>
                <w:rFonts w:asciiTheme="minorEastAsia" w:eastAsiaTheme="minorEastAsia" w:hAnsiTheme="minorEastAsia"/>
                <w:color w:val="000000" w:themeColor="text1"/>
              </w:rPr>
            </w:pPr>
          </w:p>
          <w:p w:rsidR="00292EF8" w:rsidRPr="00F72017" w:rsidRDefault="00292EF8" w:rsidP="00424FF3">
            <w:pPr>
              <w:rPr>
                <w:rFonts w:asciiTheme="minorEastAsia" w:eastAsiaTheme="minorEastAsia" w:hAnsiTheme="minorEastAsia"/>
                <w:color w:val="000000" w:themeColor="text1"/>
              </w:rPr>
            </w:pPr>
          </w:p>
          <w:p w:rsidR="00672F98" w:rsidRPr="00F72017" w:rsidRDefault="006442DB" w:rsidP="00424FF3">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第４　介護給付費の算定及び取扱</w:t>
            </w:r>
            <w:r w:rsidR="00DC2436" w:rsidRPr="00F72017">
              <w:rPr>
                <w:rFonts w:asciiTheme="minorEastAsia" w:eastAsiaTheme="minorEastAsia" w:hAnsiTheme="minorEastAsia" w:hint="eastAsia"/>
                <w:b/>
                <w:color w:val="000000" w:themeColor="text1"/>
              </w:rPr>
              <w:t>い</w:t>
            </w:r>
          </w:p>
          <w:p w:rsidR="006442DB" w:rsidRPr="00F72017" w:rsidRDefault="006442DB" w:rsidP="006442D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１　基本的事項</w:t>
            </w:r>
          </w:p>
          <w:p w:rsidR="006A7E85" w:rsidRPr="00F72017" w:rsidRDefault="006A7E85" w:rsidP="006A7E85">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6A7E85" w:rsidRPr="00F72017" w:rsidRDefault="006A7E85" w:rsidP="006A7E85">
            <w:pPr>
              <w:rPr>
                <w:rFonts w:asciiTheme="minorEastAsia" w:eastAsiaTheme="minorEastAsia" w:hAnsiTheme="minorEastAsia"/>
                <w:color w:val="000000" w:themeColor="text1"/>
              </w:rPr>
            </w:pPr>
          </w:p>
          <w:p w:rsidR="006A7E85" w:rsidRPr="00F72017" w:rsidRDefault="006A7E85" w:rsidP="006A7E85">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F72017" w:rsidRDefault="00672F98" w:rsidP="00424FF3">
            <w:pPr>
              <w:rPr>
                <w:rFonts w:asciiTheme="minorEastAsia" w:eastAsiaTheme="minorEastAsia" w:hAnsiTheme="minorEastAsia"/>
                <w:color w:val="000000" w:themeColor="text1"/>
              </w:rPr>
            </w:pPr>
          </w:p>
          <w:p w:rsidR="006442DB" w:rsidRPr="00F72017" w:rsidRDefault="006442DB" w:rsidP="00D27676">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2F6A31" w:rsidRPr="00F72017" w:rsidRDefault="002F6A31" w:rsidP="00652CFD">
            <w:pPr>
              <w:rPr>
                <w:rFonts w:asciiTheme="minorEastAsia" w:eastAsiaTheme="minorEastAsia" w:hAnsiTheme="minorEastAsia"/>
                <w:color w:val="000000" w:themeColor="text1"/>
              </w:rPr>
            </w:pPr>
          </w:p>
          <w:p w:rsidR="006442DB" w:rsidRPr="00F72017" w:rsidRDefault="00D27676" w:rsidP="006442DB">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２</w:t>
            </w:r>
            <w:r w:rsidR="006442DB" w:rsidRPr="00F72017">
              <w:rPr>
                <w:rFonts w:asciiTheme="minorEastAsia" w:eastAsiaTheme="minorEastAsia" w:hAnsiTheme="minorEastAsia" w:hint="eastAsia"/>
                <w:b/>
                <w:color w:val="000000" w:themeColor="text1"/>
              </w:rPr>
              <w:t xml:space="preserve">　</w:t>
            </w:r>
            <w:r w:rsidR="000B4310" w:rsidRPr="00F72017">
              <w:rPr>
                <w:rFonts w:asciiTheme="minorEastAsia" w:eastAsiaTheme="minorEastAsia" w:hAnsiTheme="minorEastAsia" w:hint="eastAsia"/>
                <w:b/>
                <w:color w:val="000000" w:themeColor="text1"/>
              </w:rPr>
              <w:t>定員超過減算</w:t>
            </w:r>
          </w:p>
          <w:p w:rsidR="006442DB" w:rsidRPr="00F72017" w:rsidRDefault="00986E8B" w:rsidP="000B4310">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災害等やむを得ない理由による定員超過利用を除き、</w:t>
            </w:r>
            <w:r w:rsidRPr="00F72017">
              <w:rPr>
                <w:rFonts w:asciiTheme="minorEastAsia" w:eastAsiaTheme="minorEastAsia" w:hAnsiTheme="minorEastAsia" w:hint="eastAsia"/>
                <w:color w:val="000000" w:themeColor="text1"/>
                <w:u w:val="single"/>
              </w:rPr>
              <w:t>施設の月平均の入所者数（空床利用短期入所生活介護を含む）が定員を超えた場合</w:t>
            </w:r>
            <w:r w:rsidR="000B4310" w:rsidRPr="00F72017">
              <w:rPr>
                <w:rFonts w:asciiTheme="minorEastAsia" w:eastAsiaTheme="minorEastAsia" w:hAnsiTheme="minorEastAsia" w:hint="eastAsia"/>
                <w:color w:val="000000" w:themeColor="text1"/>
              </w:rPr>
              <w:t>は、</w:t>
            </w:r>
            <w:r w:rsidRPr="00F72017">
              <w:rPr>
                <w:rFonts w:asciiTheme="minorEastAsia" w:eastAsiaTheme="minorEastAsia" w:hAnsiTheme="minorEastAsia" w:hint="eastAsia"/>
                <w:color w:val="000000" w:themeColor="text1"/>
                <w:u w:val="single"/>
              </w:rPr>
              <w:t>その翌月から定員超過利用が解消される月</w:t>
            </w:r>
            <w:r w:rsidRPr="00F72017">
              <w:rPr>
                <w:rFonts w:asciiTheme="minorEastAsia" w:eastAsiaTheme="minorEastAsia" w:hAnsiTheme="minorEastAsia" w:hint="eastAsia"/>
                <w:color w:val="000000" w:themeColor="text1"/>
              </w:rPr>
              <w:t>まで、</w:t>
            </w:r>
            <w:r w:rsidRPr="00F72017">
              <w:rPr>
                <w:rFonts w:asciiTheme="minorEastAsia" w:eastAsiaTheme="minorEastAsia" w:hAnsiTheme="minorEastAsia" w:hint="eastAsia"/>
                <w:color w:val="000000" w:themeColor="text1"/>
                <w:u w:val="single"/>
              </w:rPr>
              <w:t>利用者等の全員</w:t>
            </w:r>
            <w:r w:rsidRPr="00F72017">
              <w:rPr>
                <w:rFonts w:asciiTheme="minorEastAsia" w:eastAsiaTheme="minorEastAsia" w:hAnsiTheme="minorEastAsia" w:hint="eastAsia"/>
                <w:color w:val="000000" w:themeColor="text1"/>
              </w:rPr>
              <w:t>について、</w:t>
            </w:r>
            <w:r w:rsidR="000B4310" w:rsidRPr="00F72017">
              <w:rPr>
                <w:rFonts w:asciiTheme="minorEastAsia" w:eastAsiaTheme="minorEastAsia" w:hAnsiTheme="minorEastAsia" w:hint="eastAsia"/>
                <w:color w:val="000000" w:themeColor="text1"/>
              </w:rPr>
              <w:t>所定単位数に100分の70</w:t>
            </w:r>
            <w:r w:rsidR="00D47FEC" w:rsidRPr="00F72017">
              <w:rPr>
                <w:rFonts w:asciiTheme="minorEastAsia" w:eastAsiaTheme="minorEastAsia" w:hAnsiTheme="minorEastAsia" w:hint="eastAsia"/>
                <w:color w:val="000000" w:themeColor="text1"/>
              </w:rPr>
              <w:t>を乗じて得た単位数を算定している</w:t>
            </w:r>
            <w:r w:rsidR="000B4310" w:rsidRPr="00F72017">
              <w:rPr>
                <w:rFonts w:asciiTheme="minorEastAsia" w:eastAsiaTheme="minorEastAsia" w:hAnsiTheme="minorEastAsia" w:hint="eastAsia"/>
                <w:color w:val="000000" w:themeColor="text1"/>
              </w:rPr>
              <w:t>か。</w:t>
            </w:r>
          </w:p>
          <w:p w:rsidR="00986E8B" w:rsidRPr="00F72017" w:rsidRDefault="00986E8B" w:rsidP="000B4310">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なお、次のアからウの場合、</w:t>
            </w:r>
            <w:r w:rsidR="00CF0273" w:rsidRPr="00F72017">
              <w:rPr>
                <w:rFonts w:asciiTheme="minorEastAsia" w:eastAsiaTheme="minorEastAsia" w:hAnsiTheme="minorEastAsia" w:hint="eastAsia"/>
                <w:color w:val="000000" w:themeColor="text1"/>
                <w:u w:val="single"/>
              </w:rPr>
              <w:t>やむを得ない措置として入所定員の100分の105を乗じて得た数</w:t>
            </w:r>
            <w:r w:rsidR="00CF0273" w:rsidRPr="00F72017">
              <w:rPr>
                <w:rFonts w:asciiTheme="minorEastAsia" w:eastAsiaTheme="minorEastAsia" w:hAnsiTheme="minorEastAsia" w:hint="eastAsia"/>
                <w:color w:val="000000" w:themeColor="text1"/>
              </w:rPr>
              <w:t>（ア、イの場合でかつ入所定員が40人を超える場合にあっては、利用定員に２を加えて得た数）まで減算対象にならない。</w:t>
            </w:r>
          </w:p>
          <w:p w:rsidR="006442DB" w:rsidRPr="00F72017" w:rsidRDefault="00986E8B" w:rsidP="00986E8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老人福祉法第10条の４第１項第３号の規定による市町村が行った措置(又は同法第11条第１項第３号の規定による市町村が行った措置(特別養護老人ホームの空床利用の場合を含む）)による場合。</w:t>
            </w:r>
          </w:p>
          <w:p w:rsidR="00986E8B" w:rsidRPr="00F72017" w:rsidRDefault="00986E8B" w:rsidP="00986E8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入院中の入所者の再入所の時期が見込みより早い時期となったことにより、やむを得ず利用定員を超える場合。</w:t>
            </w:r>
          </w:p>
          <w:p w:rsidR="00986E8B" w:rsidRPr="00F72017" w:rsidRDefault="00986E8B" w:rsidP="00986E8B">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入所見込者の家族が急遽入院するなど、要介護被保険者の緊急その他の事情を勘案して、やむを得ず「併設される短期入所」の定員を利用して入所した場合</w:t>
            </w:r>
          </w:p>
          <w:p w:rsidR="00CF0273" w:rsidRPr="00F72017" w:rsidRDefault="00CF0273" w:rsidP="00986E8B">
            <w:pPr>
              <w:ind w:left="630" w:hangingChars="300" w:hanging="630"/>
              <w:rPr>
                <w:rFonts w:asciiTheme="minorEastAsia" w:eastAsiaTheme="minorEastAsia" w:hAnsiTheme="minorEastAsia"/>
                <w:color w:val="000000" w:themeColor="text1"/>
              </w:rPr>
            </w:pPr>
          </w:p>
          <w:p w:rsidR="00CF0273" w:rsidRPr="00F72017" w:rsidRDefault="00CF0273" w:rsidP="00986E8B">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３　人員基準欠如</w:t>
            </w:r>
          </w:p>
          <w:p w:rsidR="00CF0273" w:rsidRPr="00F72017" w:rsidRDefault="00CF0273" w:rsidP="005E6B61">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介護職員、看護職員又は介護支援専門員が、人員基準を満たしていない場合に、所定単位数に100分の70を乗じて得た単位数を算定しているか。</w:t>
            </w:r>
          </w:p>
          <w:p w:rsidR="00CF0273" w:rsidRPr="00F72017" w:rsidRDefault="00CF0273" w:rsidP="005E6B6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４　夜勤体制による減算</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５　ユニットにおける職員配置に係る減算</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ユニットにおける職員の員数がユニットにおける職員の基準（次のア、イ）に満たない場合には、</w:t>
            </w:r>
            <w:r w:rsidR="004B089A" w:rsidRPr="00F72017">
              <w:rPr>
                <w:rFonts w:asciiTheme="minorEastAsia" w:eastAsiaTheme="minorEastAsia" w:hAnsiTheme="minorEastAsia" w:hint="eastAsia"/>
                <w:color w:val="000000" w:themeColor="text1"/>
              </w:rPr>
              <w:t>入所</w:t>
            </w:r>
            <w:r w:rsidRPr="00F72017">
              <w:rPr>
                <w:rFonts w:asciiTheme="minorEastAsia" w:eastAsiaTheme="minorEastAsia" w:hAnsiTheme="minorEastAsia" w:hint="eastAsia"/>
                <w:color w:val="000000" w:themeColor="text1"/>
              </w:rPr>
              <w:t>者全員（空床短期入所を含む)について所定単位数に100分の97を乗じて得た単位数を算定しているか。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昼間の時間帯において、ユニットごとに常時１人以上の介護職員又は看護職員を配置。</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ユニットごとに、常勤のユニットリーダーを配置。</w:t>
            </w:r>
          </w:p>
          <w:p w:rsidR="002F6A31" w:rsidRPr="00F72017" w:rsidRDefault="002F6A31" w:rsidP="00D70BC7">
            <w:pPr>
              <w:rPr>
                <w:rFonts w:asciiTheme="minorEastAsia" w:eastAsiaTheme="minorEastAsia" w:hAnsiTheme="minorEastAsia"/>
                <w:color w:val="000000" w:themeColor="text1"/>
              </w:rPr>
            </w:pPr>
          </w:p>
          <w:p w:rsidR="00D70BC7" w:rsidRPr="00F72017" w:rsidRDefault="00D70BC7" w:rsidP="00D70BC7">
            <w:pPr>
              <w:ind w:left="42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６　身体拘束廃止未実施減算</w:t>
            </w: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F72017">
              <w:rPr>
                <w:rFonts w:asciiTheme="minorEastAsia" w:eastAsiaTheme="minorEastAsia" w:hAnsiTheme="minorEastAsia" w:hint="eastAsia"/>
                <w:color w:val="000000" w:themeColor="text1"/>
                <w:u w:val="single"/>
              </w:rPr>
              <w:t>記録すること</w:t>
            </w:r>
            <w:r w:rsidRPr="00F72017">
              <w:rPr>
                <w:rFonts w:asciiTheme="minorEastAsia" w:eastAsiaTheme="minorEastAsia" w:hAnsiTheme="minorEastAsia" w:hint="eastAsia"/>
                <w:color w:val="000000" w:themeColor="text1"/>
              </w:rPr>
              <w:t>。</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身体的拘束等の適正化のための対策を検討する委員会を</w:t>
            </w:r>
            <w:r w:rsidRPr="00F72017">
              <w:rPr>
                <w:rFonts w:asciiTheme="minorEastAsia" w:eastAsiaTheme="minorEastAsia" w:hAnsiTheme="minorEastAsia" w:hint="eastAsia"/>
                <w:color w:val="000000" w:themeColor="text1"/>
                <w:u w:val="single"/>
              </w:rPr>
              <w:t>３月に１回以上</w:t>
            </w:r>
            <w:r w:rsidRPr="00F72017">
              <w:rPr>
                <w:rFonts w:asciiTheme="minorEastAsia" w:eastAsiaTheme="minorEastAsia" w:hAnsiTheme="minorEastAsia" w:hint="eastAsia"/>
                <w:color w:val="000000" w:themeColor="text1"/>
              </w:rPr>
              <w:t>開催すること。かつ、</w:t>
            </w:r>
            <w:r w:rsidRPr="00F72017">
              <w:rPr>
                <w:rFonts w:asciiTheme="minorEastAsia" w:eastAsiaTheme="minorEastAsia" w:hAnsiTheme="minorEastAsia" w:hint="eastAsia"/>
                <w:color w:val="000000" w:themeColor="text1"/>
                <w:u w:val="single"/>
              </w:rPr>
              <w:t>介護職員その他の従業者に周知徹底を図る</w:t>
            </w:r>
            <w:r w:rsidRPr="00F72017">
              <w:rPr>
                <w:rFonts w:asciiTheme="minorEastAsia" w:eastAsiaTheme="minorEastAsia" w:hAnsiTheme="minorEastAsia" w:hint="eastAsia"/>
                <w:color w:val="000000" w:themeColor="text1"/>
              </w:rPr>
              <w:t>こと。</w:t>
            </w:r>
          </w:p>
          <w:p w:rsidR="00D70BC7" w:rsidRPr="00F72017" w:rsidRDefault="00D70BC7" w:rsidP="00D70BC7">
            <w:pPr>
              <w:ind w:leftChars="200" w:left="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ウ　身体的拘束等の適正化のための</w:t>
            </w:r>
            <w:r w:rsidRPr="00F72017">
              <w:rPr>
                <w:rFonts w:asciiTheme="minorEastAsia" w:eastAsiaTheme="minorEastAsia" w:hAnsiTheme="minorEastAsia" w:hint="eastAsia"/>
                <w:color w:val="000000" w:themeColor="text1"/>
                <w:u w:val="single"/>
              </w:rPr>
              <w:t>指針を整備</w:t>
            </w:r>
            <w:r w:rsidRPr="00F72017">
              <w:rPr>
                <w:rFonts w:asciiTheme="minorEastAsia" w:eastAsiaTheme="minorEastAsia" w:hAnsiTheme="minorEastAsia" w:hint="eastAsia"/>
                <w:color w:val="000000" w:themeColor="text1"/>
              </w:rPr>
              <w:t>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介護職員その他の従業者に対し、身体的拘束等の適正化のための研修を</w:t>
            </w:r>
            <w:r w:rsidRPr="00F72017">
              <w:rPr>
                <w:rFonts w:asciiTheme="minorEastAsia" w:eastAsiaTheme="minorEastAsia" w:hAnsiTheme="minorEastAsia" w:hint="eastAsia"/>
                <w:color w:val="000000" w:themeColor="text1"/>
                <w:u w:val="single"/>
              </w:rPr>
              <w:t>定期的（年２回以上</w:t>
            </w:r>
            <w:r w:rsidRPr="00F72017">
              <w:rPr>
                <w:rFonts w:asciiTheme="minorEastAsia" w:eastAsiaTheme="minorEastAsia" w:hAnsiTheme="minorEastAsia" w:hint="eastAsia"/>
                <w:color w:val="000000" w:themeColor="text1"/>
              </w:rPr>
              <w:t>）に実施すること。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７　安全管理体制未実施減算</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次のアからエの基準を満たさない事実が生じた場合、入所者全員について１日につき５単位を所定単位数から減算しているか。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事故が発生した場合の対応、イに規定する報告の方法等が記載された</w:t>
            </w:r>
            <w:r w:rsidRPr="00F72017">
              <w:rPr>
                <w:rFonts w:asciiTheme="minorEastAsia" w:eastAsiaTheme="minorEastAsia" w:hAnsiTheme="minorEastAsia" w:hint="eastAsia"/>
                <w:color w:val="000000" w:themeColor="text1"/>
                <w:u w:val="single"/>
              </w:rPr>
              <w:t>事故発生の防止のための指針を整備</w:t>
            </w:r>
            <w:r w:rsidRPr="00F72017">
              <w:rPr>
                <w:rFonts w:asciiTheme="minorEastAsia" w:eastAsiaTheme="minorEastAsia" w:hAnsiTheme="minorEastAsia" w:hint="eastAsia"/>
                <w:color w:val="000000" w:themeColor="text1"/>
              </w:rPr>
              <w:t>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F72017">
              <w:rPr>
                <w:rFonts w:asciiTheme="minorEastAsia" w:eastAsiaTheme="minorEastAsia" w:hAnsiTheme="minorEastAsia" w:hint="eastAsia"/>
                <w:color w:val="000000" w:themeColor="text1"/>
                <w:u w:val="single"/>
              </w:rPr>
              <w:t>従業者に周知徹底する体制を整備</w:t>
            </w:r>
            <w:r w:rsidRPr="00F72017">
              <w:rPr>
                <w:rFonts w:asciiTheme="minorEastAsia" w:eastAsiaTheme="minorEastAsia" w:hAnsiTheme="minorEastAsia" w:hint="eastAsia"/>
                <w:color w:val="000000" w:themeColor="text1"/>
              </w:rPr>
              <w:t>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Pr="00F72017">
              <w:rPr>
                <w:rFonts w:asciiTheme="minorEastAsia" w:eastAsiaTheme="minorEastAsia" w:hAnsiTheme="minorEastAsia" w:hint="eastAsia"/>
                <w:color w:val="000000" w:themeColor="text1"/>
                <w:u w:val="single"/>
              </w:rPr>
              <w:t>事故発生の防止のための委員会</w:t>
            </w:r>
            <w:r w:rsidRPr="00F72017">
              <w:rPr>
                <w:rFonts w:asciiTheme="minorEastAsia" w:eastAsiaTheme="minorEastAsia" w:hAnsiTheme="minorEastAsia" w:hint="eastAsia"/>
                <w:color w:val="000000" w:themeColor="text1"/>
              </w:rPr>
              <w:t>（テレビ電話装置等を活用して行うことができるものとする。）及び</w:t>
            </w:r>
            <w:r w:rsidRPr="00F72017">
              <w:rPr>
                <w:rFonts w:asciiTheme="minorEastAsia" w:eastAsiaTheme="minorEastAsia" w:hAnsiTheme="minorEastAsia" w:hint="eastAsia"/>
                <w:color w:val="000000" w:themeColor="text1"/>
                <w:u w:val="single"/>
              </w:rPr>
              <w:t>従業者に対する研修</w:t>
            </w:r>
            <w:r w:rsidRPr="00F72017">
              <w:rPr>
                <w:rFonts w:asciiTheme="minorEastAsia" w:eastAsiaTheme="minorEastAsia" w:hAnsiTheme="minorEastAsia" w:hint="eastAsia"/>
                <w:color w:val="000000" w:themeColor="text1"/>
              </w:rPr>
              <w:t>を定期的に行うこと。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アからウに掲げる措置を適切に実施するための担当者を置くこと。</w:t>
            </w:r>
          </w:p>
          <w:p w:rsidR="00273F22" w:rsidRPr="00F72017" w:rsidRDefault="00273F22" w:rsidP="00D70BC7">
            <w:pPr>
              <w:rPr>
                <w:rFonts w:asciiTheme="minorEastAsia" w:eastAsiaTheme="minorEastAsia" w:hAnsiTheme="minorEastAsia"/>
                <w:color w:val="000000" w:themeColor="text1"/>
              </w:rPr>
            </w:pPr>
          </w:p>
          <w:p w:rsidR="00271A20" w:rsidRPr="00F72017" w:rsidRDefault="00273F22" w:rsidP="001C11D8">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271A20" w:rsidRPr="00F72017">
              <w:rPr>
                <w:rFonts w:asciiTheme="minorEastAsia" w:eastAsiaTheme="minorEastAsia" w:hAnsiTheme="minorEastAsia" w:hint="eastAsia"/>
                <w:b/>
                <w:color w:val="000000" w:themeColor="text1"/>
              </w:rPr>
              <w:t>８　高齢者虐待防止措置未実施減算</w:t>
            </w:r>
          </w:p>
          <w:p w:rsidR="00271A20" w:rsidRPr="00F72017" w:rsidRDefault="00271A20" w:rsidP="00271A20">
            <w:pPr>
              <w:ind w:leftChars="200" w:left="631" w:hangingChars="100" w:hanging="211"/>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次のアからエに該当する場合、所定単位数に100分の１を乗じ</w:t>
            </w:r>
          </w:p>
          <w:p w:rsidR="00271A20" w:rsidRPr="00F72017" w:rsidRDefault="00271A20" w:rsidP="00271A2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て得た単位数を減算しているか。</w:t>
            </w:r>
          </w:p>
          <w:p w:rsidR="00271A20" w:rsidRPr="00F72017" w:rsidRDefault="00271A20" w:rsidP="00271A2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高齢者虐待防止のための対策を検討する委員会を定期的に開催していない場合</w:t>
            </w:r>
          </w:p>
          <w:p w:rsidR="00271A20" w:rsidRPr="00F72017" w:rsidRDefault="00271A20" w:rsidP="00271A2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高齢者虐待防止のための指針を整備していない場合</w:t>
            </w:r>
          </w:p>
          <w:p w:rsidR="00271A20" w:rsidRPr="00F72017" w:rsidRDefault="00271A20" w:rsidP="00271A2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高齢者虐待防止のための年１回以上の研修を実施していない場合</w:t>
            </w:r>
          </w:p>
          <w:p w:rsidR="00271A20" w:rsidRPr="00F72017" w:rsidRDefault="00271A20" w:rsidP="00271A20">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273F22" w:rsidRPr="00F72017" w:rsidRDefault="00273F22" w:rsidP="00D70BC7">
            <w:pPr>
              <w:rPr>
                <w:rFonts w:asciiTheme="minorEastAsia" w:eastAsiaTheme="minorEastAsia" w:hAnsiTheme="minorEastAsia"/>
                <w:color w:val="000000" w:themeColor="text1"/>
              </w:rPr>
            </w:pPr>
          </w:p>
          <w:p w:rsidR="00FE0FEE" w:rsidRPr="00F72017" w:rsidRDefault="00FE0FEE" w:rsidP="00FE0FEE">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９　業務継続計画未策定減算</w:t>
            </w:r>
          </w:p>
          <w:p w:rsidR="00FE0FEE" w:rsidRPr="00F72017" w:rsidRDefault="00FE0FEE" w:rsidP="00FE0FEE">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指定地域密着型サービス基準第37条、第37条の３又は第40条の16において準用する指定地域密着型サービス第３条の30の２第１項に規定する基準を満たさない事実が生じた場合、</w:t>
            </w:r>
            <w:r w:rsidRPr="00F72017">
              <w:rPr>
                <w:rFonts w:asciiTheme="minorEastAsia" w:eastAsiaTheme="minorEastAsia" w:hAnsiTheme="minorEastAsia" w:hint="eastAsia"/>
                <w:color w:val="000000" w:themeColor="text1"/>
                <w:u w:val="single"/>
              </w:rPr>
              <w:t>所定単位数の100分の３</w:t>
            </w:r>
            <w:r w:rsidRPr="00F72017">
              <w:rPr>
                <w:rFonts w:asciiTheme="minorEastAsia" w:eastAsiaTheme="minorEastAsia" w:hAnsiTheme="minorEastAsia" w:hint="eastAsia"/>
                <w:color w:val="000000" w:themeColor="text1"/>
              </w:rPr>
              <w:t>に相当する単位数を減算しているか。</w:t>
            </w:r>
          </w:p>
          <w:p w:rsidR="00273F22" w:rsidRPr="00F72017" w:rsidRDefault="00273F22" w:rsidP="00D70BC7">
            <w:pPr>
              <w:rPr>
                <w:rFonts w:asciiTheme="minorEastAsia" w:eastAsiaTheme="minorEastAsia" w:hAnsiTheme="minorEastAsia"/>
                <w:color w:val="000000" w:themeColor="text1"/>
              </w:rPr>
            </w:pPr>
          </w:p>
          <w:p w:rsidR="001C11D8" w:rsidRPr="00F72017" w:rsidRDefault="001C11D8"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FE0FEE" w:rsidRPr="00F72017">
              <w:rPr>
                <w:rFonts w:asciiTheme="minorEastAsia" w:eastAsiaTheme="minorEastAsia" w:hAnsiTheme="minorEastAsia" w:hint="eastAsia"/>
                <w:b/>
                <w:color w:val="000000" w:themeColor="text1"/>
              </w:rPr>
              <w:t>10</w:t>
            </w:r>
            <w:r w:rsidRPr="00F72017">
              <w:rPr>
                <w:rFonts w:asciiTheme="minorEastAsia" w:eastAsiaTheme="minorEastAsia" w:hAnsiTheme="minorEastAsia" w:hint="eastAsia"/>
                <w:b/>
                <w:color w:val="000000" w:themeColor="text1"/>
              </w:rPr>
              <w:t xml:space="preserve">　栄養管理に</w:t>
            </w:r>
            <w:r w:rsidR="00304383" w:rsidRPr="00F72017">
              <w:rPr>
                <w:rFonts w:asciiTheme="minorEastAsia" w:eastAsiaTheme="minorEastAsia" w:hAnsiTheme="minorEastAsia" w:hint="eastAsia"/>
                <w:b/>
                <w:color w:val="000000" w:themeColor="text1"/>
              </w:rPr>
              <w:t>係る</w:t>
            </w:r>
            <w:r w:rsidRPr="00F72017">
              <w:rPr>
                <w:rFonts w:asciiTheme="minorEastAsia" w:eastAsiaTheme="minorEastAsia" w:hAnsiTheme="minorEastAsia" w:hint="eastAsia"/>
                <w:b/>
                <w:color w:val="000000" w:themeColor="text1"/>
              </w:rPr>
              <w:t>減算</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栄養管理について、次のア、イ基準を満たさない事実が生じた場合に、入所者全員について１日につき14単位を所定単位数から減算しているか。</w:t>
            </w:r>
          </w:p>
          <w:p w:rsidR="00D70BC7" w:rsidRPr="00F72017" w:rsidRDefault="00D70BC7" w:rsidP="00D70BC7">
            <w:pPr>
              <w:ind w:leftChars="200" w:left="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栄養士又は管理栄養士を</w:t>
            </w:r>
            <w:r w:rsidRPr="00F72017">
              <w:rPr>
                <w:rFonts w:asciiTheme="minorEastAsia" w:eastAsiaTheme="minorEastAsia" w:hAnsiTheme="minorEastAsia" w:hint="eastAsia"/>
                <w:color w:val="000000" w:themeColor="text1"/>
                <w:u w:val="single"/>
              </w:rPr>
              <w:t>１名以上配置</w:t>
            </w:r>
            <w:r w:rsidRPr="00F72017">
              <w:rPr>
                <w:rFonts w:asciiTheme="minorEastAsia" w:eastAsiaTheme="minorEastAsia" w:hAnsiTheme="minorEastAsia" w:hint="eastAsia"/>
                <w:color w:val="000000" w:themeColor="text1"/>
              </w:rPr>
              <w:t>していること。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イ　入所者の栄養状態の維持及び改善を図り、自立した日常生活を営むことができるよう、各入所者の状態に応じた</w:t>
            </w:r>
            <w:r w:rsidRPr="00F72017">
              <w:rPr>
                <w:rFonts w:asciiTheme="minorEastAsia" w:eastAsiaTheme="minorEastAsia" w:hAnsiTheme="minorEastAsia" w:hint="eastAsia"/>
                <w:color w:val="000000" w:themeColor="text1"/>
                <w:u w:val="single"/>
              </w:rPr>
              <w:t>栄養管理を計画的</w:t>
            </w:r>
            <w:r w:rsidRPr="00F72017">
              <w:rPr>
                <w:rFonts w:asciiTheme="minorEastAsia" w:eastAsiaTheme="minorEastAsia" w:hAnsiTheme="minorEastAsia" w:hint="eastAsia"/>
                <w:color w:val="000000" w:themeColor="text1"/>
              </w:rPr>
              <w:t>に行うこと。</w:t>
            </w:r>
          </w:p>
          <w:p w:rsidR="002F6A31" w:rsidRPr="00F72017" w:rsidRDefault="002F6A31"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C43AE0" w:rsidRPr="00F72017">
              <w:rPr>
                <w:rFonts w:asciiTheme="minorEastAsia" w:eastAsiaTheme="minorEastAsia" w:hAnsiTheme="minorEastAsia" w:hint="eastAsia"/>
                <w:b/>
                <w:color w:val="000000" w:themeColor="text1"/>
              </w:rPr>
              <w:t>11</w:t>
            </w:r>
            <w:r w:rsidRPr="00F72017">
              <w:rPr>
                <w:rFonts w:asciiTheme="minorEastAsia" w:eastAsiaTheme="minorEastAsia" w:hAnsiTheme="minorEastAsia" w:hint="eastAsia"/>
                <w:b/>
                <w:color w:val="000000" w:themeColor="text1"/>
              </w:rPr>
              <w:t xml:space="preserve">　日常生活継続支援加算</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日常生活継続支援加算（Ⅰ）</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次のアからウに該当する場合、１日につき次の所定単位数を加算しているか。</w:t>
            </w:r>
          </w:p>
          <w:p w:rsidR="00D70BC7" w:rsidRPr="00F72017" w:rsidRDefault="00D70BC7" w:rsidP="00D70BC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次の⑴から⑶のいずれかに該当すること。</w:t>
            </w: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前６月間又は前12月間における新規入所者の総数のうち、</w:t>
            </w:r>
            <w:r w:rsidRPr="00F72017">
              <w:rPr>
                <w:rFonts w:asciiTheme="minorEastAsia" w:eastAsiaTheme="minorEastAsia" w:hAnsiTheme="minorEastAsia" w:hint="eastAsia"/>
                <w:color w:val="000000" w:themeColor="text1"/>
                <w:u w:val="single"/>
              </w:rPr>
              <w:t>要介護４又は５の者の割合が70/100以上</w:t>
            </w:r>
            <w:r w:rsidRPr="00F72017">
              <w:rPr>
                <w:rFonts w:asciiTheme="minorEastAsia" w:eastAsiaTheme="minorEastAsia" w:hAnsiTheme="minorEastAsia" w:hint="eastAsia"/>
                <w:color w:val="000000" w:themeColor="text1"/>
              </w:rPr>
              <w:t>。</w:t>
            </w:r>
          </w:p>
          <w:p w:rsidR="00D70BC7" w:rsidRPr="00F72017" w:rsidRDefault="00D70BC7" w:rsidP="00D70BC7">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前６月間又は前12月間における新規入所者の総数のうち、</w:t>
            </w:r>
            <w:r w:rsidRPr="00F72017">
              <w:rPr>
                <w:rFonts w:asciiTheme="minorEastAsia" w:eastAsiaTheme="minorEastAsia" w:hAnsiTheme="minorEastAsia" w:hint="eastAsia"/>
                <w:color w:val="000000" w:themeColor="text1"/>
                <w:u w:val="single"/>
              </w:rPr>
              <w:t>認知症高齢者の日常生活自立度Ⅲ以上の割合が65/100以上</w:t>
            </w:r>
            <w:r w:rsidRPr="00F72017">
              <w:rPr>
                <w:rFonts w:asciiTheme="minorEastAsia" w:eastAsiaTheme="minorEastAsia" w:hAnsiTheme="minorEastAsia" w:hint="eastAsia"/>
                <w:color w:val="000000" w:themeColor="text1"/>
              </w:rPr>
              <w:t>。</w:t>
            </w:r>
          </w:p>
          <w:p w:rsidR="00D70BC7" w:rsidRPr="00F72017" w:rsidRDefault="00D70BC7" w:rsidP="00D70BC7">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社会福祉士及び介護福祉士法施行規則第１項各号に掲げる行為（Ⅰ：口腔内の喀痰吸引 、Ⅱ：鼻腔内の喀痰吸引 、Ⅲ：気管カニューレ内部の喀痰吸引 、Ⅳ：胃ろう又は腸ろうによる経管栄養 、Ⅴ：経鼻経管栄養）を必要とする</w:t>
            </w:r>
            <w:r w:rsidRPr="00F72017">
              <w:rPr>
                <w:rFonts w:asciiTheme="minorEastAsia" w:eastAsiaTheme="minorEastAsia" w:hAnsiTheme="minorEastAsia" w:hint="eastAsia"/>
                <w:color w:val="000000" w:themeColor="text1"/>
                <w:u w:val="single"/>
              </w:rPr>
              <w:t>総入所者の割合が15/100以上</w:t>
            </w:r>
            <w:r w:rsidRPr="00F72017">
              <w:rPr>
                <w:rFonts w:asciiTheme="minorEastAsia" w:eastAsiaTheme="minorEastAsia" w:hAnsiTheme="minorEastAsia" w:hint="eastAsia"/>
                <w:color w:val="000000" w:themeColor="text1"/>
              </w:rPr>
              <w:t>。</w:t>
            </w:r>
          </w:p>
          <w:p w:rsidR="00D70BC7" w:rsidRPr="00F72017" w:rsidRDefault="00D70BC7" w:rsidP="00D70BC7">
            <w:pPr>
              <w:ind w:leftChars="300" w:left="840" w:hangingChars="100" w:hanging="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イ　</w:t>
            </w:r>
            <w:r w:rsidRPr="00F72017">
              <w:rPr>
                <w:rFonts w:asciiTheme="minorEastAsia" w:eastAsiaTheme="minorEastAsia" w:hAnsiTheme="minorEastAsia" w:hint="eastAsia"/>
                <w:color w:val="000000" w:themeColor="text1"/>
                <w:u w:val="single"/>
              </w:rPr>
              <w:t>介護福祉士の数</w:t>
            </w:r>
            <w:r w:rsidRPr="00F72017">
              <w:rPr>
                <w:rFonts w:asciiTheme="minorEastAsia" w:eastAsiaTheme="minorEastAsia" w:hAnsiTheme="minorEastAsia" w:hint="eastAsia"/>
                <w:color w:val="000000" w:themeColor="text1"/>
              </w:rPr>
              <w:t>が、常勤換算方法で、入</w:t>
            </w:r>
            <w:r w:rsidRPr="00F72017">
              <w:rPr>
                <w:rFonts w:asciiTheme="minorEastAsia" w:eastAsiaTheme="minorEastAsia" w:hAnsiTheme="minorEastAsia" w:hint="eastAsia"/>
                <w:color w:val="000000" w:themeColor="text1"/>
                <w:u w:val="single"/>
              </w:rPr>
              <w:t>所者の数が６又はその端数を増すごとに１以上</w:t>
            </w:r>
            <w:r w:rsidRPr="00F72017">
              <w:rPr>
                <w:rFonts w:asciiTheme="minorEastAsia" w:eastAsiaTheme="minorEastAsia" w:hAnsiTheme="minorEastAsia" w:hint="eastAsia"/>
                <w:color w:val="000000" w:themeColor="text1"/>
              </w:rPr>
              <w:t>となっていること。ただし次の⑴から⑶のすべてに該当する場合、常勤換算方法で、</w:t>
            </w:r>
            <w:r w:rsidRPr="00F72017">
              <w:rPr>
                <w:rFonts w:asciiTheme="minorEastAsia" w:eastAsiaTheme="minorEastAsia" w:hAnsiTheme="minorEastAsia" w:hint="eastAsia"/>
                <w:color w:val="000000" w:themeColor="text1"/>
                <w:u w:val="single"/>
              </w:rPr>
              <w:t>入所者の数が７又はその端数を増すごとに１以上とできる。</w:t>
            </w: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業務の効率化及び質の向上又は職員の負担の軽減に資する機器（介護機器）を複数種類使用していること。</w:t>
            </w: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ていること。</w:t>
            </w: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介護機器を活用する際の安全体制及びケアの質の確保並びに職員の負担軽減に関する次の⑴から⑷に掲げる事項を実施し、かつ、</w:t>
            </w:r>
            <w:r w:rsidR="00B156FA" w:rsidRPr="00F72017">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利用者の安全並びに介護サービスの質の確保及び職員の負担軽減に資する方策を検討するための委員会を設置し、</w:t>
            </w:r>
            <w:r w:rsidRPr="00F72017">
              <w:rPr>
                <w:rFonts w:asciiTheme="minorEastAsia" w:eastAsiaTheme="minorEastAsia" w:hAnsiTheme="minorEastAsia" w:hint="eastAsia"/>
                <w:color w:val="000000" w:themeColor="text1"/>
              </w:rPr>
              <w:t>介護機器を安全かつ有効に活用するための委員会（介護機器活用委員会）を設置し、介護職員、看護職員、介護支援専門員その他の職種の者と共同して、当該委員会において必要な検討等を行い、及び当該事項の実施を定期的に確認していること。</w:t>
            </w:r>
          </w:p>
          <w:p w:rsidR="001C11D8" w:rsidRPr="00F72017" w:rsidRDefault="001C11D8" w:rsidP="00D70BC7">
            <w:pPr>
              <w:ind w:leftChars="300" w:left="1050" w:hangingChars="200" w:hanging="420"/>
              <w:rPr>
                <w:rFonts w:asciiTheme="minorEastAsia" w:eastAsiaTheme="minorEastAsia" w:hAnsiTheme="minorEastAsia"/>
                <w:color w:val="000000" w:themeColor="text1"/>
              </w:rPr>
            </w:pP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Ⅰ　入所者の安全及びケアの質の確保</w:t>
            </w:r>
          </w:p>
          <w:p w:rsidR="00D70BC7" w:rsidRPr="00F72017" w:rsidRDefault="00D70BC7" w:rsidP="00D70BC7">
            <w:pPr>
              <w:ind w:leftChars="500" w:left="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Ⅱ　職員の負担の軽減及び勤務状況への配慮</w:t>
            </w:r>
          </w:p>
          <w:p w:rsidR="00D70BC7" w:rsidRPr="00F72017" w:rsidRDefault="00D70BC7" w:rsidP="00D70BC7">
            <w:pPr>
              <w:ind w:leftChars="500" w:left="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Ⅲ　介護機器の定期的な点検</w:t>
            </w:r>
          </w:p>
          <w:p w:rsidR="00D70BC7" w:rsidRPr="00F72017" w:rsidRDefault="00D70BC7" w:rsidP="00D70BC7">
            <w:pPr>
              <w:ind w:leftChars="500" w:left="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Ⅳ　介護機器を安全かつ有効に活用するための職員研修</w:t>
            </w:r>
          </w:p>
          <w:p w:rsidR="00062F81" w:rsidRPr="00F72017" w:rsidRDefault="00D70BC7" w:rsidP="00062F81">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00062F81" w:rsidRPr="00F72017">
              <w:rPr>
                <w:rFonts w:asciiTheme="minorEastAsia" w:eastAsiaTheme="minorEastAsia" w:hAnsiTheme="minorEastAsia" w:hint="eastAsia"/>
                <w:color w:val="000000" w:themeColor="text1"/>
                <w:u w:val="single"/>
              </w:rPr>
              <w:t>定員超過及び人員基準欠如</w:t>
            </w:r>
            <w:r w:rsidR="00062F81" w:rsidRPr="00F72017">
              <w:rPr>
                <w:rFonts w:asciiTheme="minorEastAsia" w:eastAsiaTheme="minorEastAsia" w:hAnsiTheme="minorEastAsia" w:hint="eastAsia"/>
                <w:color w:val="000000" w:themeColor="text1"/>
              </w:rPr>
              <w:t>に該当していないこと。</w:t>
            </w:r>
          </w:p>
          <w:p w:rsidR="00D70BC7" w:rsidRPr="00F72017" w:rsidRDefault="00D70BC7" w:rsidP="00D70BC7">
            <w:pPr>
              <w:rPr>
                <w:rFonts w:asciiTheme="minorEastAsia" w:eastAsiaTheme="minorEastAsia" w:hAnsiTheme="minorEastAsia"/>
                <w:color w:val="000000" w:themeColor="text1"/>
              </w:rPr>
            </w:pP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b/>
                <w:color w:val="000000" w:themeColor="text1"/>
              </w:rPr>
              <w:t>日常生活継続支援加算（Ⅱ）</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９①のアからウに該当する場合、１日につき次の所定単位数を加算しているか。</w:t>
            </w:r>
          </w:p>
          <w:p w:rsidR="00D70BC7" w:rsidRPr="00F72017" w:rsidRDefault="00D70BC7"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1</w:t>
            </w:r>
            <w:r w:rsidR="00064F5F" w:rsidRPr="00F72017">
              <w:rPr>
                <w:rFonts w:asciiTheme="minorEastAsia" w:eastAsiaTheme="minorEastAsia" w:hAnsiTheme="minorEastAsia" w:hint="eastAsia"/>
                <w:b/>
                <w:color w:val="000000" w:themeColor="text1"/>
              </w:rPr>
              <w:t>2</w:t>
            </w:r>
            <w:r w:rsidRPr="00F72017">
              <w:rPr>
                <w:rFonts w:asciiTheme="minorEastAsia" w:eastAsiaTheme="minorEastAsia" w:hAnsiTheme="minorEastAsia" w:hint="eastAsia"/>
                <w:b/>
                <w:color w:val="000000" w:themeColor="text1"/>
              </w:rPr>
              <w:t xml:space="preserve">　看護体制加算</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看護体制加算（Ⅰ）イ、ロ</w:t>
            </w:r>
          </w:p>
          <w:p w:rsidR="00062F81" w:rsidRPr="00F72017" w:rsidRDefault="00062F81" w:rsidP="00062F8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次のア、イ</w:t>
            </w:r>
            <w:r w:rsidR="00D70BC7" w:rsidRPr="00F72017">
              <w:rPr>
                <w:rFonts w:asciiTheme="minorEastAsia" w:eastAsiaTheme="minorEastAsia" w:hAnsiTheme="minorEastAsia" w:hint="eastAsia"/>
                <w:color w:val="000000" w:themeColor="text1"/>
              </w:rPr>
              <w:t>に該当する場合、</w:t>
            </w:r>
            <w:r w:rsidRPr="00F72017">
              <w:rPr>
                <w:rFonts w:asciiTheme="minorEastAsia" w:eastAsiaTheme="minorEastAsia" w:hAnsiTheme="minorEastAsia" w:hint="eastAsia"/>
                <w:color w:val="000000" w:themeColor="text1"/>
              </w:rPr>
              <w:t>その入所定員に応じて、１日につき次の所定単位数を加算しているか。</w:t>
            </w:r>
          </w:p>
          <w:p w:rsidR="00D70BC7" w:rsidRPr="00F72017" w:rsidRDefault="00062F81"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ア　</w:t>
            </w:r>
            <w:r w:rsidR="00D70BC7" w:rsidRPr="00F72017">
              <w:rPr>
                <w:rFonts w:asciiTheme="minorEastAsia" w:eastAsiaTheme="minorEastAsia" w:hAnsiTheme="minorEastAsia" w:hint="eastAsia"/>
                <w:color w:val="000000" w:themeColor="text1"/>
                <w:u w:val="single"/>
              </w:rPr>
              <w:t>常勤看護師</w:t>
            </w:r>
            <w:r w:rsidR="00D70BC7" w:rsidRPr="00F72017">
              <w:rPr>
                <w:rFonts w:asciiTheme="minorEastAsia" w:eastAsiaTheme="minorEastAsia" w:hAnsiTheme="minorEastAsia" w:hint="eastAsia"/>
                <w:color w:val="000000" w:themeColor="text1"/>
              </w:rPr>
              <w:t>を</w:t>
            </w:r>
            <w:r w:rsidR="00D70BC7" w:rsidRPr="00F72017">
              <w:rPr>
                <w:rFonts w:asciiTheme="minorEastAsia" w:eastAsiaTheme="minorEastAsia" w:hAnsiTheme="minorEastAsia" w:hint="eastAsia"/>
                <w:color w:val="000000" w:themeColor="text1"/>
                <w:u w:val="single"/>
              </w:rPr>
              <w:t>１名以上</w:t>
            </w:r>
            <w:r w:rsidR="00D70BC7" w:rsidRPr="00F72017">
              <w:rPr>
                <w:rFonts w:asciiTheme="minorEastAsia" w:eastAsiaTheme="minorEastAsia" w:hAnsiTheme="minorEastAsia" w:hint="eastAsia"/>
                <w:color w:val="000000" w:themeColor="text1"/>
              </w:rPr>
              <w:t>配置していること。</w:t>
            </w:r>
          </w:p>
          <w:p w:rsidR="00D70BC7" w:rsidRPr="00F72017" w:rsidRDefault="00062F81"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イ　</w:t>
            </w:r>
            <w:r w:rsidRPr="00F72017">
              <w:rPr>
                <w:rFonts w:asciiTheme="minorEastAsia" w:eastAsiaTheme="minorEastAsia" w:hAnsiTheme="minorEastAsia" w:hint="eastAsia"/>
                <w:color w:val="000000" w:themeColor="text1"/>
                <w:u w:val="single"/>
              </w:rPr>
              <w:t>定員超過及び人員基準欠如</w:t>
            </w:r>
            <w:r w:rsidR="00D70BC7" w:rsidRPr="00F72017">
              <w:rPr>
                <w:rFonts w:asciiTheme="minorEastAsia" w:eastAsiaTheme="minorEastAsia" w:hAnsiTheme="minorEastAsia" w:hint="eastAsia"/>
                <w:color w:val="000000" w:themeColor="text1"/>
              </w:rPr>
              <w:t>に該当していないこと。</w:t>
            </w:r>
          </w:p>
          <w:p w:rsidR="00F90933" w:rsidRPr="00F72017" w:rsidRDefault="00F90933" w:rsidP="00D70BC7">
            <w:pPr>
              <w:rPr>
                <w:rFonts w:asciiTheme="minorEastAsia" w:eastAsiaTheme="minorEastAsia" w:hAnsiTheme="minorEastAsia"/>
                <w:color w:val="000000" w:themeColor="text1"/>
              </w:rPr>
            </w:pP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b/>
                <w:color w:val="000000" w:themeColor="text1"/>
              </w:rPr>
              <w:t>看護体制加算（Ⅱ）イ、ロ</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次のアからウに該当する場合、その入所定員に応じて、１日につき次の所定単位数を加算しているか。</w:t>
            </w:r>
          </w:p>
          <w:p w:rsidR="00062F81"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看護職員</w:t>
            </w:r>
            <w:r w:rsidR="00062F81" w:rsidRPr="00F72017">
              <w:rPr>
                <w:rFonts w:asciiTheme="minorEastAsia" w:eastAsiaTheme="minorEastAsia" w:hAnsiTheme="minorEastAsia" w:hint="eastAsia"/>
                <w:color w:val="000000" w:themeColor="text1"/>
              </w:rPr>
              <w:t>を常勤換算方法で２名以上配置していること。</w:t>
            </w:r>
          </w:p>
          <w:p w:rsidR="00D70BC7" w:rsidRPr="00F72017" w:rsidRDefault="00D70BC7" w:rsidP="00062F81">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当該</w:t>
            </w:r>
            <w:r w:rsidR="00062F81" w:rsidRPr="00F72017">
              <w:rPr>
                <w:rFonts w:asciiTheme="minorEastAsia" w:eastAsiaTheme="minorEastAsia" w:hAnsiTheme="minorEastAsia" w:hint="eastAsia"/>
                <w:color w:val="000000" w:themeColor="text1"/>
              </w:rPr>
              <w:t>地域密着型</w:t>
            </w:r>
            <w:r w:rsidRPr="00F72017">
              <w:rPr>
                <w:rFonts w:asciiTheme="minorEastAsia" w:eastAsiaTheme="minorEastAsia" w:hAnsiTheme="minorEastAsia" w:hint="eastAsia"/>
                <w:color w:val="000000" w:themeColor="text1"/>
              </w:rPr>
              <w:t>施設の看護職員により、又は病院、診療所若しくは訪問看護ステーションの看護職員との連携により、</w:t>
            </w:r>
            <w:r w:rsidRPr="00F72017">
              <w:rPr>
                <w:rFonts w:asciiTheme="minorEastAsia" w:eastAsiaTheme="minorEastAsia" w:hAnsiTheme="minorEastAsia" w:hint="eastAsia"/>
                <w:color w:val="000000" w:themeColor="text1"/>
                <w:u w:val="single"/>
              </w:rPr>
              <w:t>24時間連絡できる体制を確保</w:t>
            </w:r>
            <w:r w:rsidRPr="00F72017">
              <w:rPr>
                <w:rFonts w:asciiTheme="minorEastAsia" w:eastAsiaTheme="minorEastAsia" w:hAnsiTheme="minorEastAsia" w:hint="eastAsia"/>
                <w:color w:val="000000" w:themeColor="text1"/>
              </w:rPr>
              <w:t>していること。</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通所介護費等の算出方法第12号に規定する基準（</w:t>
            </w:r>
            <w:r w:rsidRPr="00F72017">
              <w:rPr>
                <w:rFonts w:asciiTheme="minorEastAsia" w:eastAsiaTheme="minorEastAsia" w:hAnsiTheme="minorEastAsia" w:hint="eastAsia"/>
                <w:color w:val="000000" w:themeColor="text1"/>
                <w:u w:val="single"/>
              </w:rPr>
              <w:t>定員超過及び人員基準欠如による減算）に該当していない</w:t>
            </w:r>
            <w:r w:rsidRPr="00F72017">
              <w:rPr>
                <w:rFonts w:asciiTheme="minorEastAsia" w:eastAsiaTheme="minorEastAsia" w:hAnsiTheme="minorEastAsia" w:hint="eastAsia"/>
                <w:color w:val="000000" w:themeColor="text1"/>
              </w:rPr>
              <w:t>こと。</w:t>
            </w:r>
          </w:p>
          <w:p w:rsidR="00D70BC7" w:rsidRPr="00F72017" w:rsidRDefault="00D70BC7" w:rsidP="00D70BC7">
            <w:pPr>
              <w:ind w:left="840" w:hangingChars="400" w:hanging="840"/>
              <w:rPr>
                <w:rFonts w:asciiTheme="minorEastAsia" w:eastAsiaTheme="minorEastAsia" w:hAnsiTheme="minorEastAsia"/>
                <w:color w:val="000000" w:themeColor="text1"/>
              </w:rPr>
            </w:pPr>
          </w:p>
          <w:p w:rsidR="00D70BC7" w:rsidRPr="00F72017" w:rsidRDefault="00D70BC7" w:rsidP="00D70BC7">
            <w:pPr>
              <w:ind w:left="42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1</w:t>
            </w:r>
            <w:r w:rsidR="00064F5F" w:rsidRPr="00F72017">
              <w:rPr>
                <w:rFonts w:asciiTheme="minorEastAsia" w:eastAsiaTheme="minorEastAsia" w:hAnsiTheme="minorEastAsia" w:hint="eastAsia"/>
                <w:b/>
                <w:color w:val="000000" w:themeColor="text1"/>
              </w:rPr>
              <w:t>3</w:t>
            </w:r>
            <w:r w:rsidRPr="00F72017">
              <w:rPr>
                <w:rFonts w:asciiTheme="minorEastAsia" w:eastAsiaTheme="minorEastAsia" w:hAnsiTheme="minorEastAsia" w:hint="eastAsia"/>
                <w:b/>
                <w:color w:val="000000" w:themeColor="text1"/>
              </w:rPr>
              <w:t xml:space="preserve">　夜勤職員配置加算</w:t>
            </w:r>
          </w:p>
          <w:p w:rsidR="00D70BC7" w:rsidRPr="00F72017" w:rsidRDefault="00D70BC7" w:rsidP="00D70BC7">
            <w:pPr>
              <w:ind w:left="42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夜勤を行う介護職員又は看護職員の数が、</w:t>
            </w:r>
            <w:r w:rsidRPr="00F72017">
              <w:rPr>
                <w:rFonts w:asciiTheme="minorEastAsia" w:eastAsiaTheme="minorEastAsia" w:hAnsiTheme="minorEastAsia" w:hint="eastAsia"/>
                <w:color w:val="000000" w:themeColor="text1"/>
                <w:u w:val="single"/>
              </w:rPr>
              <w:t>最低基準を１以上上回っている場合</w:t>
            </w:r>
            <w:r w:rsidRPr="00F72017">
              <w:rPr>
                <w:rFonts w:asciiTheme="minorEastAsia" w:eastAsiaTheme="minorEastAsia" w:hAnsiTheme="minorEastAsia" w:hint="eastAsia"/>
                <w:color w:val="000000" w:themeColor="text1"/>
              </w:rPr>
              <w:t>、⑴から⑻に応じて、１日につき次の所定単位数を加算しているか。</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ただし、「最低基準を１以上」については、①から③に該当する場合（③の基準は従来型のみ）、基準を読み替えることができる。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「最低基準に10分の９を加えた数」に読み替える場合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次のア、イすべてに該当する場合。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見守り機器を、指定施設入所者の数の10分の</w:t>
            </w:r>
            <w:r w:rsidR="003B4112" w:rsidRPr="00F72017">
              <w:rPr>
                <w:rFonts w:asciiTheme="minorEastAsia" w:eastAsiaTheme="minorEastAsia" w:hAnsiTheme="minorEastAsia" w:hint="eastAsia"/>
                <w:color w:val="000000" w:themeColor="text1"/>
              </w:rPr>
              <w:t>１</w:t>
            </w:r>
            <w:r w:rsidRPr="00F72017">
              <w:rPr>
                <w:rFonts w:asciiTheme="minorEastAsia" w:eastAsiaTheme="minorEastAsia" w:hAnsiTheme="minorEastAsia" w:hint="eastAsia"/>
                <w:color w:val="000000" w:themeColor="text1"/>
              </w:rPr>
              <w:t>以上の数設置していること。</w:t>
            </w:r>
          </w:p>
          <w:p w:rsidR="00D70BC7" w:rsidRPr="00F72017" w:rsidRDefault="00D70BC7" w:rsidP="001C11D8">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見守り機器を安全かつ有効に活用するための委員会を設置し、必要な検討等が行われていること。</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②　「最低基準に10分の６を加えた数」に読み替える場合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次のアからウすべてに該当する場合。</w:t>
            </w:r>
          </w:p>
          <w:p w:rsidR="00D70BC7" w:rsidRPr="00F72017" w:rsidRDefault="0069593F" w:rsidP="00D70BC7">
            <w:pPr>
              <w:ind w:leftChars="320" w:left="882"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ア　夜勤時間帯を通じて、見守り機器を当該地域密着型</w:t>
            </w:r>
            <w:r w:rsidR="00D70BC7" w:rsidRPr="00F72017">
              <w:rPr>
                <w:rFonts w:asciiTheme="minorEastAsia" w:eastAsiaTheme="minorEastAsia" w:hAnsiTheme="minorEastAsia" w:hint="eastAsia"/>
                <w:color w:val="000000" w:themeColor="text1"/>
              </w:rPr>
              <w:t>施設の入所者の数以上設置していること。</w:t>
            </w:r>
          </w:p>
          <w:p w:rsidR="00D70BC7" w:rsidRPr="00F72017" w:rsidRDefault="00D70BC7" w:rsidP="00D70BC7">
            <w:pPr>
              <w:ind w:leftChars="320" w:left="882"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夜勤時間帯を通じて、夜勤を行う全ての介護職員又は看護職員が、情報通信機器を使用し、職員同士の連携促進が図られていること。</w:t>
            </w:r>
          </w:p>
          <w:p w:rsidR="00D70BC7" w:rsidRPr="00F72017" w:rsidRDefault="00D70BC7" w:rsidP="00D70BC7">
            <w:pPr>
              <w:ind w:leftChars="320" w:left="882"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見守り機器等を活用する際の安全体制及びケアの質の確保並びに職員の負担軽減に関する次のⅠからⅣに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　</w:t>
            </w:r>
          </w:p>
          <w:p w:rsidR="00D70BC7" w:rsidRPr="00F72017" w:rsidRDefault="00D70BC7" w:rsidP="00D70BC7">
            <w:pPr>
              <w:ind w:leftChars="420" w:left="1092"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夜勤を行う職員による居室への訪問を個別に必要とする入所者への訪問及び当該入所者に対する適切なケア等による入所者の安全及びケアの質の確保</w:t>
            </w:r>
          </w:p>
          <w:p w:rsidR="00D70BC7" w:rsidRPr="00F72017" w:rsidRDefault="00D70BC7" w:rsidP="00D70BC7">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Ⅱ　夜勤を行う職員の負担の軽減及び勤務状況への配慮</w:t>
            </w:r>
          </w:p>
          <w:p w:rsidR="00D70BC7" w:rsidRPr="00F72017" w:rsidRDefault="00D70BC7" w:rsidP="00D70BC7">
            <w:pPr>
              <w:ind w:leftChars="400" w:left="126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Ⅲ　見守り機器等の定期的な点検</w:t>
            </w:r>
          </w:p>
          <w:p w:rsidR="00D70BC7" w:rsidRPr="00F72017" w:rsidRDefault="00D70BC7" w:rsidP="001C11D8">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Ⅳ　見守り機器等を安全かつ有効に活用するための研修</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③　「最低基準に10分の８を加えた数」に読み替える場合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次のアからウすべてに該当する場合。</w:t>
            </w:r>
            <w:r w:rsidRPr="00F72017">
              <w:rPr>
                <w:rFonts w:asciiTheme="minorEastAsia" w:eastAsiaTheme="minorEastAsia" w:hAnsiTheme="minorEastAsia" w:hint="eastAsia"/>
                <w:b/>
                <w:color w:val="000000" w:themeColor="text1"/>
                <w:u w:val="single"/>
              </w:rPr>
              <w:t>（従来型のみ）</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11②アからウに適合すること。</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11②ウ「見守り機器等を活用する際の安全体制及びケアの質の確保並びに職員の負担軽減に関する事項」として、夜勤時間帯における緊急時の体制整備が実施されていること。</w:t>
            </w:r>
          </w:p>
          <w:p w:rsidR="00D70BC7" w:rsidRPr="00F72017" w:rsidRDefault="00D70BC7" w:rsidP="007E3392">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短期入所生活介護の利用者の数及び当該特別養護老人ホームの入所者の数の合計数が、60以下の場合は１以上、61以上の場合は２以上の介護職員又は看護職員が、夜勤時間帯を通じて常時配置されていること。</w:t>
            </w:r>
          </w:p>
          <w:p w:rsidR="00A3619E" w:rsidRPr="00F72017" w:rsidRDefault="00D70BC7" w:rsidP="00D70BC7">
            <w:pPr>
              <w:ind w:left="42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⑴</w:t>
            </w:r>
            <w:r w:rsidRPr="00F72017">
              <w:rPr>
                <w:rFonts w:asciiTheme="minorEastAsia" w:eastAsiaTheme="minorEastAsia" w:hAnsiTheme="minorEastAsia" w:hint="eastAsia"/>
                <w:b/>
                <w:color w:val="000000" w:themeColor="text1"/>
              </w:rPr>
              <w:t xml:space="preserve">　夜勤職員配置加算（Ⅰ）イ</w:t>
            </w:r>
          </w:p>
          <w:p w:rsidR="00436E02" w:rsidRPr="00F72017" w:rsidRDefault="004413FA" w:rsidP="001C11D8">
            <w:pPr>
              <w:ind w:left="1265" w:hangingChars="600" w:hanging="1265"/>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地域密着型介護老人施設入所者生活介護</w:t>
            </w:r>
            <w:r w:rsidR="00DB0103" w:rsidRPr="00F72017">
              <w:rPr>
                <w:rFonts w:asciiTheme="minorEastAsia" w:eastAsiaTheme="minorEastAsia" w:hAnsiTheme="minorEastAsia" w:hint="eastAsia"/>
                <w:color w:val="000000" w:themeColor="text1"/>
              </w:rPr>
              <w:t>費</w:t>
            </w:r>
            <w:r w:rsidRPr="00F72017">
              <w:rPr>
                <w:rFonts w:asciiTheme="minorEastAsia" w:eastAsiaTheme="minorEastAsia" w:hAnsiTheme="minorEastAsia" w:hint="eastAsia"/>
                <w:color w:val="000000" w:themeColor="text1"/>
              </w:rPr>
              <w:t>を算定している場合。</w:t>
            </w:r>
          </w:p>
          <w:p w:rsidR="001C11D8" w:rsidRPr="00F72017" w:rsidRDefault="001C11D8" w:rsidP="001C11D8">
            <w:pPr>
              <w:ind w:left="1260" w:hangingChars="600" w:hanging="1260"/>
              <w:rPr>
                <w:rFonts w:asciiTheme="minorEastAsia" w:eastAsiaTheme="minorEastAsia" w:hAnsiTheme="minorEastAsia"/>
                <w:color w:val="000000" w:themeColor="text1"/>
              </w:rPr>
            </w:pPr>
          </w:p>
          <w:p w:rsidR="004413FA" w:rsidRPr="00F72017" w:rsidRDefault="004413FA" w:rsidP="004413FA">
            <w:pPr>
              <w:ind w:leftChars="200" w:left="420"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⑵</w:t>
            </w:r>
            <w:r w:rsidRPr="00F72017">
              <w:rPr>
                <w:rFonts w:asciiTheme="minorEastAsia" w:eastAsiaTheme="minorEastAsia" w:hAnsiTheme="minorEastAsia" w:hint="eastAsia"/>
                <w:b/>
                <w:color w:val="000000" w:themeColor="text1"/>
              </w:rPr>
              <w:t xml:space="preserve">　夜勤職員配置加算（Ⅰ）ロ</w:t>
            </w:r>
          </w:p>
          <w:p w:rsidR="00436E02" w:rsidRPr="00F72017" w:rsidRDefault="004413FA" w:rsidP="001C11D8">
            <w:pPr>
              <w:ind w:leftChars="400" w:left="126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経過的地域密着型介護老人施設入所者生活介護</w:t>
            </w:r>
            <w:r w:rsidR="00DB0103" w:rsidRPr="00F72017">
              <w:rPr>
                <w:rFonts w:asciiTheme="minorEastAsia" w:eastAsiaTheme="minorEastAsia" w:hAnsiTheme="minorEastAsia" w:hint="eastAsia"/>
                <w:color w:val="000000" w:themeColor="text1"/>
              </w:rPr>
              <w:t>費</w:t>
            </w:r>
            <w:r w:rsidRPr="00F72017">
              <w:rPr>
                <w:rFonts w:asciiTheme="minorEastAsia" w:eastAsiaTheme="minorEastAsia" w:hAnsiTheme="minorEastAsia" w:hint="eastAsia"/>
                <w:color w:val="000000" w:themeColor="text1"/>
              </w:rPr>
              <w:t>を算定している場合。</w:t>
            </w:r>
          </w:p>
          <w:p w:rsidR="001C11D8" w:rsidRPr="00F72017" w:rsidRDefault="001C11D8" w:rsidP="001C11D8">
            <w:pPr>
              <w:ind w:leftChars="400" w:left="1260" w:hangingChars="200" w:hanging="420"/>
              <w:rPr>
                <w:rFonts w:asciiTheme="minorEastAsia" w:eastAsiaTheme="minorEastAsia" w:hAnsiTheme="minorEastAsia"/>
                <w:color w:val="000000" w:themeColor="text1"/>
              </w:rPr>
            </w:pPr>
          </w:p>
          <w:p w:rsidR="00D70BC7" w:rsidRPr="00F72017" w:rsidRDefault="00D70BC7" w:rsidP="00D70BC7">
            <w:pPr>
              <w:ind w:left="42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B504E1" w:rsidRPr="00F72017">
              <w:rPr>
                <w:rFonts w:asciiTheme="minorEastAsia" w:eastAsiaTheme="minorEastAsia" w:hAnsiTheme="minorEastAsia" w:hint="eastAsia"/>
                <w:color w:val="000000" w:themeColor="text1"/>
              </w:rPr>
              <w:t>⑶</w:t>
            </w:r>
            <w:r w:rsidRPr="00F72017">
              <w:rPr>
                <w:rFonts w:asciiTheme="minorEastAsia" w:eastAsiaTheme="minorEastAsia" w:hAnsiTheme="minorEastAsia" w:hint="eastAsia"/>
                <w:b/>
                <w:color w:val="000000" w:themeColor="text1"/>
              </w:rPr>
              <w:t xml:space="preserve">　夜勤職員配置加算（Ⅱ）イ</w:t>
            </w:r>
          </w:p>
          <w:p w:rsidR="00436E02" w:rsidRPr="00F72017" w:rsidRDefault="00D70BC7" w:rsidP="001C11D8">
            <w:pPr>
              <w:ind w:leftChars="300" w:left="126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303DBA" w:rsidRPr="00F72017">
              <w:rPr>
                <w:rFonts w:asciiTheme="minorEastAsia" w:eastAsiaTheme="minorEastAsia" w:hAnsiTheme="minorEastAsia" w:hint="eastAsia"/>
                <w:color w:val="000000" w:themeColor="text1"/>
              </w:rPr>
              <w:t>ユニット型地域密着型介護老人福祉施設入所者生活介護</w:t>
            </w:r>
            <w:r w:rsidR="00DB0103" w:rsidRPr="00F72017">
              <w:rPr>
                <w:rFonts w:asciiTheme="minorEastAsia" w:eastAsiaTheme="minorEastAsia" w:hAnsiTheme="minorEastAsia" w:hint="eastAsia"/>
                <w:color w:val="000000" w:themeColor="text1"/>
              </w:rPr>
              <w:t>費</w:t>
            </w:r>
            <w:r w:rsidR="00B504E1" w:rsidRPr="00F72017">
              <w:rPr>
                <w:rFonts w:asciiTheme="minorEastAsia" w:eastAsiaTheme="minorEastAsia" w:hAnsiTheme="minorEastAsia" w:hint="eastAsia"/>
                <w:color w:val="000000" w:themeColor="text1"/>
              </w:rPr>
              <w:t>を算定している場合。</w:t>
            </w:r>
          </w:p>
          <w:p w:rsidR="001C11D8" w:rsidRPr="00F72017" w:rsidRDefault="001C11D8" w:rsidP="001C11D8">
            <w:pPr>
              <w:ind w:leftChars="300" w:left="1260" w:hangingChars="300" w:hanging="630"/>
              <w:rPr>
                <w:rFonts w:asciiTheme="minorEastAsia" w:eastAsiaTheme="minorEastAsia" w:hAnsiTheme="minorEastAsia"/>
                <w:color w:val="000000" w:themeColor="text1"/>
              </w:rPr>
            </w:pPr>
          </w:p>
          <w:p w:rsidR="001C11D8" w:rsidRPr="00F72017" w:rsidRDefault="001C11D8" w:rsidP="001C11D8">
            <w:pPr>
              <w:ind w:leftChars="300" w:left="1260" w:hangingChars="300" w:hanging="630"/>
              <w:rPr>
                <w:rFonts w:asciiTheme="minorEastAsia" w:eastAsiaTheme="minorEastAsia" w:hAnsiTheme="minorEastAsia"/>
                <w:color w:val="000000" w:themeColor="text1"/>
              </w:rPr>
            </w:pPr>
          </w:p>
          <w:p w:rsidR="001C11D8" w:rsidRPr="00F72017" w:rsidRDefault="001C11D8" w:rsidP="001C11D8">
            <w:pPr>
              <w:ind w:leftChars="300" w:left="1260" w:hangingChars="300" w:hanging="630"/>
              <w:rPr>
                <w:rFonts w:asciiTheme="minorEastAsia" w:eastAsiaTheme="minorEastAsia" w:hAnsiTheme="minorEastAsia"/>
                <w:color w:val="000000" w:themeColor="text1"/>
              </w:rPr>
            </w:pPr>
          </w:p>
          <w:p w:rsidR="00B504E1" w:rsidRPr="00F72017" w:rsidRDefault="00B504E1" w:rsidP="00B504E1">
            <w:pPr>
              <w:ind w:left="42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lastRenderedPageBreak/>
              <w:t xml:space="preserve">　　　　⑷　</w:t>
            </w:r>
            <w:r w:rsidRPr="00F72017">
              <w:rPr>
                <w:rFonts w:asciiTheme="minorEastAsia" w:eastAsiaTheme="minorEastAsia" w:hAnsiTheme="minorEastAsia" w:hint="eastAsia"/>
                <w:b/>
                <w:color w:val="000000" w:themeColor="text1"/>
              </w:rPr>
              <w:t>夜勤職員配置加算（Ⅱ）ロ</w:t>
            </w:r>
          </w:p>
          <w:p w:rsidR="00436E02" w:rsidRPr="00F72017" w:rsidRDefault="00B504E1" w:rsidP="001C11D8">
            <w:pPr>
              <w:ind w:leftChars="300" w:left="126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経過的ユニット型経過的地域密着型介護老人福祉施設入所者生活介護</w:t>
            </w:r>
            <w:r w:rsidR="00DB0103" w:rsidRPr="00F72017">
              <w:rPr>
                <w:rFonts w:asciiTheme="minorEastAsia" w:eastAsiaTheme="minorEastAsia" w:hAnsiTheme="minorEastAsia" w:hint="eastAsia"/>
                <w:color w:val="000000" w:themeColor="text1"/>
              </w:rPr>
              <w:t>費</w:t>
            </w:r>
            <w:r w:rsidRPr="00F72017">
              <w:rPr>
                <w:rFonts w:asciiTheme="minorEastAsia" w:eastAsiaTheme="minorEastAsia" w:hAnsiTheme="minorEastAsia" w:hint="eastAsia"/>
                <w:color w:val="000000" w:themeColor="text1"/>
              </w:rPr>
              <w:t>を算定している場合。</w:t>
            </w:r>
          </w:p>
          <w:p w:rsidR="001C11D8" w:rsidRPr="00F72017" w:rsidRDefault="001C11D8" w:rsidP="001C11D8">
            <w:pPr>
              <w:ind w:leftChars="300" w:left="1260" w:hangingChars="300" w:hanging="630"/>
              <w:rPr>
                <w:rFonts w:asciiTheme="minorEastAsia" w:eastAsiaTheme="minorEastAsia" w:hAnsiTheme="minorEastAsia"/>
                <w:color w:val="000000" w:themeColor="text1"/>
              </w:rPr>
            </w:pPr>
          </w:p>
          <w:p w:rsidR="00D70BC7" w:rsidRPr="00F72017" w:rsidRDefault="00D70BC7" w:rsidP="00B504E1">
            <w:pPr>
              <w:ind w:left="42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B504E1" w:rsidRPr="00F72017">
              <w:rPr>
                <w:rFonts w:asciiTheme="minorEastAsia" w:eastAsiaTheme="minorEastAsia" w:hAnsiTheme="minorEastAsia" w:hint="eastAsia"/>
                <w:color w:val="000000" w:themeColor="text1"/>
              </w:rPr>
              <w:t>⑸</w:t>
            </w:r>
            <w:r w:rsidRPr="00F72017">
              <w:rPr>
                <w:rFonts w:asciiTheme="minorEastAsia" w:eastAsiaTheme="minorEastAsia" w:hAnsiTheme="minorEastAsia" w:hint="eastAsia"/>
                <w:b/>
                <w:color w:val="000000" w:themeColor="text1"/>
              </w:rPr>
              <w:t xml:space="preserve">　夜勤職員配置加算（Ⅲ）イ</w:t>
            </w:r>
          </w:p>
          <w:p w:rsidR="00D70BC7" w:rsidRPr="00F72017" w:rsidRDefault="00D70BC7" w:rsidP="00D70BC7">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Ⅰ　</w:t>
            </w:r>
            <w:r w:rsidR="00B504E1" w:rsidRPr="00F72017">
              <w:rPr>
                <w:rFonts w:asciiTheme="minorEastAsia" w:eastAsiaTheme="minorEastAsia" w:hAnsiTheme="minorEastAsia" w:hint="eastAsia"/>
                <w:color w:val="000000" w:themeColor="text1"/>
              </w:rPr>
              <w:t>⑴に該当する場合。</w:t>
            </w:r>
          </w:p>
          <w:p w:rsidR="00D70BC7" w:rsidRPr="00F72017" w:rsidRDefault="00D70BC7" w:rsidP="00436E02">
            <w:pPr>
              <w:ind w:leftChars="300" w:left="126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Ⅱ　</w:t>
            </w:r>
            <w:r w:rsidR="00B504E1" w:rsidRPr="00F72017">
              <w:rPr>
                <w:rFonts w:asciiTheme="minorEastAsia" w:eastAsiaTheme="minorEastAsia" w:hAnsiTheme="minorEastAsia" w:hint="eastAsia"/>
                <w:color w:val="000000" w:themeColor="text1"/>
              </w:rPr>
              <w:t>夜勤時間帯を通じ看護職員又は①</w:t>
            </w:r>
            <w:r w:rsidRPr="00F72017">
              <w:rPr>
                <w:rFonts w:asciiTheme="minorEastAsia" w:eastAsiaTheme="minorEastAsia" w:hAnsiTheme="minorEastAsia" w:hint="eastAsia"/>
                <w:color w:val="000000" w:themeColor="text1"/>
              </w:rPr>
              <w:t>社会福祉士及び介護福祉士法施行規則第１条各号いずれかの行為の実地研修を修了</w:t>
            </w:r>
            <w:r w:rsidR="00B504E1" w:rsidRPr="00F72017">
              <w:rPr>
                <w:rFonts w:asciiTheme="minorEastAsia" w:eastAsiaTheme="minorEastAsia" w:hAnsiTheme="minorEastAsia" w:hint="eastAsia"/>
                <w:color w:val="000000" w:themeColor="text1"/>
              </w:rPr>
              <w:t>介護福祉士、②</w:t>
            </w:r>
            <w:r w:rsidRPr="00F72017">
              <w:rPr>
                <w:rFonts w:asciiTheme="minorEastAsia" w:eastAsiaTheme="minorEastAsia" w:hAnsiTheme="minorEastAsia" w:hint="eastAsia"/>
                <w:color w:val="000000" w:themeColor="text1"/>
              </w:rPr>
              <w:t>特定登録証の交付を受け</w:t>
            </w:r>
            <w:r w:rsidR="00B504E1" w:rsidRPr="00F72017">
              <w:rPr>
                <w:rFonts w:asciiTheme="minorEastAsia" w:eastAsiaTheme="minorEastAsia" w:hAnsiTheme="minorEastAsia" w:hint="eastAsia"/>
                <w:color w:val="000000" w:themeColor="text1"/>
              </w:rPr>
              <w:t>た特定登録者、③</w:t>
            </w:r>
            <w:r w:rsidRPr="00F72017">
              <w:rPr>
                <w:rFonts w:asciiTheme="minorEastAsia" w:eastAsiaTheme="minorEastAsia" w:hAnsiTheme="minorEastAsia" w:hint="eastAsia"/>
                <w:color w:val="000000" w:themeColor="text1"/>
              </w:rPr>
              <w:t>新特定登録証の交付を受け</w:t>
            </w:r>
            <w:r w:rsidR="00436E02" w:rsidRPr="00F72017">
              <w:rPr>
                <w:rFonts w:asciiTheme="minorEastAsia" w:eastAsiaTheme="minorEastAsia" w:hAnsiTheme="minorEastAsia" w:hint="eastAsia"/>
                <w:color w:val="000000" w:themeColor="text1"/>
              </w:rPr>
              <w:t>ている新特定登録者、④認定特定行為業務従事者のいずれかを１人以上配置し、①②③の場合は</w:t>
            </w:r>
            <w:r w:rsidRPr="00F72017">
              <w:rPr>
                <w:rFonts w:asciiTheme="minorEastAsia" w:eastAsiaTheme="minorEastAsia" w:hAnsiTheme="minorEastAsia" w:hint="eastAsia"/>
                <w:color w:val="000000" w:themeColor="text1"/>
              </w:rPr>
              <w:t>喀痰吸引業務</w:t>
            </w:r>
            <w:r w:rsidR="00436E02" w:rsidRPr="00F72017">
              <w:rPr>
                <w:rFonts w:asciiTheme="minorEastAsia" w:eastAsiaTheme="minorEastAsia" w:hAnsiTheme="minorEastAsia" w:hint="eastAsia"/>
                <w:color w:val="000000" w:themeColor="text1"/>
              </w:rPr>
              <w:t>の</w:t>
            </w:r>
            <w:r w:rsidRPr="00F72017">
              <w:rPr>
                <w:rFonts w:asciiTheme="minorEastAsia" w:eastAsiaTheme="minorEastAsia" w:hAnsiTheme="minorEastAsia" w:hint="eastAsia"/>
                <w:color w:val="000000" w:themeColor="text1"/>
              </w:rPr>
              <w:t>登録</w:t>
            </w:r>
            <w:r w:rsidR="00436E02" w:rsidRPr="00F72017">
              <w:rPr>
                <w:rFonts w:asciiTheme="minorEastAsia" w:eastAsiaTheme="minorEastAsia" w:hAnsiTheme="minorEastAsia" w:hint="eastAsia"/>
                <w:color w:val="000000" w:themeColor="text1"/>
              </w:rPr>
              <w:t>を、④の場合は特定行為業務の登録を受けていること。</w:t>
            </w:r>
          </w:p>
          <w:p w:rsidR="00436E02" w:rsidRPr="00F72017" w:rsidRDefault="00436E02" w:rsidP="00436E02">
            <w:pPr>
              <w:ind w:leftChars="300" w:left="1260" w:hangingChars="300" w:hanging="630"/>
              <w:rPr>
                <w:rFonts w:asciiTheme="minorEastAsia" w:eastAsiaTheme="minorEastAsia" w:hAnsiTheme="minorEastAsia"/>
                <w:color w:val="000000" w:themeColor="text1"/>
              </w:rPr>
            </w:pPr>
          </w:p>
          <w:p w:rsidR="00D70BC7" w:rsidRPr="00F72017" w:rsidRDefault="00D70BC7" w:rsidP="00D70BC7">
            <w:pPr>
              <w:ind w:left="42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436E02" w:rsidRPr="00F72017">
              <w:rPr>
                <w:rFonts w:asciiTheme="minorEastAsia" w:eastAsiaTheme="minorEastAsia" w:hAnsiTheme="minorEastAsia" w:hint="eastAsia"/>
                <w:color w:val="000000" w:themeColor="text1"/>
              </w:rPr>
              <w:t>⑹</w:t>
            </w:r>
            <w:r w:rsidR="00436E02" w:rsidRPr="00F72017">
              <w:rPr>
                <w:rFonts w:asciiTheme="minorEastAsia" w:eastAsiaTheme="minorEastAsia" w:hAnsiTheme="minorEastAsia" w:hint="eastAsia"/>
                <w:b/>
                <w:color w:val="000000" w:themeColor="text1"/>
              </w:rPr>
              <w:t xml:space="preserve">　夜勤職員配置加算（Ⅲ）ロ</w:t>
            </w:r>
          </w:p>
          <w:p w:rsidR="00436E02" w:rsidRPr="00F72017" w:rsidRDefault="00436E02" w:rsidP="00436E02">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⑵及び⑸Ⅱに該当する場合。</w:t>
            </w:r>
          </w:p>
          <w:p w:rsidR="00436E02" w:rsidRPr="00F72017" w:rsidRDefault="00436E02" w:rsidP="00436E02">
            <w:pPr>
              <w:rPr>
                <w:rFonts w:asciiTheme="minorEastAsia" w:eastAsiaTheme="minorEastAsia" w:hAnsiTheme="minorEastAsia"/>
                <w:color w:val="000000" w:themeColor="text1"/>
              </w:rPr>
            </w:pPr>
          </w:p>
          <w:p w:rsidR="00436E02" w:rsidRPr="00F72017" w:rsidRDefault="00436E02" w:rsidP="00436E02">
            <w:pPr>
              <w:ind w:leftChars="200" w:left="420"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⑺</w:t>
            </w:r>
            <w:r w:rsidR="00D70BC7" w:rsidRPr="00F72017">
              <w:rPr>
                <w:rFonts w:asciiTheme="minorEastAsia" w:eastAsiaTheme="minorEastAsia" w:hAnsiTheme="minorEastAsia" w:hint="eastAsia"/>
                <w:b/>
                <w:color w:val="000000" w:themeColor="text1"/>
              </w:rPr>
              <w:t xml:space="preserve">　夜勤職員配置加算（Ⅳ）イ</w:t>
            </w:r>
          </w:p>
          <w:p w:rsidR="00D70BC7" w:rsidRPr="00F72017" w:rsidRDefault="00D70BC7" w:rsidP="00D70BC7">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436E02" w:rsidRPr="00F72017">
              <w:rPr>
                <w:rFonts w:asciiTheme="minorEastAsia" w:eastAsiaTheme="minorEastAsia" w:hAnsiTheme="minorEastAsia" w:hint="eastAsia"/>
                <w:color w:val="000000" w:themeColor="text1"/>
              </w:rPr>
              <w:t>⑶及び⑸Ⅱに該当する場合。</w:t>
            </w:r>
          </w:p>
          <w:p w:rsidR="00436E02" w:rsidRPr="00F72017" w:rsidRDefault="00436E02" w:rsidP="00D70BC7">
            <w:pPr>
              <w:ind w:leftChars="400" w:left="1050" w:hangingChars="100" w:hanging="210"/>
              <w:rPr>
                <w:rFonts w:asciiTheme="minorEastAsia" w:eastAsiaTheme="minorEastAsia" w:hAnsiTheme="minorEastAsia"/>
                <w:color w:val="000000" w:themeColor="text1"/>
              </w:rPr>
            </w:pPr>
          </w:p>
          <w:p w:rsidR="00436E02" w:rsidRPr="00F72017" w:rsidRDefault="00436E02" w:rsidP="00436E02">
            <w:pPr>
              <w:ind w:leftChars="200" w:left="420"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⑷</w:t>
            </w:r>
            <w:r w:rsidRPr="00F72017">
              <w:rPr>
                <w:rFonts w:asciiTheme="minorEastAsia" w:eastAsiaTheme="minorEastAsia" w:hAnsiTheme="minorEastAsia" w:hint="eastAsia"/>
                <w:b/>
                <w:color w:val="000000" w:themeColor="text1"/>
              </w:rPr>
              <w:t xml:space="preserve">　夜勤職員配置加算（Ⅳ）ロ</w:t>
            </w:r>
          </w:p>
          <w:p w:rsidR="00436E02" w:rsidRPr="00F72017" w:rsidRDefault="00436E02" w:rsidP="00D70BC7">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⑷及び⑸Ⅱに該当する場合。</w:t>
            </w:r>
          </w:p>
          <w:p w:rsidR="00064F5F" w:rsidRPr="00F72017" w:rsidRDefault="00064F5F" w:rsidP="00D70BC7">
            <w:pPr>
              <w:rPr>
                <w:rFonts w:asciiTheme="minorEastAsia" w:eastAsiaTheme="minorEastAsia" w:hAnsiTheme="minorEastAsia"/>
                <w:color w:val="000000" w:themeColor="text1"/>
              </w:rPr>
            </w:pPr>
          </w:p>
          <w:p w:rsidR="00D70BC7" w:rsidRPr="00F72017" w:rsidRDefault="00D70BC7" w:rsidP="00D70BC7">
            <w:pPr>
              <w:ind w:firstLineChars="100" w:firstLine="251"/>
              <w:rPr>
                <w:rFonts w:asciiTheme="minorEastAsia" w:eastAsiaTheme="minorEastAsia" w:hAnsiTheme="minorEastAsia"/>
                <w:b/>
                <w:color w:val="000000" w:themeColor="text1"/>
                <w:spacing w:val="20"/>
              </w:rPr>
            </w:pPr>
            <w:r w:rsidRPr="00F72017">
              <w:rPr>
                <w:rFonts w:asciiTheme="minorEastAsia" w:eastAsiaTheme="minorEastAsia" w:hAnsiTheme="minorEastAsia" w:hint="eastAsia"/>
                <w:b/>
                <w:color w:val="000000" w:themeColor="text1"/>
                <w:spacing w:val="20"/>
              </w:rPr>
              <w:t>1</w:t>
            </w:r>
            <w:r w:rsidR="00064F5F" w:rsidRPr="00F72017">
              <w:rPr>
                <w:rFonts w:asciiTheme="minorEastAsia" w:eastAsiaTheme="minorEastAsia" w:hAnsiTheme="minorEastAsia" w:hint="eastAsia"/>
                <w:b/>
                <w:color w:val="000000" w:themeColor="text1"/>
                <w:spacing w:val="20"/>
              </w:rPr>
              <w:t>4</w:t>
            </w:r>
            <w:r w:rsidRPr="00F72017">
              <w:rPr>
                <w:rFonts w:asciiTheme="minorEastAsia" w:eastAsiaTheme="minorEastAsia" w:hAnsiTheme="minorEastAsia" w:hint="eastAsia"/>
                <w:b/>
                <w:color w:val="000000" w:themeColor="text1"/>
                <w:spacing w:val="20"/>
              </w:rPr>
              <w:t xml:space="preserve">　準ユニットケア加算</w:t>
            </w:r>
          </w:p>
          <w:p w:rsidR="00D70BC7" w:rsidRPr="00F72017" w:rsidRDefault="00470F3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次のアからオに該当し、岡崎市長</w:t>
            </w:r>
            <w:r w:rsidR="00D70BC7" w:rsidRPr="00F72017">
              <w:rPr>
                <w:rFonts w:asciiTheme="minorEastAsia" w:eastAsiaTheme="minorEastAsia" w:hAnsiTheme="minorEastAsia" w:hint="eastAsia"/>
                <w:color w:val="000000" w:themeColor="text1"/>
              </w:rPr>
              <w:t>に届け出た場合、１日につき次の所定単位数を加算しているか。</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Pr="00F72017">
              <w:rPr>
                <w:rFonts w:asciiTheme="minorEastAsia" w:eastAsiaTheme="minorEastAsia" w:hAnsiTheme="minorEastAsia" w:hint="eastAsia"/>
                <w:color w:val="000000" w:themeColor="text1"/>
                <w:u w:val="single"/>
              </w:rPr>
              <w:t>12人を標準とする単位</w:t>
            </w:r>
            <w:r w:rsidRPr="00F72017">
              <w:rPr>
                <w:rFonts w:asciiTheme="minorEastAsia" w:eastAsiaTheme="minorEastAsia" w:hAnsiTheme="minorEastAsia" w:hint="eastAsia"/>
                <w:color w:val="000000" w:themeColor="text1"/>
              </w:rPr>
              <w:t>でケアを行っていること。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プライバシーを配慮した個室的なしつらえ及び準ユニットごとに利用できる共同生活室を設けていること。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日中については、</w:t>
            </w:r>
            <w:r w:rsidRPr="00F72017">
              <w:rPr>
                <w:rFonts w:asciiTheme="minorEastAsia" w:eastAsiaTheme="minorEastAsia" w:hAnsiTheme="minorEastAsia" w:hint="eastAsia"/>
                <w:color w:val="000000" w:themeColor="text1"/>
                <w:u w:val="single"/>
              </w:rPr>
              <w:t>準ユニットごとに１人以上</w:t>
            </w:r>
            <w:r w:rsidRPr="00F72017">
              <w:rPr>
                <w:rFonts w:asciiTheme="minorEastAsia" w:eastAsiaTheme="minorEastAsia" w:hAnsiTheme="minorEastAsia" w:hint="eastAsia"/>
                <w:color w:val="000000" w:themeColor="text1"/>
              </w:rPr>
              <w:t>の介護職員又は看護職員を配置すること。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夜間及び深夜については、２ユニットごとに１人以上の介護職員又は看護職員を配置すること。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準ユニットごとに、</w:t>
            </w:r>
            <w:r w:rsidRPr="00F72017">
              <w:rPr>
                <w:rFonts w:asciiTheme="minorEastAsia" w:eastAsiaTheme="minorEastAsia" w:hAnsiTheme="minorEastAsia" w:hint="eastAsia"/>
                <w:color w:val="000000" w:themeColor="text1"/>
                <w:u w:val="single"/>
              </w:rPr>
              <w:t>常勤のユニットリーダー</w:t>
            </w:r>
            <w:r w:rsidRPr="00F72017">
              <w:rPr>
                <w:rFonts w:asciiTheme="minorEastAsia" w:eastAsiaTheme="minorEastAsia" w:hAnsiTheme="minorEastAsia" w:hint="eastAsia"/>
                <w:color w:val="000000" w:themeColor="text1"/>
              </w:rPr>
              <w:t>を配置すること。</w:t>
            </w:r>
          </w:p>
          <w:p w:rsidR="00736F63" w:rsidRPr="00F72017" w:rsidRDefault="00736F63"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1C11D8" w:rsidRPr="00F72017" w:rsidRDefault="001C11D8" w:rsidP="002F6A31">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1</w:t>
            </w:r>
            <w:r w:rsidR="00064F5F" w:rsidRPr="00F72017">
              <w:rPr>
                <w:rFonts w:asciiTheme="minorEastAsia" w:eastAsiaTheme="minorEastAsia" w:hAnsiTheme="minorEastAsia" w:hint="eastAsia"/>
                <w:b/>
                <w:color w:val="000000" w:themeColor="text1"/>
              </w:rPr>
              <w:t>5</w:t>
            </w:r>
            <w:r w:rsidRPr="00F72017">
              <w:rPr>
                <w:rFonts w:asciiTheme="minorEastAsia" w:eastAsiaTheme="minorEastAsia" w:hAnsiTheme="minorEastAsia" w:hint="eastAsia"/>
                <w:b/>
                <w:color w:val="000000" w:themeColor="text1"/>
              </w:rPr>
              <w:t xml:space="preserve">　生活機能向上連携加算</w:t>
            </w:r>
          </w:p>
          <w:p w:rsidR="00D70BC7" w:rsidRPr="00F72017" w:rsidRDefault="00D70BC7" w:rsidP="00D70BC7">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w:t>
            </w:r>
            <w:r w:rsidRPr="00F72017">
              <w:rPr>
                <w:rFonts w:asciiTheme="minorEastAsia" w:eastAsiaTheme="minorEastAsia" w:hAnsiTheme="minorEastAsia" w:hint="eastAsia"/>
                <w:b/>
                <w:color w:val="000000" w:themeColor="text1"/>
              </w:rPr>
              <w:t xml:space="preserve">　生活機能向上連携加算（Ⅰ）</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F72017">
              <w:rPr>
                <w:rFonts w:asciiTheme="minorEastAsia" w:eastAsiaTheme="minorEastAsia" w:hAnsiTheme="minorEastAsia" w:hint="eastAsia"/>
                <w:color w:val="000000" w:themeColor="text1"/>
                <w:u w:val="single"/>
              </w:rPr>
              <w:t>３月に１回を限度</w:t>
            </w:r>
            <w:r w:rsidRPr="00F72017">
              <w:rPr>
                <w:rFonts w:asciiTheme="minorEastAsia" w:eastAsiaTheme="minorEastAsia" w:hAnsiTheme="minorEastAsia" w:hint="eastAsia"/>
                <w:color w:val="000000" w:themeColor="text1"/>
              </w:rPr>
              <w:t>とする。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F72017">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F72017">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F72017">
              <w:rPr>
                <w:rFonts w:asciiTheme="minorEastAsia" w:eastAsiaTheme="minorEastAsia" w:hAnsiTheme="minorEastAsia" w:hint="eastAsia"/>
                <w:color w:val="000000" w:themeColor="text1"/>
                <w:u w:val="single"/>
              </w:rPr>
              <w:t>利用者の身体状況等の評価及び個別機能訓練計画の作成</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イ　</w:t>
            </w:r>
            <w:r w:rsidRPr="00F72017">
              <w:rPr>
                <w:rFonts w:asciiTheme="minorEastAsia" w:eastAsiaTheme="minorEastAsia" w:hAnsiTheme="minorEastAsia" w:hint="eastAsia"/>
                <w:color w:val="000000" w:themeColor="text1"/>
                <w:u w:val="single"/>
              </w:rPr>
              <w:t>個別機能訓練計画に基づき</w:t>
            </w:r>
            <w:r w:rsidRPr="00F72017">
              <w:rPr>
                <w:rFonts w:asciiTheme="minorEastAsia" w:eastAsiaTheme="minorEastAsia" w:hAnsiTheme="minorEastAsia" w:hint="eastAsia"/>
                <w:color w:val="000000" w:themeColor="text1"/>
              </w:rPr>
              <w:t>、利用者の身体機能又は生活機能向上を目的とする機能訓練の項目を準備し、</w:t>
            </w:r>
            <w:r w:rsidRPr="00F72017">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D70BC7" w:rsidRPr="00F72017" w:rsidRDefault="00D70BC7" w:rsidP="007E3392">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個別機能訓練計画の</w:t>
            </w:r>
            <w:r w:rsidRPr="00F72017">
              <w:rPr>
                <w:rFonts w:asciiTheme="minorEastAsia" w:eastAsiaTheme="minorEastAsia" w:hAnsiTheme="minorEastAsia" w:hint="eastAsia"/>
                <w:color w:val="000000" w:themeColor="text1"/>
                <w:u w:val="single"/>
              </w:rPr>
              <w:t>進捗状況等を３月ごとに１回以上評価</w:t>
            </w:r>
            <w:r w:rsidRPr="00F72017">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FF12D2" w:rsidRPr="00F72017" w:rsidRDefault="00FF12D2" w:rsidP="001C11D8">
            <w:pPr>
              <w:rPr>
                <w:rFonts w:asciiTheme="minorEastAsia" w:eastAsiaTheme="minorEastAsia" w:hAnsiTheme="minorEastAsia"/>
                <w:color w:val="000000" w:themeColor="text1"/>
              </w:rPr>
            </w:pPr>
          </w:p>
          <w:p w:rsidR="00D70BC7" w:rsidRPr="00F72017" w:rsidRDefault="00D70BC7" w:rsidP="00D70BC7">
            <w:pPr>
              <w:ind w:left="840" w:hangingChars="400" w:hanging="84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b/>
                <w:color w:val="000000" w:themeColor="text1"/>
              </w:rPr>
              <w:t>生活機能向上連携加算（Ⅱ）</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Pr="00F72017">
              <w:rPr>
                <w:rFonts w:asciiTheme="minorEastAsia" w:eastAsiaTheme="minorEastAsia" w:hAnsiTheme="minorEastAsia" w:hint="eastAsia"/>
                <w:color w:val="000000" w:themeColor="text1"/>
                <w:u w:val="single"/>
              </w:rPr>
              <w:t>理学療法士等が当該施設を訪問し</w:t>
            </w:r>
            <w:r w:rsidRPr="00F72017">
              <w:rPr>
                <w:rFonts w:asciiTheme="minorEastAsia" w:eastAsiaTheme="minorEastAsia" w:hAnsiTheme="minorEastAsia" w:hint="eastAsia"/>
                <w:color w:val="000000" w:themeColor="text1"/>
              </w:rPr>
              <w:t>、当該施設の機能訓練指導員等が共同して利用者の身体状況等の評価及び個別機能訓練計画の作成している場合</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736F63" w:rsidRPr="00F72017">
              <w:rPr>
                <w:rFonts w:asciiTheme="minorEastAsia" w:eastAsiaTheme="minorEastAsia" w:hAnsiTheme="minorEastAsia" w:hint="eastAsia"/>
                <w:color w:val="000000" w:themeColor="text1"/>
              </w:rPr>
              <w:t>1</w:t>
            </w:r>
            <w:r w:rsidR="00311403" w:rsidRPr="00F72017">
              <w:rPr>
                <w:rFonts w:asciiTheme="minorEastAsia" w:eastAsiaTheme="minorEastAsia" w:hAnsiTheme="minorEastAsia" w:hint="eastAsia"/>
                <w:color w:val="000000" w:themeColor="text1"/>
              </w:rPr>
              <w:t>5</w:t>
            </w:r>
            <w:r w:rsidRPr="00F72017">
              <w:rPr>
                <w:rFonts w:asciiTheme="minorEastAsia" w:eastAsiaTheme="minorEastAsia" w:hAnsiTheme="minorEastAsia" w:hint="eastAsia"/>
                <w:color w:val="000000" w:themeColor="text1"/>
              </w:rPr>
              <w:t>①イ、ウに該当する場合</w:t>
            </w:r>
          </w:p>
          <w:p w:rsidR="007E3392" w:rsidRPr="00F72017" w:rsidRDefault="007E3392"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1</w:t>
            </w:r>
            <w:r w:rsidR="00311403" w:rsidRPr="00F72017">
              <w:rPr>
                <w:rFonts w:asciiTheme="minorEastAsia" w:eastAsiaTheme="minorEastAsia" w:hAnsiTheme="minorEastAsia" w:hint="eastAsia"/>
                <w:b/>
                <w:color w:val="000000" w:themeColor="text1"/>
              </w:rPr>
              <w:t>6</w:t>
            </w:r>
            <w:r w:rsidRPr="00F72017">
              <w:rPr>
                <w:rFonts w:asciiTheme="minorEastAsia" w:eastAsiaTheme="minorEastAsia" w:hAnsiTheme="minorEastAsia" w:hint="eastAsia"/>
                <w:b/>
                <w:color w:val="000000" w:themeColor="text1"/>
              </w:rPr>
              <w:t xml:space="preserve">　個別機能訓練加算</w:t>
            </w:r>
          </w:p>
          <w:p w:rsidR="00490039" w:rsidRPr="00F72017" w:rsidRDefault="00490039" w:rsidP="00490039">
            <w:pPr>
              <w:ind w:firstLineChars="200" w:firstLine="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①　個別機能訓練加算（Ⅰ）</w:t>
            </w:r>
          </w:p>
          <w:p w:rsidR="00260FD4" w:rsidRPr="00F72017" w:rsidRDefault="00260FD4" w:rsidP="00260FD4">
            <w:pPr>
              <w:ind w:leftChars="400" w:left="1260" w:hangingChars="200" w:hanging="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専ら機能訓練指導員の職務に従事する</w:t>
            </w:r>
            <w:r w:rsidRPr="00F72017">
              <w:rPr>
                <w:rFonts w:asciiTheme="minorEastAsia" w:eastAsiaTheme="minorEastAsia" w:hAnsiTheme="minorEastAsia" w:hint="eastAsia"/>
                <w:color w:val="000000" w:themeColor="text1"/>
                <w:u w:val="single"/>
              </w:rPr>
              <w:t>常勤の機能訓練指導員</w:t>
            </w:r>
          </w:p>
          <w:p w:rsidR="00260FD4" w:rsidRPr="00F72017" w:rsidRDefault="00260FD4" w:rsidP="00260FD4">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の職務に従事する常勤の理学療法士、作業療法士、言語聴覚士、看護職員、柔道整復師、あん摩マッサージ指圧師、はり師又は灸師を１名以上</w:t>
            </w:r>
            <w:r w:rsidRPr="00F72017">
              <w:rPr>
                <w:rFonts w:asciiTheme="minorEastAsia" w:eastAsiaTheme="minorEastAsia" w:hAnsiTheme="minorEastAsia" w:hint="eastAsia"/>
                <w:color w:val="000000" w:themeColor="text1"/>
              </w:rPr>
              <w:t>配置している施設である場合。</w:t>
            </w:r>
          </w:p>
          <w:p w:rsidR="00490039" w:rsidRPr="00F72017" w:rsidRDefault="00490039" w:rsidP="00260FD4">
            <w:pPr>
              <w:rPr>
                <w:rFonts w:asciiTheme="minorEastAsia" w:eastAsiaTheme="minorEastAsia" w:hAnsiTheme="minorEastAsia"/>
                <w:b/>
                <w:color w:val="000000" w:themeColor="text1"/>
              </w:rPr>
            </w:pPr>
          </w:p>
          <w:p w:rsidR="00D70BC7" w:rsidRPr="00F72017" w:rsidRDefault="00490039"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D70BC7" w:rsidRPr="00F72017">
              <w:rPr>
                <w:rFonts w:asciiTheme="minorEastAsia" w:eastAsiaTheme="minorEastAsia" w:hAnsiTheme="minorEastAsia" w:hint="eastAsia"/>
                <w:color w:val="000000" w:themeColor="text1"/>
              </w:rPr>
              <w:t xml:space="preserve">　</w:t>
            </w:r>
            <w:r w:rsidR="00B14530" w:rsidRPr="00F72017">
              <w:rPr>
                <w:rFonts w:asciiTheme="minorEastAsia" w:eastAsiaTheme="minorEastAsia" w:hAnsiTheme="minorEastAsia" w:hint="eastAsia"/>
                <w:color w:val="000000" w:themeColor="text1"/>
              </w:rPr>
              <w:t>②</w:t>
            </w:r>
            <w:r w:rsidR="00D70BC7" w:rsidRPr="00F72017">
              <w:rPr>
                <w:rFonts w:asciiTheme="minorEastAsia" w:eastAsiaTheme="minorEastAsia" w:hAnsiTheme="minorEastAsia" w:hint="eastAsia"/>
                <w:color w:val="000000" w:themeColor="text1"/>
              </w:rPr>
              <w:t xml:space="preserve">　</w:t>
            </w:r>
            <w:r w:rsidR="00260FD4" w:rsidRPr="00F72017">
              <w:rPr>
                <w:rFonts w:asciiTheme="minorEastAsia" w:eastAsiaTheme="minorEastAsia" w:hAnsiTheme="minorEastAsia" w:hint="eastAsia"/>
                <w:b/>
                <w:color w:val="000000" w:themeColor="text1"/>
              </w:rPr>
              <w:t>個別機能訓練加算（Ⅱ）</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利用者の身体機能、生活能力の維持のために個別の機能訓練を実施し、次のアから</w:t>
            </w:r>
            <w:r w:rsidR="00260FD4" w:rsidRPr="00F72017">
              <w:rPr>
                <w:rFonts w:asciiTheme="minorEastAsia" w:eastAsiaTheme="minorEastAsia" w:hAnsiTheme="minorEastAsia" w:hint="eastAsia"/>
                <w:color w:val="000000" w:themeColor="text1"/>
              </w:rPr>
              <w:t>ウ</w:t>
            </w:r>
            <w:r w:rsidRPr="00F72017">
              <w:rPr>
                <w:rFonts w:asciiTheme="minorEastAsia" w:eastAsiaTheme="minorEastAsia" w:hAnsiTheme="minorEastAsia" w:hint="eastAsia"/>
                <w:color w:val="000000" w:themeColor="text1"/>
              </w:rPr>
              <w:t>に該当する場合に、１日につき所定単位数を算定しているか。</w:t>
            </w:r>
          </w:p>
          <w:p w:rsidR="00260FD4"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260FD4" w:rsidRPr="00F72017">
              <w:rPr>
                <w:rFonts w:asciiTheme="minorEastAsia" w:eastAsiaTheme="minorEastAsia" w:hAnsiTheme="minorEastAsia" w:hint="eastAsia"/>
                <w:color w:val="000000" w:themeColor="text1"/>
              </w:rPr>
              <w:t>16①を算定している場合。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　　　イ　</w:t>
            </w:r>
            <w:r w:rsidR="00B14530" w:rsidRPr="00F72017">
              <w:rPr>
                <w:rFonts w:asciiTheme="minorEastAsia" w:eastAsiaTheme="minorEastAsia" w:hAnsiTheme="minorEastAsia" w:hint="eastAsia"/>
                <w:color w:val="000000" w:themeColor="text1"/>
              </w:rPr>
              <w:t>入所者ごとの個別機能訓練計画書の内容等の情報を厚生労働省に提出している場合。</w:t>
            </w:r>
          </w:p>
          <w:p w:rsidR="00D70BC7" w:rsidRPr="00F72017" w:rsidRDefault="00B14530"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必要に応じて個別機能訓練計画の内容を見直す等、機能訓練の実施に当たって、イの情報その他機能訓練の適切かつ有効な実施のために必要な情報を活用している場合。</w:t>
            </w:r>
          </w:p>
          <w:p w:rsidR="007E3392" w:rsidRPr="00F72017" w:rsidRDefault="007E3392" w:rsidP="00D70BC7">
            <w:pPr>
              <w:ind w:leftChars="300" w:left="840" w:hangingChars="100" w:hanging="21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B14530" w:rsidRPr="00F72017">
              <w:rPr>
                <w:rFonts w:asciiTheme="minorEastAsia" w:eastAsiaTheme="minorEastAsia" w:hAnsiTheme="minorEastAsia" w:hint="eastAsia"/>
                <w:color w:val="000000" w:themeColor="text1"/>
              </w:rPr>
              <w:t>➂</w:t>
            </w:r>
            <w:r w:rsidRPr="00F72017">
              <w:rPr>
                <w:rFonts w:asciiTheme="minorEastAsia" w:eastAsiaTheme="minorEastAsia" w:hAnsiTheme="minorEastAsia" w:hint="eastAsia"/>
                <w:b/>
                <w:color w:val="000000" w:themeColor="text1"/>
              </w:rPr>
              <w:t xml:space="preserve">　個別機能訓練加算（</w:t>
            </w:r>
            <w:r w:rsidR="00B14530" w:rsidRPr="00F72017">
              <w:rPr>
                <w:rFonts w:asciiTheme="minorEastAsia" w:eastAsiaTheme="minorEastAsia" w:hAnsiTheme="minorEastAsia" w:hint="eastAsia"/>
                <w:b/>
                <w:color w:val="000000" w:themeColor="text1"/>
              </w:rPr>
              <w:t>Ⅲ</w:t>
            </w:r>
            <w:r w:rsidRPr="00F72017">
              <w:rPr>
                <w:rFonts w:asciiTheme="minorEastAsia" w:eastAsiaTheme="minorEastAsia" w:hAnsiTheme="minorEastAsia" w:hint="eastAsia"/>
                <w:b/>
                <w:color w:val="000000" w:themeColor="text1"/>
              </w:rPr>
              <w:t>）</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w:t>
            </w:r>
            <w:r w:rsidR="00A20E27" w:rsidRPr="00F72017">
              <w:rPr>
                <w:rFonts w:asciiTheme="minorEastAsia" w:eastAsiaTheme="minorEastAsia" w:hAnsiTheme="minorEastAsia" w:hint="eastAsia"/>
                <w:color w:val="000000" w:themeColor="text1"/>
              </w:rPr>
              <w:t>エ</w:t>
            </w:r>
            <w:r w:rsidRPr="00F72017">
              <w:rPr>
                <w:rFonts w:asciiTheme="minorEastAsia" w:eastAsiaTheme="minorEastAsia" w:hAnsiTheme="minorEastAsia" w:hint="eastAsia"/>
                <w:color w:val="000000" w:themeColor="text1"/>
              </w:rPr>
              <w:t>に該当する場合、１日につき所定単位数を算定</w:t>
            </w:r>
          </w:p>
          <w:p w:rsidR="00D70BC7" w:rsidRPr="00F72017" w:rsidRDefault="00D70BC7" w:rsidP="00D70BC7">
            <w:pPr>
              <w:ind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736F63" w:rsidRPr="00F72017">
              <w:rPr>
                <w:rFonts w:asciiTheme="minorEastAsia" w:eastAsiaTheme="minorEastAsia" w:hAnsiTheme="minorEastAsia" w:hint="eastAsia"/>
                <w:color w:val="000000" w:themeColor="text1"/>
              </w:rPr>
              <w:t>1</w:t>
            </w:r>
            <w:r w:rsidR="00A20E27" w:rsidRPr="00F72017">
              <w:rPr>
                <w:rFonts w:asciiTheme="minorEastAsia" w:eastAsiaTheme="minorEastAsia" w:hAnsiTheme="minorEastAsia" w:hint="eastAsia"/>
                <w:color w:val="000000" w:themeColor="text1"/>
              </w:rPr>
              <w:t>6➁</w:t>
            </w:r>
            <w:r w:rsidRPr="00F72017">
              <w:rPr>
                <w:rFonts w:asciiTheme="minorEastAsia" w:eastAsiaTheme="minorEastAsia" w:hAnsiTheme="minorEastAsia" w:hint="eastAsia"/>
                <w:color w:val="000000" w:themeColor="text1"/>
              </w:rPr>
              <w:t>の加算を算定している場合</w:t>
            </w:r>
            <w:r w:rsidR="00A20E27" w:rsidRPr="00F72017">
              <w:rPr>
                <w:rFonts w:asciiTheme="minorEastAsia" w:eastAsiaTheme="minorEastAsia" w:hAnsiTheme="minorEastAsia" w:hint="eastAsia"/>
                <w:color w:val="000000" w:themeColor="text1"/>
              </w:rPr>
              <w:t>。</w:t>
            </w:r>
          </w:p>
          <w:p w:rsidR="00D70BC7" w:rsidRPr="00F72017" w:rsidRDefault="00D70BC7" w:rsidP="00A20E2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00A20E27" w:rsidRPr="00F72017">
              <w:rPr>
                <w:rFonts w:asciiTheme="minorEastAsia" w:eastAsiaTheme="minorEastAsia" w:hAnsiTheme="minorEastAsia" w:hint="eastAsia"/>
                <w:color w:val="000000" w:themeColor="text1"/>
              </w:rPr>
              <w:t>イ　2</w:t>
            </w:r>
            <w:r w:rsidR="00FF12D2" w:rsidRPr="00F72017">
              <w:rPr>
                <w:rFonts w:asciiTheme="minorEastAsia" w:eastAsiaTheme="minorEastAsia" w:hAnsiTheme="minorEastAsia" w:hint="eastAsia"/>
                <w:color w:val="000000" w:themeColor="text1"/>
              </w:rPr>
              <w:t>9</w:t>
            </w:r>
            <w:r w:rsidR="00A20E27" w:rsidRPr="00F72017">
              <w:rPr>
                <w:rFonts w:asciiTheme="minorEastAsia" w:eastAsiaTheme="minorEastAsia" w:hAnsiTheme="minorEastAsia" w:hint="eastAsia"/>
                <w:color w:val="000000" w:themeColor="text1"/>
              </w:rPr>
              <w:t>及び3</w:t>
            </w:r>
            <w:r w:rsidR="00FF12D2" w:rsidRPr="00F72017">
              <w:rPr>
                <w:rFonts w:asciiTheme="minorEastAsia" w:eastAsiaTheme="minorEastAsia" w:hAnsiTheme="minorEastAsia" w:hint="eastAsia"/>
                <w:color w:val="000000" w:themeColor="text1"/>
              </w:rPr>
              <w:t>2②</w:t>
            </w:r>
            <w:r w:rsidR="00A20E27" w:rsidRPr="00F72017">
              <w:rPr>
                <w:rFonts w:asciiTheme="minorEastAsia" w:eastAsiaTheme="minorEastAsia" w:hAnsiTheme="minorEastAsia" w:hint="eastAsia"/>
                <w:color w:val="000000" w:themeColor="text1"/>
              </w:rPr>
              <w:t>を算定している場合。</w:t>
            </w:r>
          </w:p>
          <w:p w:rsidR="00A20E27" w:rsidRPr="00F72017" w:rsidRDefault="00A20E27" w:rsidP="00A20E2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入所者ごとに、理学療法士等が、個別機能訓練計画の内容の情報その他機能訓練の適切かつ有効な実施のために必要な情報、入所者の口腔の健康状態に関する情報及び入所者の栄養状態に関する情報を相互に共有している場合。</w:t>
            </w:r>
          </w:p>
          <w:p w:rsidR="00A20E27" w:rsidRPr="00F72017" w:rsidRDefault="00A20E27" w:rsidP="00A20E2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ウで共有した情報を踏まえ、必要に応じて個別機能訓練計画の見直しを行い、当該見直しの内容について、理学療法士等の</w:t>
            </w:r>
            <w:r w:rsidR="00FF0C80" w:rsidRPr="00F72017">
              <w:rPr>
                <w:rFonts w:asciiTheme="minorEastAsia" w:eastAsiaTheme="minorEastAsia" w:hAnsiTheme="minorEastAsia" w:hint="eastAsia"/>
                <w:color w:val="000000" w:themeColor="text1"/>
              </w:rPr>
              <w:t>関係職種間で共有している場合。</w:t>
            </w:r>
          </w:p>
          <w:p w:rsidR="002375B6" w:rsidRPr="00F72017" w:rsidRDefault="002375B6" w:rsidP="00081EB2">
            <w:pPr>
              <w:rPr>
                <w:rFonts w:asciiTheme="minorEastAsia" w:eastAsiaTheme="minorEastAsia" w:hAnsiTheme="minorEastAsia"/>
                <w:color w:val="000000" w:themeColor="text1"/>
              </w:rPr>
            </w:pPr>
          </w:p>
          <w:p w:rsidR="00D70BC7" w:rsidRPr="00F72017" w:rsidRDefault="00D70BC7" w:rsidP="00D70BC7">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1</w:t>
            </w:r>
            <w:r w:rsidR="005E4164" w:rsidRPr="00F72017">
              <w:rPr>
                <w:rFonts w:asciiTheme="minorEastAsia" w:eastAsiaTheme="minorEastAsia" w:hAnsiTheme="minorEastAsia" w:hint="eastAsia"/>
                <w:b/>
                <w:color w:val="000000" w:themeColor="text1"/>
              </w:rPr>
              <w:t>7</w:t>
            </w:r>
            <w:r w:rsidRPr="00F72017">
              <w:rPr>
                <w:rFonts w:asciiTheme="minorEastAsia" w:eastAsiaTheme="minorEastAsia" w:hAnsiTheme="minorEastAsia" w:hint="eastAsia"/>
                <w:b/>
                <w:color w:val="000000" w:themeColor="text1"/>
              </w:rPr>
              <w:t xml:space="preserve">　ＡＤＬ維持等加算</w:t>
            </w:r>
          </w:p>
          <w:p w:rsidR="00D70BC7" w:rsidRPr="00F72017" w:rsidRDefault="00D70BC7" w:rsidP="00D70BC7">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ＡＤＬ維持等加算（Ⅰ）</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F72017">
              <w:rPr>
                <w:rFonts w:asciiTheme="minorEastAsia" w:eastAsiaTheme="minorEastAsia" w:hAnsiTheme="minorEastAsia" w:hint="eastAsia"/>
                <w:color w:val="000000" w:themeColor="text1"/>
                <w:u w:val="single"/>
              </w:rPr>
              <w:t>10人以上</w:t>
            </w:r>
            <w:r w:rsidRPr="00F72017">
              <w:rPr>
                <w:rFonts w:asciiTheme="minorEastAsia" w:eastAsiaTheme="minorEastAsia" w:hAnsiTheme="minorEastAsia" w:hint="eastAsia"/>
                <w:color w:val="000000" w:themeColor="text1"/>
              </w:rPr>
              <w:t>である場合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w:t>
            </w:r>
            <w:r w:rsidRPr="00F72017">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F72017">
              <w:rPr>
                <w:rFonts w:asciiTheme="minorEastAsia" w:eastAsiaTheme="minorEastAsia" w:hAnsiTheme="minorEastAsia" w:hint="eastAsia"/>
                <w:color w:val="000000" w:themeColor="text1"/>
              </w:rPr>
              <w:t>し、初月のＡＤＬ値や要介護認定の状況等に応じて一定の値を加えた</w:t>
            </w:r>
            <w:r w:rsidRPr="00F72017">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ＡＤＬ利得（調整済ＡＤＬ利得）の上位および下位それぞれ１割の者を除く評価対象利用者のＡＤＬ利得を平均して得た値が１以上、２未満である場合</w:t>
            </w:r>
          </w:p>
          <w:p w:rsidR="00D70BC7" w:rsidRPr="00F72017" w:rsidRDefault="00D70BC7" w:rsidP="00D70BC7">
            <w:pPr>
              <w:ind w:left="840" w:hangingChars="400" w:hanging="84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b/>
                <w:color w:val="000000" w:themeColor="text1"/>
              </w:rPr>
              <w:t>ＡＤＬ維持等加算（Ⅱ）</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次のアからウに該当する場合、１日につき所定単位数を算定しているか。</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ア　</w:t>
            </w:r>
            <w:r w:rsidR="00736F63" w:rsidRPr="00F72017">
              <w:rPr>
                <w:rFonts w:asciiTheme="minorEastAsia" w:eastAsiaTheme="minorEastAsia" w:hAnsiTheme="minorEastAsia" w:hint="eastAsia"/>
                <w:color w:val="000000" w:themeColor="text1"/>
              </w:rPr>
              <w:t>1</w:t>
            </w:r>
            <w:r w:rsidR="005E4164" w:rsidRPr="00F72017">
              <w:rPr>
                <w:rFonts w:asciiTheme="minorEastAsia" w:eastAsiaTheme="minorEastAsia" w:hAnsiTheme="minorEastAsia" w:hint="eastAsia"/>
                <w:color w:val="000000" w:themeColor="text1"/>
              </w:rPr>
              <w:t>7</w:t>
            </w:r>
            <w:r w:rsidRPr="00F72017">
              <w:rPr>
                <w:rFonts w:asciiTheme="minorEastAsia" w:eastAsiaTheme="minorEastAsia" w:hAnsiTheme="minorEastAsia" w:hint="eastAsia"/>
                <w:color w:val="000000" w:themeColor="text1"/>
              </w:rPr>
              <w:t>①のアからイまで該当する場合</w:t>
            </w:r>
          </w:p>
          <w:p w:rsidR="00D70BC7" w:rsidRPr="00F72017" w:rsidRDefault="00D70BC7" w:rsidP="00D70BC7">
            <w:pPr>
              <w:ind w:leftChars="300" w:left="840" w:hangingChars="100" w:hanging="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イ　</w:t>
            </w:r>
            <w:r w:rsidR="00736F63" w:rsidRPr="00F72017">
              <w:rPr>
                <w:rFonts w:asciiTheme="minorEastAsia" w:eastAsiaTheme="minorEastAsia" w:hAnsiTheme="minorEastAsia" w:hint="eastAsia"/>
                <w:color w:val="000000" w:themeColor="text1"/>
              </w:rPr>
              <w:t>1</w:t>
            </w:r>
            <w:r w:rsidR="005E4164" w:rsidRPr="00F72017">
              <w:rPr>
                <w:rFonts w:asciiTheme="minorEastAsia" w:eastAsiaTheme="minorEastAsia" w:hAnsiTheme="minorEastAsia" w:hint="eastAsia"/>
                <w:color w:val="000000" w:themeColor="text1"/>
              </w:rPr>
              <w:t>7</w:t>
            </w:r>
            <w:r w:rsidRPr="00F72017">
              <w:rPr>
                <w:rFonts w:asciiTheme="minorEastAsia" w:eastAsiaTheme="minorEastAsia" w:hAnsiTheme="minorEastAsia" w:hint="eastAsia"/>
                <w:color w:val="000000" w:themeColor="text1"/>
                <w:u w:val="single"/>
              </w:rPr>
              <w:t>①ウで算出した値が</w:t>
            </w:r>
            <w:r w:rsidR="005E4164" w:rsidRPr="00F72017">
              <w:rPr>
                <w:rFonts w:asciiTheme="minorEastAsia" w:eastAsiaTheme="minorEastAsia" w:hAnsiTheme="minorEastAsia" w:hint="eastAsia"/>
                <w:color w:val="000000" w:themeColor="text1"/>
                <w:u w:val="single"/>
              </w:rPr>
              <w:t>３</w:t>
            </w:r>
            <w:r w:rsidRPr="00F72017">
              <w:rPr>
                <w:rFonts w:asciiTheme="minorEastAsia" w:eastAsiaTheme="minorEastAsia" w:hAnsiTheme="minorEastAsia" w:hint="eastAsia"/>
                <w:color w:val="000000" w:themeColor="text1"/>
                <w:u w:val="single"/>
              </w:rPr>
              <w:t>以上である場合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00736F63" w:rsidRPr="00F72017">
              <w:rPr>
                <w:rFonts w:asciiTheme="minorEastAsia" w:eastAsiaTheme="minorEastAsia" w:hAnsiTheme="minorEastAsia" w:hint="eastAsia"/>
                <w:color w:val="000000" w:themeColor="text1"/>
              </w:rPr>
              <w:t>1</w:t>
            </w:r>
            <w:r w:rsidR="005E4164" w:rsidRPr="00F72017">
              <w:rPr>
                <w:rFonts w:asciiTheme="minorEastAsia" w:eastAsiaTheme="minorEastAsia" w:hAnsiTheme="minorEastAsia" w:hint="eastAsia"/>
                <w:color w:val="000000" w:themeColor="text1"/>
              </w:rPr>
              <w:t>7</w:t>
            </w:r>
            <w:r w:rsidRPr="00F72017">
              <w:rPr>
                <w:rFonts w:asciiTheme="minorEastAsia" w:eastAsiaTheme="minorEastAsia" w:hAnsiTheme="minorEastAsia" w:hint="eastAsia"/>
                <w:color w:val="000000" w:themeColor="text1"/>
              </w:rPr>
              <w:t>①を算定していない場合</w:t>
            </w:r>
          </w:p>
          <w:p w:rsidR="00D70BC7" w:rsidRPr="00F72017" w:rsidRDefault="00D70BC7" w:rsidP="00D70BC7">
            <w:pPr>
              <w:rPr>
                <w:rFonts w:asciiTheme="minorEastAsia" w:eastAsiaTheme="minorEastAsia" w:hAnsiTheme="minorEastAsia"/>
                <w:color w:val="000000" w:themeColor="text1"/>
              </w:rPr>
            </w:pPr>
          </w:p>
          <w:p w:rsidR="00D70BC7" w:rsidRPr="00F72017" w:rsidRDefault="00D70BC7" w:rsidP="00D70BC7">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1</w:t>
            </w:r>
            <w:r w:rsidR="005E4164" w:rsidRPr="00F72017">
              <w:rPr>
                <w:rFonts w:asciiTheme="minorEastAsia" w:eastAsiaTheme="minorEastAsia" w:hAnsiTheme="minorEastAsia" w:hint="eastAsia"/>
                <w:b/>
                <w:color w:val="000000" w:themeColor="text1"/>
              </w:rPr>
              <w:t>8</w:t>
            </w:r>
            <w:r w:rsidRPr="00F72017">
              <w:rPr>
                <w:rFonts w:asciiTheme="minorEastAsia" w:eastAsiaTheme="minorEastAsia" w:hAnsiTheme="minorEastAsia" w:hint="eastAsia"/>
                <w:b/>
                <w:color w:val="000000" w:themeColor="text1"/>
              </w:rPr>
              <w:t xml:space="preserve">　若年性認知症</w:t>
            </w:r>
            <w:r w:rsidR="00994E01" w:rsidRPr="00F72017">
              <w:rPr>
                <w:rFonts w:asciiTheme="minorEastAsia" w:eastAsiaTheme="minorEastAsia" w:hAnsiTheme="minorEastAsia" w:hint="eastAsia"/>
                <w:b/>
                <w:color w:val="000000" w:themeColor="text1"/>
              </w:rPr>
              <w:t>入所者</w:t>
            </w:r>
            <w:r w:rsidRPr="00F72017">
              <w:rPr>
                <w:rFonts w:asciiTheme="minorEastAsia" w:eastAsiaTheme="minorEastAsia" w:hAnsiTheme="minorEastAsia" w:hint="eastAsia"/>
                <w:b/>
                <w:color w:val="000000" w:themeColor="text1"/>
              </w:rPr>
              <w:t>受入加算</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次のアからウに該当する場合、１日につき所定単位数を算定しているか。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若年性認知症利用者ごとに個別の担当者を定めている場合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当該利用者の特性、ニーズに応じた適切なサービス提供を行った場合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w:t>
            </w:r>
            <w:r w:rsidR="00FE345A" w:rsidRPr="00F72017">
              <w:rPr>
                <w:rFonts w:asciiTheme="minorEastAsia" w:eastAsiaTheme="minorEastAsia" w:hAnsiTheme="minorEastAsia" w:hint="eastAsia"/>
                <w:color w:val="000000" w:themeColor="text1"/>
              </w:rPr>
              <w:t>3</w:t>
            </w:r>
            <w:r w:rsidR="00081EB2" w:rsidRPr="00F72017">
              <w:rPr>
                <w:rFonts w:asciiTheme="minorEastAsia" w:eastAsiaTheme="minorEastAsia" w:hAnsiTheme="minorEastAsia" w:hint="eastAsia"/>
                <w:color w:val="000000" w:themeColor="text1"/>
              </w:rPr>
              <w:t>8</w:t>
            </w:r>
            <w:r w:rsidR="00FE345A" w:rsidRPr="00F72017">
              <w:rPr>
                <w:rFonts w:asciiTheme="minorEastAsia" w:eastAsiaTheme="minorEastAsia" w:hAnsiTheme="minorEastAsia" w:hint="eastAsia"/>
                <w:color w:val="000000" w:themeColor="text1"/>
              </w:rPr>
              <w:t>在宅・入所相互利用加算</w:t>
            </w:r>
            <w:r w:rsidRPr="00F72017">
              <w:rPr>
                <w:rFonts w:asciiTheme="minorEastAsia" w:eastAsiaTheme="minorEastAsia" w:hAnsiTheme="minorEastAsia" w:hint="eastAsia"/>
                <w:color w:val="000000" w:themeColor="text1"/>
              </w:rPr>
              <w:t>」を算定していない場合。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p>
          <w:p w:rsidR="00D70BC7" w:rsidRPr="00F72017" w:rsidRDefault="00D70BC7" w:rsidP="00D70B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1</w:t>
            </w:r>
            <w:r w:rsidR="005E4164" w:rsidRPr="00F72017">
              <w:rPr>
                <w:rFonts w:asciiTheme="minorEastAsia" w:eastAsiaTheme="minorEastAsia" w:hAnsiTheme="minorEastAsia" w:hint="eastAsia"/>
                <w:b/>
                <w:color w:val="000000" w:themeColor="text1"/>
              </w:rPr>
              <w:t>9</w:t>
            </w:r>
            <w:r w:rsidRPr="00F72017">
              <w:rPr>
                <w:rFonts w:asciiTheme="minorEastAsia" w:eastAsiaTheme="minorEastAsia" w:hAnsiTheme="minorEastAsia" w:hint="eastAsia"/>
                <w:b/>
                <w:color w:val="000000" w:themeColor="text1"/>
              </w:rPr>
              <w:t xml:space="preserve">　常勤医師配置加算</w:t>
            </w:r>
          </w:p>
          <w:p w:rsidR="00D70BC7" w:rsidRPr="00F72017" w:rsidRDefault="00D70BC7" w:rsidP="00D70BC7">
            <w:pPr>
              <w:ind w:leftChars="200" w:left="420"/>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00736F63" w:rsidRPr="00F72017">
              <w:rPr>
                <w:rFonts w:asciiTheme="minorEastAsia" w:eastAsiaTheme="minorEastAsia" w:hAnsiTheme="minorEastAsia" w:hint="eastAsia"/>
                <w:color w:val="000000" w:themeColor="text1"/>
                <w:u w:val="single"/>
              </w:rPr>
              <w:t>専ら</w:t>
            </w:r>
            <w:r w:rsidR="00736F63" w:rsidRPr="00F72017">
              <w:rPr>
                <w:rFonts w:asciiTheme="minorEastAsia" w:eastAsiaTheme="minorEastAsia" w:hAnsiTheme="minorEastAsia" w:hint="eastAsia"/>
                <w:color w:val="000000" w:themeColor="text1"/>
              </w:rPr>
              <w:t>当該施設の職務に従事する</w:t>
            </w:r>
            <w:r w:rsidR="00736F63" w:rsidRPr="00F72017">
              <w:rPr>
                <w:rFonts w:asciiTheme="minorEastAsia" w:eastAsiaTheme="minorEastAsia" w:hAnsiTheme="minorEastAsia" w:hint="eastAsia"/>
                <w:color w:val="000000" w:themeColor="text1"/>
                <w:u w:val="single"/>
              </w:rPr>
              <w:t>常勤の医師を１名以上</w:t>
            </w:r>
            <w:r w:rsidR="00470F37" w:rsidRPr="00F72017">
              <w:rPr>
                <w:rFonts w:asciiTheme="minorEastAsia" w:eastAsiaTheme="minorEastAsia" w:hAnsiTheme="minorEastAsia" w:hint="eastAsia"/>
                <w:color w:val="000000" w:themeColor="text1"/>
              </w:rPr>
              <w:t>配置しているものとして岡崎市長</w:t>
            </w:r>
            <w:r w:rsidR="00736F63" w:rsidRPr="00F72017">
              <w:rPr>
                <w:rFonts w:asciiTheme="minorEastAsia" w:eastAsiaTheme="minorEastAsia" w:hAnsiTheme="minorEastAsia" w:hint="eastAsia"/>
                <w:color w:val="000000" w:themeColor="text1"/>
              </w:rPr>
              <w:t>に届け出た場合</w:t>
            </w:r>
            <w:r w:rsidRPr="00F72017">
              <w:rPr>
                <w:rFonts w:asciiTheme="minorEastAsia" w:eastAsiaTheme="minorEastAsia" w:hAnsiTheme="minorEastAsia" w:hint="eastAsia"/>
                <w:color w:val="000000" w:themeColor="text1"/>
              </w:rPr>
              <w:t>、１日につき所定単位数を算定しているか。</w:t>
            </w:r>
          </w:p>
          <w:p w:rsidR="00FE345A" w:rsidRPr="00F72017" w:rsidRDefault="00D70BC7" w:rsidP="001C11D8">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70BC7" w:rsidRPr="00F72017" w:rsidRDefault="000B4385" w:rsidP="00D70BC7">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20</w:t>
            </w:r>
            <w:r w:rsidR="00D70BC7" w:rsidRPr="00F72017">
              <w:rPr>
                <w:rFonts w:asciiTheme="minorEastAsia" w:eastAsiaTheme="minorEastAsia" w:hAnsiTheme="minorEastAsia" w:hint="eastAsia"/>
                <w:b/>
                <w:color w:val="000000" w:themeColor="text1"/>
              </w:rPr>
              <w:t xml:space="preserve">　精神科医による療養指導の加算</w:t>
            </w:r>
          </w:p>
          <w:p w:rsidR="00D70BC7" w:rsidRPr="00F72017" w:rsidRDefault="00D70BC7" w:rsidP="00D70BC7">
            <w:pPr>
              <w:ind w:leftChars="200" w:left="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介護保険法第５条の２に規定する</w:t>
            </w:r>
            <w:r w:rsidRPr="00F72017">
              <w:rPr>
                <w:rFonts w:asciiTheme="minorEastAsia" w:eastAsiaTheme="minorEastAsia" w:hAnsiTheme="minorEastAsia" w:hint="eastAsia"/>
                <w:color w:val="000000" w:themeColor="text1"/>
                <w:u w:val="single"/>
              </w:rPr>
              <w:t>認知症である入所者が全入所者の３分の１以上を</w:t>
            </w:r>
            <w:r w:rsidRPr="00F72017">
              <w:rPr>
                <w:rFonts w:asciiTheme="minorEastAsia" w:eastAsiaTheme="minorEastAsia" w:hAnsiTheme="minorEastAsia" w:hint="eastAsia"/>
                <w:color w:val="000000" w:themeColor="text1"/>
              </w:rPr>
              <w:t>占め、かつ、精神科を担当する医師による</w:t>
            </w:r>
            <w:r w:rsidRPr="00F72017">
              <w:rPr>
                <w:rFonts w:asciiTheme="minorEastAsia" w:eastAsiaTheme="minorEastAsia" w:hAnsiTheme="minorEastAsia" w:hint="eastAsia"/>
                <w:color w:val="000000" w:themeColor="text1"/>
                <w:u w:val="single"/>
              </w:rPr>
              <w:t>定期的な療養指導が月２回以上行われている</w:t>
            </w:r>
            <w:r w:rsidRPr="00F72017">
              <w:rPr>
                <w:rFonts w:asciiTheme="minorEastAsia" w:eastAsiaTheme="minorEastAsia" w:hAnsiTheme="minorEastAsia" w:hint="eastAsia"/>
                <w:color w:val="000000" w:themeColor="text1"/>
              </w:rPr>
              <w:t>場合、１日につき所定単位数を算定しているか。</w:t>
            </w:r>
          </w:p>
          <w:p w:rsidR="00D70BC7" w:rsidRPr="00F72017" w:rsidRDefault="00D70BC7" w:rsidP="00D70BC7">
            <w:pPr>
              <w:ind w:leftChars="200" w:left="631" w:hangingChars="100" w:hanging="211"/>
              <w:rPr>
                <w:rFonts w:asciiTheme="minorEastAsia" w:eastAsiaTheme="minorEastAsia" w:hAnsiTheme="minorEastAsia"/>
                <w:b/>
                <w:color w:val="000000" w:themeColor="text1"/>
              </w:rPr>
            </w:pPr>
          </w:p>
          <w:p w:rsidR="00D70BC7" w:rsidRPr="00F72017" w:rsidRDefault="000B4385" w:rsidP="00D70B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21</w:t>
            </w:r>
            <w:r w:rsidR="00D70BC7" w:rsidRPr="00F72017">
              <w:rPr>
                <w:rFonts w:asciiTheme="minorEastAsia" w:eastAsiaTheme="minorEastAsia" w:hAnsiTheme="minorEastAsia" w:hint="eastAsia"/>
                <w:b/>
                <w:color w:val="000000" w:themeColor="text1"/>
              </w:rPr>
              <w:t xml:space="preserve">　障害者生活支援体制加算</w:t>
            </w:r>
          </w:p>
          <w:p w:rsidR="00736F63" w:rsidRPr="00F72017" w:rsidRDefault="00D70BC7" w:rsidP="00C12AF3">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基準に適合する視覚、聴覚若しくは言語機能に重度の障がいのある者、重度の知的障がい者又は精神障がい者（以下「視覚障がい者等」という。）である入所者数が15人以上又は入所者のうち、視覚障がい者等である入所者の占める割合が100分の30以上であり、かつ、専ら障がい者生活支援員（厚生労働大臣が定める者）として職務に従事する常勤職員を１名以</w:t>
            </w:r>
            <w:r w:rsidR="00470F37" w:rsidRPr="00F72017">
              <w:rPr>
                <w:rFonts w:asciiTheme="minorEastAsia" w:eastAsiaTheme="minorEastAsia" w:hAnsiTheme="minorEastAsia" w:hint="eastAsia"/>
                <w:color w:val="000000" w:themeColor="text1"/>
              </w:rPr>
              <w:t>上配置しているものとして岡崎市長</w:t>
            </w:r>
            <w:r w:rsidR="00736F63" w:rsidRPr="00F72017">
              <w:rPr>
                <w:rFonts w:asciiTheme="minorEastAsia" w:eastAsiaTheme="minorEastAsia" w:hAnsiTheme="minorEastAsia" w:hint="eastAsia"/>
                <w:color w:val="000000" w:themeColor="text1"/>
              </w:rPr>
              <w:t>に届け出た場合は、１日につき次の①、②</w:t>
            </w:r>
            <w:r w:rsidRPr="00F72017">
              <w:rPr>
                <w:rFonts w:asciiTheme="minorEastAsia" w:eastAsiaTheme="minorEastAsia" w:hAnsiTheme="minorEastAsia" w:hint="eastAsia"/>
                <w:color w:val="000000" w:themeColor="text1"/>
              </w:rPr>
              <w:t>のいずれかを、所定単位数を算定しているか。</w:t>
            </w:r>
          </w:p>
          <w:p w:rsidR="00D70BC7" w:rsidRPr="00F72017" w:rsidRDefault="00736F63"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①</w:t>
            </w:r>
            <w:r w:rsidR="00D70BC7" w:rsidRPr="00F72017">
              <w:rPr>
                <w:rFonts w:asciiTheme="minorEastAsia" w:eastAsiaTheme="minorEastAsia" w:hAnsiTheme="minorEastAsia" w:hint="eastAsia"/>
                <w:color w:val="000000" w:themeColor="text1"/>
              </w:rPr>
              <w:t xml:space="preserve">　</w:t>
            </w:r>
            <w:r w:rsidR="00D70BC7" w:rsidRPr="00F72017">
              <w:rPr>
                <w:rFonts w:asciiTheme="minorEastAsia" w:eastAsiaTheme="minorEastAsia" w:hAnsiTheme="minorEastAsia" w:hint="eastAsia"/>
                <w:b/>
                <w:color w:val="000000" w:themeColor="text1"/>
              </w:rPr>
              <w:t>障害者</w:t>
            </w:r>
            <w:r w:rsidR="00C12AF3" w:rsidRPr="00F72017">
              <w:rPr>
                <w:rFonts w:asciiTheme="minorEastAsia" w:eastAsiaTheme="minorEastAsia" w:hAnsiTheme="minorEastAsia" w:hint="eastAsia"/>
                <w:b/>
                <w:color w:val="000000" w:themeColor="text1"/>
              </w:rPr>
              <w:t>生活</w:t>
            </w:r>
            <w:r w:rsidR="00D70BC7" w:rsidRPr="00F72017">
              <w:rPr>
                <w:rFonts w:asciiTheme="minorEastAsia" w:eastAsiaTheme="minorEastAsia" w:hAnsiTheme="minorEastAsia" w:hint="eastAsia"/>
                <w:b/>
                <w:color w:val="000000" w:themeColor="text1"/>
              </w:rPr>
              <w:t>支援</w:t>
            </w:r>
            <w:r w:rsidR="000215B0" w:rsidRPr="00F72017">
              <w:rPr>
                <w:rFonts w:asciiTheme="minorEastAsia" w:eastAsiaTheme="minorEastAsia" w:hAnsiTheme="minorEastAsia" w:hint="eastAsia"/>
                <w:b/>
                <w:color w:val="000000" w:themeColor="text1"/>
              </w:rPr>
              <w:t>体制</w:t>
            </w:r>
            <w:r w:rsidR="00D70BC7" w:rsidRPr="00F72017">
              <w:rPr>
                <w:rFonts w:asciiTheme="minorEastAsia" w:eastAsiaTheme="minorEastAsia" w:hAnsiTheme="minorEastAsia" w:hint="eastAsia"/>
                <w:b/>
                <w:color w:val="000000" w:themeColor="text1"/>
              </w:rPr>
              <w:t>加算（Ⅰ）</w:t>
            </w:r>
            <w:r w:rsidR="00D70BC7" w:rsidRPr="00F72017">
              <w:rPr>
                <w:rFonts w:asciiTheme="minorEastAsia" w:eastAsiaTheme="minorEastAsia" w:hAnsiTheme="minorEastAsia" w:hint="eastAsia"/>
                <w:color w:val="000000" w:themeColor="text1"/>
              </w:rPr>
              <w:t xml:space="preserve">　</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視覚障がい者等の</w:t>
            </w:r>
            <w:r w:rsidRPr="00F72017">
              <w:rPr>
                <w:rFonts w:asciiTheme="minorEastAsia" w:eastAsiaTheme="minorEastAsia" w:hAnsiTheme="minorEastAsia" w:hint="eastAsia"/>
                <w:color w:val="000000" w:themeColor="text1"/>
                <w:u w:val="single"/>
              </w:rPr>
              <w:t>入所者数</w:t>
            </w:r>
            <w:r w:rsidR="00736F63" w:rsidRPr="00F72017">
              <w:rPr>
                <w:rFonts w:asciiTheme="minorEastAsia" w:eastAsiaTheme="minorEastAsia" w:hAnsiTheme="minorEastAsia" w:hint="eastAsia"/>
                <w:color w:val="000000" w:themeColor="text1"/>
                <w:u w:val="single"/>
              </w:rPr>
              <w:t>の</w:t>
            </w:r>
            <w:r w:rsidRPr="00F72017">
              <w:rPr>
                <w:rFonts w:asciiTheme="minorEastAsia" w:eastAsiaTheme="minorEastAsia" w:hAnsiTheme="minorEastAsia" w:hint="eastAsia"/>
                <w:color w:val="000000" w:themeColor="text1"/>
                <w:u w:val="single"/>
              </w:rPr>
              <w:t>30%以上</w:t>
            </w:r>
            <w:r w:rsidRPr="00F72017">
              <w:rPr>
                <w:rFonts w:asciiTheme="minorEastAsia" w:eastAsiaTheme="minorEastAsia" w:hAnsiTheme="minorEastAsia" w:hint="eastAsia"/>
                <w:color w:val="000000" w:themeColor="text1"/>
              </w:rPr>
              <w:t>である場合。</w:t>
            </w:r>
          </w:p>
          <w:p w:rsidR="00736F63" w:rsidRPr="00F72017" w:rsidRDefault="00736F63" w:rsidP="00D70BC7">
            <w:pPr>
              <w:ind w:leftChars="200" w:left="630" w:hangingChars="100" w:hanging="210"/>
              <w:rPr>
                <w:rFonts w:asciiTheme="minorEastAsia" w:eastAsiaTheme="minorEastAsia" w:hAnsiTheme="minorEastAsia"/>
                <w:color w:val="000000" w:themeColor="text1"/>
              </w:rPr>
            </w:pPr>
          </w:p>
          <w:p w:rsidR="00D70BC7" w:rsidRPr="00F72017" w:rsidRDefault="00736F63"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②</w:t>
            </w:r>
            <w:r w:rsidR="00D70BC7" w:rsidRPr="00F72017">
              <w:rPr>
                <w:rFonts w:asciiTheme="minorEastAsia" w:eastAsiaTheme="minorEastAsia" w:hAnsiTheme="minorEastAsia" w:hint="eastAsia"/>
                <w:color w:val="000000" w:themeColor="text1"/>
              </w:rPr>
              <w:t xml:space="preserve">　</w:t>
            </w:r>
            <w:r w:rsidR="00D70BC7" w:rsidRPr="00F72017">
              <w:rPr>
                <w:rFonts w:asciiTheme="minorEastAsia" w:eastAsiaTheme="minorEastAsia" w:hAnsiTheme="minorEastAsia" w:hint="eastAsia"/>
                <w:b/>
                <w:color w:val="000000" w:themeColor="text1"/>
              </w:rPr>
              <w:t>障害者</w:t>
            </w:r>
            <w:r w:rsidR="00C12AF3" w:rsidRPr="00F72017">
              <w:rPr>
                <w:rFonts w:asciiTheme="minorEastAsia" w:eastAsiaTheme="minorEastAsia" w:hAnsiTheme="minorEastAsia" w:hint="eastAsia"/>
                <w:b/>
                <w:color w:val="000000" w:themeColor="text1"/>
              </w:rPr>
              <w:t>生活</w:t>
            </w:r>
            <w:r w:rsidR="00D70BC7" w:rsidRPr="00F72017">
              <w:rPr>
                <w:rFonts w:asciiTheme="minorEastAsia" w:eastAsiaTheme="minorEastAsia" w:hAnsiTheme="minorEastAsia" w:hint="eastAsia"/>
                <w:b/>
                <w:color w:val="000000" w:themeColor="text1"/>
              </w:rPr>
              <w:t>支援</w:t>
            </w:r>
            <w:r w:rsidR="000215B0" w:rsidRPr="00F72017">
              <w:rPr>
                <w:rFonts w:asciiTheme="minorEastAsia" w:eastAsiaTheme="minorEastAsia" w:hAnsiTheme="minorEastAsia" w:hint="eastAsia"/>
                <w:b/>
                <w:color w:val="000000" w:themeColor="text1"/>
              </w:rPr>
              <w:t>体制</w:t>
            </w:r>
            <w:r w:rsidR="00D70BC7" w:rsidRPr="00F72017">
              <w:rPr>
                <w:rFonts w:asciiTheme="minorEastAsia" w:eastAsiaTheme="minorEastAsia" w:hAnsiTheme="minorEastAsia" w:hint="eastAsia"/>
                <w:b/>
                <w:color w:val="000000" w:themeColor="text1"/>
              </w:rPr>
              <w:t>加算（Ⅱ）</w:t>
            </w:r>
            <w:r w:rsidR="00D70BC7" w:rsidRPr="00F72017">
              <w:rPr>
                <w:rFonts w:asciiTheme="minorEastAsia" w:eastAsiaTheme="minorEastAsia" w:hAnsiTheme="minorEastAsia" w:hint="eastAsia"/>
                <w:color w:val="000000" w:themeColor="text1"/>
              </w:rPr>
              <w:t xml:space="preserve">　　</w:t>
            </w:r>
          </w:p>
          <w:p w:rsidR="00D70BC7" w:rsidRPr="00F72017" w:rsidRDefault="00736F63"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次のア、イ</w:t>
            </w:r>
            <w:r w:rsidR="00D70BC7" w:rsidRPr="00F72017">
              <w:rPr>
                <w:rFonts w:asciiTheme="minorEastAsia" w:eastAsiaTheme="minorEastAsia" w:hAnsiTheme="minorEastAsia" w:hint="eastAsia"/>
                <w:color w:val="000000" w:themeColor="text1"/>
              </w:rPr>
              <w:t>のいずれにも該当する場合。</w:t>
            </w:r>
          </w:p>
          <w:p w:rsidR="00D70BC7" w:rsidRPr="00F72017" w:rsidRDefault="00736F63"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w:t>
            </w:r>
            <w:r w:rsidR="00D70BC7" w:rsidRPr="00F72017">
              <w:rPr>
                <w:rFonts w:asciiTheme="minorEastAsia" w:eastAsiaTheme="minorEastAsia" w:hAnsiTheme="minorEastAsia" w:hint="eastAsia"/>
                <w:color w:val="000000" w:themeColor="text1"/>
              </w:rPr>
              <w:t xml:space="preserve">　視覚障がい者等が</w:t>
            </w:r>
            <w:r w:rsidR="00D70BC7" w:rsidRPr="00F72017">
              <w:rPr>
                <w:rFonts w:asciiTheme="minorEastAsia" w:eastAsiaTheme="minorEastAsia" w:hAnsiTheme="minorEastAsia" w:hint="eastAsia"/>
                <w:color w:val="000000" w:themeColor="text1"/>
                <w:u w:val="single"/>
              </w:rPr>
              <w:t>入所者総数の50%以上</w:t>
            </w:r>
            <w:r w:rsidR="00D70BC7" w:rsidRPr="00F72017">
              <w:rPr>
                <w:rFonts w:asciiTheme="minorEastAsia" w:eastAsiaTheme="minorEastAsia" w:hAnsiTheme="minorEastAsia" w:hint="eastAsia"/>
                <w:color w:val="000000" w:themeColor="text1"/>
              </w:rPr>
              <w:t>である場合。</w:t>
            </w:r>
          </w:p>
          <w:p w:rsidR="00D70BC7" w:rsidRPr="00F72017" w:rsidRDefault="00736F63" w:rsidP="00D70BC7">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w:t>
            </w:r>
            <w:r w:rsidR="00D70BC7" w:rsidRPr="00F72017">
              <w:rPr>
                <w:rFonts w:asciiTheme="minorEastAsia" w:eastAsiaTheme="minorEastAsia" w:hAnsiTheme="minorEastAsia" w:hint="eastAsia"/>
                <w:color w:val="000000" w:themeColor="text1"/>
              </w:rPr>
              <w:t xml:space="preserve">　</w:t>
            </w:r>
            <w:r w:rsidR="00D70BC7" w:rsidRPr="00F72017">
              <w:rPr>
                <w:rFonts w:asciiTheme="minorEastAsia" w:eastAsiaTheme="minorEastAsia" w:hAnsiTheme="minorEastAsia" w:hint="eastAsia"/>
                <w:color w:val="000000" w:themeColor="text1"/>
                <w:u w:val="single"/>
              </w:rPr>
              <w:t>専ら障がい者支援専門員</w:t>
            </w:r>
            <w:r w:rsidR="00D70BC7" w:rsidRPr="00F72017">
              <w:rPr>
                <w:rFonts w:asciiTheme="minorEastAsia" w:eastAsiaTheme="minorEastAsia" w:hAnsiTheme="minorEastAsia" w:hint="eastAsia"/>
                <w:color w:val="000000" w:themeColor="text1"/>
              </w:rPr>
              <w:t>としての職務に従事する</w:t>
            </w:r>
            <w:r w:rsidR="00D70BC7" w:rsidRPr="00F72017">
              <w:rPr>
                <w:rFonts w:asciiTheme="minorEastAsia" w:eastAsiaTheme="minorEastAsia" w:hAnsiTheme="minorEastAsia" w:hint="eastAsia"/>
                <w:color w:val="000000" w:themeColor="text1"/>
                <w:u w:val="single"/>
              </w:rPr>
              <w:t>常勤の職員を２名以上</w:t>
            </w:r>
            <w:r w:rsidR="00D70BC7" w:rsidRPr="00F72017">
              <w:rPr>
                <w:rFonts w:asciiTheme="minorEastAsia" w:eastAsiaTheme="minorEastAsia" w:hAnsiTheme="minorEastAsia" w:hint="eastAsia"/>
                <w:color w:val="000000" w:themeColor="text1"/>
              </w:rPr>
              <w:t>（視覚障がい者等の入所者総数が50名以上の場合は、加えて、障がい者生活支援員を常勤換算方法で障がい者</w:t>
            </w:r>
            <w:r w:rsidR="00D70BC7" w:rsidRPr="00F72017">
              <w:rPr>
                <w:rFonts w:asciiTheme="minorEastAsia" w:eastAsiaTheme="minorEastAsia" w:hAnsiTheme="minorEastAsia" w:hint="eastAsia"/>
                <w:color w:val="000000" w:themeColor="text1"/>
              </w:rPr>
              <w:lastRenderedPageBreak/>
              <w:t>である入所者の数を50で除した数に１を加えた数以上）配置している場合。</w:t>
            </w:r>
          </w:p>
          <w:p w:rsidR="007E3392" w:rsidRPr="00F72017" w:rsidRDefault="007E3392" w:rsidP="00D70BC7">
            <w:pPr>
              <w:rPr>
                <w:rFonts w:asciiTheme="minorEastAsia" w:eastAsiaTheme="minorEastAsia" w:hAnsiTheme="minorEastAsia"/>
                <w:color w:val="000000" w:themeColor="text1"/>
              </w:rPr>
            </w:pPr>
          </w:p>
          <w:p w:rsidR="00D70BC7" w:rsidRPr="00F72017" w:rsidRDefault="00D70BC7" w:rsidP="00D70BC7">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2</w:t>
            </w:r>
            <w:r w:rsidR="000B4385" w:rsidRPr="00F72017">
              <w:rPr>
                <w:rFonts w:asciiTheme="minorEastAsia" w:eastAsiaTheme="minorEastAsia" w:hAnsiTheme="minorEastAsia" w:hint="eastAsia"/>
                <w:b/>
                <w:color w:val="000000" w:themeColor="text1"/>
              </w:rPr>
              <w:t>2</w:t>
            </w:r>
            <w:r w:rsidRPr="00F72017">
              <w:rPr>
                <w:rFonts w:asciiTheme="minorEastAsia" w:eastAsiaTheme="minorEastAsia" w:hAnsiTheme="minorEastAsia" w:hint="eastAsia"/>
                <w:b/>
                <w:color w:val="000000" w:themeColor="text1"/>
              </w:rPr>
              <w:t xml:space="preserve">　入院、外泊の取扱い</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入所者が病院又は診療所への入院を要した場合及び入所者に対して居宅における外泊を認めた場合には、</w:t>
            </w:r>
            <w:r w:rsidRPr="00F72017">
              <w:rPr>
                <w:rFonts w:asciiTheme="minorEastAsia" w:eastAsiaTheme="minorEastAsia" w:hAnsiTheme="minorEastAsia" w:hint="eastAsia"/>
                <w:color w:val="000000" w:themeColor="text1"/>
                <w:u w:val="single"/>
              </w:rPr>
              <w:t>１月に６日を限度として</w:t>
            </w:r>
            <w:r w:rsidRPr="00F72017">
              <w:rPr>
                <w:rFonts w:asciiTheme="minorEastAsia" w:eastAsiaTheme="minorEastAsia" w:hAnsiTheme="minorEastAsia" w:hint="eastAsia"/>
                <w:color w:val="000000" w:themeColor="text1"/>
              </w:rPr>
              <w:t>１日につき、所定単位数を算定しているか。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確認事項</w:t>
            </w:r>
          </w:p>
          <w:p w:rsidR="00D70BC7" w:rsidRPr="00F72017" w:rsidRDefault="00D70BC7" w:rsidP="00D70BC7">
            <w:pPr>
              <w:ind w:firstLineChars="200" w:firstLine="422"/>
              <w:rPr>
                <w:rFonts w:asciiTheme="minorEastAsia" w:eastAsiaTheme="minorEastAsia" w:hAnsiTheme="minorEastAsia"/>
                <w:color w:val="000000" w:themeColor="text1"/>
                <w:u w:val="single"/>
                <w:bdr w:val="single" w:sz="4" w:space="0" w:color="auto"/>
              </w:rPr>
            </w:pPr>
            <w:r w:rsidRPr="00F72017">
              <w:rPr>
                <w:rFonts w:asciiTheme="minorEastAsia" w:eastAsiaTheme="minorEastAsia" w:hAnsiTheme="minorEastAsia" w:hint="eastAsia"/>
                <w:b/>
                <w:color w:val="000000" w:themeColor="text1"/>
                <w:u w:val="single"/>
              </w:rPr>
              <w:t>本加算を算定している場合、⑴から⑶の内容を確認してください。</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入院及び外泊の期間に</w:t>
            </w:r>
            <w:r w:rsidRPr="00F72017">
              <w:rPr>
                <w:rFonts w:asciiTheme="minorEastAsia" w:eastAsiaTheme="minorEastAsia" w:hAnsiTheme="minorEastAsia" w:hint="eastAsia"/>
                <w:color w:val="000000" w:themeColor="text1"/>
                <w:u w:val="single"/>
              </w:rPr>
              <w:t>初日及び最終日を含まず</w:t>
            </w:r>
            <w:r w:rsidRPr="00F72017">
              <w:rPr>
                <w:rFonts w:asciiTheme="minorEastAsia" w:eastAsiaTheme="minorEastAsia" w:hAnsiTheme="minorEastAsia" w:hint="eastAsia"/>
                <w:color w:val="000000" w:themeColor="text1"/>
              </w:rPr>
              <w:t>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入院及び外泊期間中の入所者の同意を得て、空きベッドを短期入所に活用した場合に、入院又は外泊時の費用を算定していないか。【算定していない場合、「いない」を選択】</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１回の入院又は外泊で月をまたがる場合には、</w:t>
            </w:r>
            <w:r w:rsidRPr="00F72017">
              <w:rPr>
                <w:rFonts w:asciiTheme="minorEastAsia" w:eastAsiaTheme="minorEastAsia" w:hAnsiTheme="minorEastAsia" w:hint="eastAsia"/>
                <w:color w:val="000000" w:themeColor="text1"/>
                <w:u w:val="single"/>
              </w:rPr>
              <w:t>連続13泊（12日分）を超える</w:t>
            </w:r>
            <w:r w:rsidRPr="00F72017">
              <w:rPr>
                <w:rFonts w:asciiTheme="minorEastAsia" w:eastAsiaTheme="minorEastAsia" w:hAnsiTheme="minorEastAsia" w:hint="eastAsia"/>
                <w:color w:val="000000" w:themeColor="text1"/>
              </w:rPr>
              <w:t>算定をしていないか。</w:t>
            </w:r>
          </w:p>
          <w:p w:rsidR="00D70BC7" w:rsidRPr="00F72017" w:rsidRDefault="00D70BC7" w:rsidP="0024184A">
            <w:pPr>
              <w:ind w:leftChars="300" w:left="630" w:firstLineChars="300" w:firstLine="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【算定していない場合、「いない」を選択】</w:t>
            </w:r>
          </w:p>
          <w:p w:rsidR="004A59D0" w:rsidRPr="00F72017" w:rsidRDefault="004A59D0" w:rsidP="0024184A">
            <w:pPr>
              <w:ind w:leftChars="300" w:left="630" w:firstLineChars="300" w:firstLine="63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2</w:t>
            </w:r>
            <w:r w:rsidR="000B4385" w:rsidRPr="00F72017">
              <w:rPr>
                <w:rFonts w:asciiTheme="minorEastAsia" w:eastAsiaTheme="minorEastAsia" w:hAnsiTheme="minorEastAsia" w:hint="eastAsia"/>
                <w:b/>
                <w:color w:val="000000" w:themeColor="text1"/>
              </w:rPr>
              <w:t>3</w:t>
            </w:r>
            <w:r w:rsidRPr="00F72017">
              <w:rPr>
                <w:rFonts w:asciiTheme="minorEastAsia" w:eastAsiaTheme="minorEastAsia" w:hAnsiTheme="minorEastAsia" w:hint="eastAsia"/>
                <w:b/>
                <w:color w:val="000000" w:themeColor="text1"/>
              </w:rPr>
              <w:t xml:space="preserve">　外泊時在宅サービスの取扱い</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入所者に対して居宅における外泊を認め、指定施設が居宅サービスを提供する場合は、</w:t>
            </w:r>
            <w:r w:rsidRPr="00F72017">
              <w:rPr>
                <w:rFonts w:asciiTheme="minorEastAsia" w:eastAsiaTheme="minorEastAsia" w:hAnsiTheme="minorEastAsia" w:hint="eastAsia"/>
                <w:color w:val="000000" w:themeColor="text1"/>
                <w:u w:val="single"/>
              </w:rPr>
              <w:t>１月に６日を限度</w:t>
            </w:r>
            <w:r w:rsidRPr="00F72017">
              <w:rPr>
                <w:rFonts w:asciiTheme="minorEastAsia" w:eastAsiaTheme="minorEastAsia" w:hAnsiTheme="minorEastAsia" w:hint="eastAsia"/>
                <w:color w:val="000000" w:themeColor="text1"/>
              </w:rPr>
              <w:t>として１日につき、所定単位数を算定しているか。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確認事項</w:t>
            </w:r>
          </w:p>
          <w:p w:rsidR="00D70BC7" w:rsidRPr="00F72017" w:rsidRDefault="00D70BC7" w:rsidP="00D70BC7">
            <w:pPr>
              <w:ind w:firstLineChars="200" w:firstLine="422"/>
              <w:rPr>
                <w:rFonts w:asciiTheme="minorEastAsia" w:eastAsiaTheme="minorEastAsia" w:hAnsiTheme="minorEastAsia"/>
                <w:color w:val="000000" w:themeColor="text1"/>
                <w:u w:val="single"/>
                <w:bdr w:val="single" w:sz="4" w:space="0" w:color="auto"/>
              </w:rPr>
            </w:pPr>
            <w:r w:rsidRPr="00F72017">
              <w:rPr>
                <w:rFonts w:asciiTheme="minorEastAsia" w:eastAsiaTheme="minorEastAsia" w:hAnsiTheme="minorEastAsia" w:hint="eastAsia"/>
                <w:b/>
                <w:color w:val="000000" w:themeColor="text1"/>
                <w:u w:val="single"/>
              </w:rPr>
              <w:t>本加算を算定している場合、⑴から⑻の内容を確認してください。</w:t>
            </w:r>
          </w:p>
          <w:p w:rsidR="00D70BC7" w:rsidRPr="00F72017" w:rsidRDefault="007E3392"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入院、外泊</w:t>
            </w:r>
            <w:r w:rsidR="00D70BC7" w:rsidRPr="00F72017">
              <w:rPr>
                <w:rFonts w:asciiTheme="minorEastAsia" w:eastAsiaTheme="minorEastAsia" w:hAnsiTheme="minorEastAsia" w:hint="eastAsia"/>
                <w:color w:val="000000" w:themeColor="text1"/>
              </w:rPr>
              <w:t>期間に</w:t>
            </w:r>
            <w:r w:rsidR="00D70BC7" w:rsidRPr="00F72017">
              <w:rPr>
                <w:rFonts w:asciiTheme="minorEastAsia" w:eastAsiaTheme="minorEastAsia" w:hAnsiTheme="minorEastAsia" w:hint="eastAsia"/>
                <w:color w:val="000000" w:themeColor="text1"/>
                <w:u w:val="single"/>
              </w:rPr>
              <w:t>初日及び最終日</w:t>
            </w:r>
            <w:r w:rsidR="00D70BC7" w:rsidRPr="00F72017">
              <w:rPr>
                <w:rFonts w:asciiTheme="minorEastAsia" w:eastAsiaTheme="minorEastAsia" w:hAnsiTheme="minorEastAsia" w:hint="eastAsia"/>
                <w:color w:val="000000" w:themeColor="text1"/>
              </w:rPr>
              <w:t>を含まず算定しているか。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2</w:t>
            </w:r>
            <w:r w:rsidR="00EE44F0" w:rsidRPr="00F72017">
              <w:rPr>
                <w:rFonts w:asciiTheme="minorEastAsia" w:eastAsiaTheme="minorEastAsia" w:hAnsiTheme="minorEastAsia" w:hint="eastAsia"/>
                <w:color w:val="000000" w:themeColor="text1"/>
              </w:rPr>
              <w:t>2</w:t>
            </w:r>
            <w:r w:rsidRPr="00F72017">
              <w:rPr>
                <w:rFonts w:asciiTheme="minorEastAsia" w:eastAsiaTheme="minorEastAsia" w:hAnsiTheme="minorEastAsia" w:hint="eastAsia"/>
                <w:color w:val="000000" w:themeColor="text1"/>
              </w:rPr>
              <w:t>を算定している場合、本加算を算定していないか。</w:t>
            </w:r>
          </w:p>
          <w:p w:rsidR="00D70BC7" w:rsidRPr="00F72017" w:rsidRDefault="00D70BC7" w:rsidP="00BD7219">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【算定していない場合、「いない」を選択】</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その病状及び身体の状況に照らし、</w:t>
            </w:r>
            <w:r w:rsidRPr="00F72017">
              <w:rPr>
                <w:rFonts w:asciiTheme="minorEastAsia" w:eastAsiaTheme="minorEastAsia" w:hAnsiTheme="minorEastAsia" w:hint="eastAsia"/>
                <w:color w:val="000000" w:themeColor="text1"/>
                <w:u w:val="single"/>
              </w:rPr>
              <w:t>医師、看護・介護職員、生活相談員、介護支援専門員等</w:t>
            </w:r>
            <w:r w:rsidRPr="00F72017">
              <w:rPr>
                <w:rFonts w:asciiTheme="minorEastAsia" w:eastAsiaTheme="minorEastAsia" w:hAnsiTheme="minorEastAsia" w:hint="eastAsia"/>
                <w:color w:val="000000" w:themeColor="text1"/>
              </w:rPr>
              <w:t>により、その居宅において在宅サービス利用を行う</w:t>
            </w:r>
            <w:r w:rsidRPr="00F72017">
              <w:rPr>
                <w:rFonts w:asciiTheme="minorEastAsia" w:eastAsiaTheme="minorEastAsia" w:hAnsiTheme="minorEastAsia" w:hint="eastAsia"/>
                <w:color w:val="000000" w:themeColor="text1"/>
                <w:u w:val="single"/>
              </w:rPr>
              <w:t>必要があるかどうか検討</w:t>
            </w:r>
            <w:r w:rsidRPr="00F72017">
              <w:rPr>
                <w:rFonts w:asciiTheme="minorEastAsia" w:eastAsiaTheme="minorEastAsia" w:hAnsiTheme="minorEastAsia" w:hint="eastAsia"/>
                <w:color w:val="000000" w:themeColor="text1"/>
              </w:rPr>
              <w:t xml:space="preserve">しているか。　</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⑷　当該入所者又は家族に対し、この加算の趣旨を十分説明し、</w:t>
            </w:r>
            <w:r w:rsidRPr="00F72017">
              <w:rPr>
                <w:rFonts w:asciiTheme="minorEastAsia" w:eastAsiaTheme="minorEastAsia" w:hAnsiTheme="minorEastAsia" w:hint="eastAsia"/>
                <w:color w:val="000000" w:themeColor="text1"/>
                <w:u w:val="single"/>
              </w:rPr>
              <w:t>同意を得た上</w:t>
            </w:r>
            <w:r w:rsidRPr="00F72017">
              <w:rPr>
                <w:rFonts w:asciiTheme="minorEastAsia" w:eastAsiaTheme="minorEastAsia" w:hAnsiTheme="minorEastAsia" w:hint="eastAsia"/>
                <w:color w:val="000000" w:themeColor="text1"/>
              </w:rPr>
              <w:t>で実施しているか。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⑸　外泊時在宅サービスの提供に当たっては、介護老人福祉施設の介護支援専門員が、</w:t>
            </w:r>
            <w:r w:rsidRPr="00F72017">
              <w:rPr>
                <w:rFonts w:asciiTheme="minorEastAsia" w:eastAsiaTheme="minorEastAsia" w:hAnsiTheme="minorEastAsia" w:hint="eastAsia"/>
                <w:color w:val="000000" w:themeColor="text1"/>
                <w:u w:val="single"/>
              </w:rPr>
              <w:t>外泊時利用サービスに係る在宅サービスの計画を作成</w:t>
            </w:r>
            <w:r w:rsidRPr="00F72017">
              <w:rPr>
                <w:rFonts w:asciiTheme="minorEastAsia" w:eastAsiaTheme="minorEastAsia" w:hAnsiTheme="minorEastAsia" w:hint="eastAsia"/>
                <w:color w:val="000000" w:themeColor="text1"/>
              </w:rPr>
              <w:t>するとともに、従業者又は</w:t>
            </w:r>
            <w:r w:rsidRPr="00F72017">
              <w:rPr>
                <w:rFonts w:asciiTheme="minorEastAsia" w:eastAsiaTheme="minorEastAsia" w:hAnsiTheme="minorEastAsia" w:hint="eastAsia"/>
                <w:color w:val="000000" w:themeColor="text1"/>
                <w:u w:val="single"/>
              </w:rPr>
              <w:t>居宅サービス事業者等との連絡調整を行い</w:t>
            </w:r>
            <w:r w:rsidRPr="00F72017">
              <w:rPr>
                <w:rFonts w:asciiTheme="minorEastAsia" w:eastAsiaTheme="minorEastAsia" w:hAnsiTheme="minorEastAsia" w:hint="eastAsia"/>
                <w:color w:val="000000" w:themeColor="text1"/>
              </w:rPr>
              <w:t>、その利用者が可能な限りその居宅において、その有する能力に応じ、自立した日常生活を営むことができるように配慮した計画を作成しているか。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⑹　家族等に対し次のⅠからⅣの指導を事前に行っているか。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Ⅰ　食事、入浴、健康管理等在宅療養に関する指導</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Ⅱ　当該入所者の運動機能及び日常生活動作能力の維持及び向</w:t>
            </w:r>
            <w:r w:rsidRPr="00F72017">
              <w:rPr>
                <w:rFonts w:asciiTheme="minorEastAsia" w:eastAsiaTheme="minorEastAsia" w:hAnsiTheme="minorEastAsia" w:hint="eastAsia"/>
                <w:color w:val="000000" w:themeColor="text1"/>
              </w:rPr>
              <w:lastRenderedPageBreak/>
              <w:t>上を目的として行う体位変換、起座又は離床訓練、起立訓練、食事訓練、排せつ訓練の指導</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Ⅲ　家屋の改善の指導</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Ⅳ　当該入所者の介助方法の指導</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⑺　外泊時在宅サービス利用の費用の算定期間中は、施設の従業者又は居宅サービス事業者等により、計画に基づく適切な居宅サービスを提供することとし、</w:t>
            </w:r>
            <w:r w:rsidRPr="00F72017">
              <w:rPr>
                <w:rFonts w:asciiTheme="minorEastAsia" w:eastAsiaTheme="minorEastAsia" w:hAnsiTheme="minorEastAsia" w:hint="eastAsia"/>
                <w:color w:val="000000" w:themeColor="text1"/>
                <w:u w:val="single"/>
              </w:rPr>
              <w:t>居宅サービスの提供を行わない場合はこの加算は対象とならない</w:t>
            </w:r>
            <w:r w:rsidRPr="00F72017">
              <w:rPr>
                <w:rFonts w:asciiTheme="minorEastAsia" w:eastAsiaTheme="minorEastAsia" w:hAnsiTheme="minorEastAsia" w:hint="eastAsia"/>
                <w:color w:val="000000" w:themeColor="text1"/>
              </w:rPr>
              <w:t>が、把握しているか。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⑻　利用者の外泊期間中は、当該利用者の同意があれば、そのベッドを短期入所生活介護に活用することは可能だが、その場合は、外泊時在宅サービスは算定していないか。</w:t>
            </w:r>
          </w:p>
          <w:p w:rsidR="00D70BC7" w:rsidRPr="00F72017" w:rsidRDefault="00D70BC7" w:rsidP="00D70BC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【算定していない場合、「いない」を選択】</w:t>
            </w:r>
          </w:p>
          <w:p w:rsidR="001B63D8" w:rsidRPr="00F72017" w:rsidRDefault="001B63D8" w:rsidP="004A59D0">
            <w:pPr>
              <w:rPr>
                <w:rFonts w:asciiTheme="minorEastAsia" w:eastAsiaTheme="minorEastAsia" w:hAnsiTheme="minorEastAsia"/>
                <w:color w:val="000000" w:themeColor="text1"/>
              </w:rPr>
            </w:pPr>
          </w:p>
          <w:p w:rsidR="00D70BC7" w:rsidRPr="00F72017" w:rsidRDefault="00D70BC7" w:rsidP="00D70BC7">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2</w:t>
            </w:r>
            <w:r w:rsidR="001B63D8" w:rsidRPr="00F72017">
              <w:rPr>
                <w:rFonts w:asciiTheme="minorEastAsia" w:eastAsiaTheme="minorEastAsia" w:hAnsiTheme="minorEastAsia" w:hint="eastAsia"/>
                <w:b/>
                <w:color w:val="000000" w:themeColor="text1"/>
              </w:rPr>
              <w:t>4</w:t>
            </w:r>
            <w:r w:rsidR="00C26D86" w:rsidRPr="00F72017">
              <w:rPr>
                <w:rFonts w:asciiTheme="minorEastAsia" w:eastAsiaTheme="minorEastAsia" w:hAnsiTheme="minorEastAsia" w:hint="eastAsia"/>
                <w:b/>
                <w:color w:val="000000" w:themeColor="text1"/>
              </w:rPr>
              <w:t xml:space="preserve">　初期</w:t>
            </w:r>
            <w:r w:rsidRPr="00F72017">
              <w:rPr>
                <w:rFonts w:asciiTheme="minorEastAsia" w:eastAsiaTheme="minorEastAsia" w:hAnsiTheme="minorEastAsia" w:hint="eastAsia"/>
                <w:b/>
                <w:color w:val="000000" w:themeColor="text1"/>
              </w:rPr>
              <w:t>加算</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次のアからウのことを考慮し、</w:t>
            </w:r>
            <w:r w:rsidR="004B089A" w:rsidRPr="00F72017">
              <w:rPr>
                <w:rFonts w:asciiTheme="minorEastAsia" w:eastAsiaTheme="minorEastAsia" w:hAnsiTheme="minorEastAsia" w:hint="eastAsia"/>
                <w:color w:val="000000" w:themeColor="text1"/>
                <w:u w:val="single"/>
              </w:rPr>
              <w:t>入所</w:t>
            </w:r>
            <w:r w:rsidRPr="00F72017">
              <w:rPr>
                <w:rFonts w:asciiTheme="minorEastAsia" w:eastAsiaTheme="minorEastAsia" w:hAnsiTheme="minorEastAsia" w:hint="eastAsia"/>
                <w:color w:val="000000" w:themeColor="text1"/>
                <w:u w:val="single"/>
              </w:rPr>
              <w:t>した日から起算して30日以内の期間</w:t>
            </w:r>
            <w:r w:rsidRPr="00F72017">
              <w:rPr>
                <w:rFonts w:asciiTheme="minorEastAsia" w:eastAsiaTheme="minorEastAsia" w:hAnsiTheme="minorEastAsia" w:hint="eastAsia"/>
                <w:color w:val="000000" w:themeColor="text1"/>
              </w:rPr>
              <w:t>については、１日につき、所定単位数を算定しているか。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当該入所者が</w:t>
            </w:r>
            <w:r w:rsidRPr="00F72017">
              <w:rPr>
                <w:rFonts w:asciiTheme="minorEastAsia" w:eastAsiaTheme="minorEastAsia" w:hAnsiTheme="minorEastAsia" w:hint="eastAsia"/>
                <w:color w:val="000000" w:themeColor="text1"/>
                <w:u w:val="single"/>
              </w:rPr>
              <w:t>過去３月間</w:t>
            </w:r>
            <w:r w:rsidRPr="00F72017">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F72017">
              <w:rPr>
                <w:rFonts w:asciiTheme="minorEastAsia" w:eastAsiaTheme="minorEastAsia" w:hAnsiTheme="minorEastAsia" w:hint="eastAsia"/>
                <w:color w:val="000000" w:themeColor="text1"/>
                <w:u w:val="single"/>
              </w:rPr>
              <w:t>当該施設に</w:t>
            </w:r>
            <w:r w:rsidR="004B089A" w:rsidRPr="00F72017">
              <w:rPr>
                <w:rFonts w:asciiTheme="minorEastAsia" w:eastAsiaTheme="minorEastAsia" w:hAnsiTheme="minorEastAsia" w:hint="eastAsia"/>
                <w:color w:val="000000" w:themeColor="text1"/>
                <w:u w:val="single"/>
              </w:rPr>
              <w:t>入所</w:t>
            </w:r>
            <w:r w:rsidRPr="00F72017">
              <w:rPr>
                <w:rFonts w:asciiTheme="minorEastAsia" w:eastAsiaTheme="minorEastAsia" w:hAnsiTheme="minorEastAsia" w:hint="eastAsia"/>
                <w:color w:val="000000" w:themeColor="text1"/>
                <w:u w:val="single"/>
              </w:rPr>
              <w:t>したことがない</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「入所日から30日間」中に</w:t>
            </w:r>
            <w:r w:rsidRPr="00F72017">
              <w:rPr>
                <w:rFonts w:asciiTheme="minorEastAsia" w:eastAsiaTheme="minorEastAsia" w:hAnsiTheme="minorEastAsia" w:hint="eastAsia"/>
                <w:color w:val="000000" w:themeColor="text1"/>
                <w:u w:val="single"/>
              </w:rPr>
              <w:t>外泊を行った場合</w:t>
            </w:r>
            <w:r w:rsidRPr="00F72017">
              <w:rPr>
                <w:rFonts w:asciiTheme="minorEastAsia" w:eastAsiaTheme="minorEastAsia" w:hAnsiTheme="minorEastAsia" w:hint="eastAsia"/>
                <w:color w:val="000000" w:themeColor="text1"/>
              </w:rPr>
              <w:t>、外泊をしている間、</w:t>
            </w:r>
            <w:r w:rsidRPr="00F72017">
              <w:rPr>
                <w:rFonts w:asciiTheme="minorEastAsia" w:eastAsiaTheme="minorEastAsia" w:hAnsiTheme="minorEastAsia" w:hint="eastAsia"/>
                <w:color w:val="000000" w:themeColor="text1"/>
                <w:u w:val="single"/>
              </w:rPr>
              <w:t>本加算は算定できない</w:t>
            </w:r>
            <w:r w:rsidRPr="00F72017">
              <w:rPr>
                <w:rFonts w:asciiTheme="minorEastAsia" w:eastAsiaTheme="minorEastAsia" w:hAnsiTheme="minorEastAsia" w:hint="eastAsia"/>
                <w:color w:val="000000" w:themeColor="text1"/>
              </w:rPr>
              <w:t>。</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30日を超える</w:t>
            </w:r>
            <w:r w:rsidRPr="00F72017">
              <w:rPr>
                <w:rFonts w:asciiTheme="minorEastAsia" w:eastAsiaTheme="minorEastAsia" w:hAnsiTheme="minorEastAsia" w:hint="eastAsia"/>
                <w:color w:val="000000" w:themeColor="text1"/>
                <w:u w:val="single"/>
              </w:rPr>
              <w:t>病院又は診療所への入院後に再び</w:t>
            </w:r>
            <w:r w:rsidR="004B089A" w:rsidRPr="00F72017">
              <w:rPr>
                <w:rFonts w:asciiTheme="minorEastAsia" w:eastAsiaTheme="minorEastAsia" w:hAnsiTheme="minorEastAsia" w:hint="eastAsia"/>
                <w:color w:val="000000" w:themeColor="text1"/>
                <w:u w:val="single"/>
              </w:rPr>
              <w:t>入所</w:t>
            </w:r>
            <w:r w:rsidRPr="00F72017">
              <w:rPr>
                <w:rFonts w:asciiTheme="minorEastAsia" w:eastAsiaTheme="minorEastAsia" w:hAnsiTheme="minorEastAsia" w:hint="eastAsia"/>
                <w:color w:val="000000" w:themeColor="text1"/>
                <w:u w:val="single"/>
              </w:rPr>
              <w:t>した場合</w:t>
            </w:r>
            <w:r w:rsidRPr="00F72017">
              <w:rPr>
                <w:rFonts w:asciiTheme="minorEastAsia" w:eastAsiaTheme="minorEastAsia" w:hAnsiTheme="minorEastAsia" w:hint="eastAsia"/>
                <w:color w:val="000000" w:themeColor="text1"/>
              </w:rPr>
              <w:t>、アにかかわらず算定できる。</w:t>
            </w:r>
          </w:p>
          <w:p w:rsidR="00D70BC7" w:rsidRPr="00F72017" w:rsidRDefault="00D70BC7" w:rsidP="00BD7219">
            <w:pPr>
              <w:rPr>
                <w:rFonts w:asciiTheme="minorEastAsia" w:eastAsiaTheme="minorEastAsia" w:hAnsiTheme="minorEastAsia"/>
                <w:color w:val="000000" w:themeColor="text1"/>
              </w:rPr>
            </w:pPr>
          </w:p>
          <w:p w:rsidR="00141F40" w:rsidRPr="00F72017" w:rsidRDefault="00141F40" w:rsidP="00BD7219">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25　退所時栄養情報連携加算</w:t>
            </w:r>
          </w:p>
          <w:p w:rsidR="00141F40" w:rsidRPr="00F72017" w:rsidRDefault="00141F40" w:rsidP="00141F40">
            <w:pPr>
              <w:ind w:left="42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特別食を必要とする入所者又は低栄養状態にあると医師が判断した入所者</w:t>
            </w:r>
            <w:r w:rsidR="006871F6" w:rsidRPr="00F72017">
              <w:rPr>
                <w:rFonts w:asciiTheme="minorEastAsia" w:eastAsiaTheme="minorEastAsia" w:hAnsiTheme="minorEastAsia" w:hint="eastAsia"/>
                <w:color w:val="000000" w:themeColor="text1"/>
              </w:rPr>
              <w:t>が、退所する際に</w:t>
            </w:r>
            <w:r w:rsidR="00E662AC" w:rsidRPr="00F72017">
              <w:rPr>
                <w:rFonts w:asciiTheme="minorEastAsia" w:eastAsiaTheme="minorEastAsia" w:hAnsiTheme="minorEastAsia" w:hint="eastAsia"/>
                <w:color w:val="000000" w:themeColor="text1"/>
              </w:rPr>
              <w:t>、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w:t>
            </w:r>
            <w:r w:rsidR="00D32CB4" w:rsidRPr="00F72017">
              <w:rPr>
                <w:rFonts w:asciiTheme="minorEastAsia" w:eastAsiaTheme="minorEastAsia" w:hAnsiTheme="minorEastAsia" w:hint="eastAsia"/>
                <w:color w:val="000000" w:themeColor="text1"/>
              </w:rPr>
              <w:t>として所定単位数を算定しているか。</w:t>
            </w:r>
          </w:p>
          <w:p w:rsidR="00141F40" w:rsidRPr="00F72017" w:rsidRDefault="00141F40" w:rsidP="00BD7219">
            <w:pPr>
              <w:rPr>
                <w:rFonts w:asciiTheme="minorEastAsia" w:eastAsiaTheme="minorEastAsia" w:hAnsiTheme="minorEastAsia"/>
                <w:b/>
                <w:color w:val="000000" w:themeColor="text1"/>
              </w:rPr>
            </w:pPr>
          </w:p>
          <w:p w:rsidR="00D70BC7" w:rsidRPr="00F72017" w:rsidRDefault="00D70BC7" w:rsidP="00D70BC7">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w:t>
            </w:r>
            <w:r w:rsidR="00777DDF" w:rsidRPr="00F72017">
              <w:rPr>
                <w:rFonts w:asciiTheme="minorEastAsia" w:eastAsiaTheme="minorEastAsia" w:hAnsiTheme="minorEastAsia" w:hint="eastAsia"/>
                <w:b/>
                <w:color w:val="000000" w:themeColor="text1"/>
              </w:rPr>
              <w:t>6</w:t>
            </w:r>
            <w:r w:rsidRPr="00F72017">
              <w:rPr>
                <w:rFonts w:asciiTheme="minorEastAsia" w:eastAsiaTheme="minorEastAsia" w:hAnsiTheme="minorEastAsia" w:hint="eastAsia"/>
                <w:b/>
                <w:color w:val="000000" w:themeColor="text1"/>
              </w:rPr>
              <w:t xml:space="preserve">　再入所時栄養連携加算</w:t>
            </w:r>
          </w:p>
          <w:p w:rsidR="00D70BC7" w:rsidRPr="00F72017" w:rsidRDefault="00D70BC7" w:rsidP="004A59D0">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入所（「一次入所」という。）者が病院又は診療所に入院した場合であって、当該者が退院した後に再度入所（「二次入所」という。）する際、二次入所において必要となる栄養管理が、一次入所の際に必要としていた栄養管理とは大きく異なるため、</w:t>
            </w:r>
            <w:r w:rsidRPr="00F72017">
              <w:rPr>
                <w:rFonts w:asciiTheme="minorEastAsia" w:eastAsiaTheme="minorEastAsia" w:hAnsiTheme="minorEastAsia" w:hint="eastAsia"/>
                <w:color w:val="000000" w:themeColor="text1"/>
                <w:u w:val="single"/>
              </w:rPr>
              <w:t>当該施設の管理栄養士が当該病院又は診療所の管理栄養士と連携し当該者に関する栄養ケア計画を策定した場合</w:t>
            </w:r>
            <w:r w:rsidRPr="00F72017">
              <w:rPr>
                <w:rFonts w:asciiTheme="minorEastAsia" w:eastAsiaTheme="minorEastAsia" w:hAnsiTheme="minorEastAsia" w:hint="eastAsia"/>
                <w:color w:val="000000" w:themeColor="text1"/>
              </w:rPr>
              <w:t>に、入所者１回につき１回を限度として、所定単位数を算定しているか。</w:t>
            </w:r>
          </w:p>
          <w:p w:rsidR="00D70BC7" w:rsidRPr="00F72017" w:rsidRDefault="00D70BC7" w:rsidP="00D70BC7">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2</w:t>
            </w:r>
            <w:r w:rsidR="00777DDF" w:rsidRPr="00F72017">
              <w:rPr>
                <w:rFonts w:asciiTheme="minorEastAsia" w:eastAsiaTheme="minorEastAsia" w:hAnsiTheme="minorEastAsia" w:hint="eastAsia"/>
                <w:b/>
                <w:color w:val="000000" w:themeColor="text1"/>
              </w:rPr>
              <w:t>7</w:t>
            </w:r>
            <w:r w:rsidRPr="00F72017">
              <w:rPr>
                <w:rFonts w:asciiTheme="minorEastAsia" w:eastAsiaTheme="minorEastAsia" w:hAnsiTheme="minorEastAsia" w:hint="eastAsia"/>
                <w:b/>
                <w:color w:val="000000" w:themeColor="text1"/>
              </w:rPr>
              <w:t xml:space="preserve">　退所時等相談援助加算</w:t>
            </w:r>
          </w:p>
          <w:p w:rsidR="00D70BC7" w:rsidRPr="00F72017" w:rsidRDefault="00D70BC7" w:rsidP="00D70BC7">
            <w:pPr>
              <w:ind w:leftChars="100" w:left="63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w:t>
            </w:r>
            <w:r w:rsidRPr="00F72017">
              <w:rPr>
                <w:rFonts w:asciiTheme="minorEastAsia" w:eastAsiaTheme="minorEastAsia" w:hAnsiTheme="minorEastAsia" w:hint="eastAsia"/>
                <w:b/>
                <w:color w:val="000000" w:themeColor="text1"/>
              </w:rPr>
              <w:t xml:space="preserve">　退所前訪問相談援助加算</w:t>
            </w:r>
          </w:p>
          <w:p w:rsidR="00D70BC7" w:rsidRPr="00F72017" w:rsidRDefault="00D70BC7" w:rsidP="00D70BC7">
            <w:pPr>
              <w:ind w:leftChars="300" w:left="630"/>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u w:val="single"/>
              </w:rPr>
              <w:t>入所期間が１月を超えると見込まれる入所者の退所</w:t>
            </w:r>
            <w:r w:rsidRPr="00F72017">
              <w:rPr>
                <w:rFonts w:asciiTheme="minorEastAsia" w:eastAsiaTheme="minorEastAsia" w:hAnsiTheme="minorEastAsia" w:hint="eastAsia"/>
                <w:color w:val="000000" w:themeColor="text1"/>
              </w:rPr>
              <w:t>に先立って介護支援専門員、生活相談員、看護職員、機能訓練指導員又は医師のいずれかの者が、</w:t>
            </w:r>
            <w:r w:rsidRPr="00F72017">
              <w:rPr>
                <w:rFonts w:asciiTheme="minorEastAsia" w:eastAsiaTheme="minorEastAsia" w:hAnsiTheme="minorEastAsia" w:hint="eastAsia"/>
                <w:color w:val="000000" w:themeColor="text1"/>
                <w:u w:val="single"/>
              </w:rPr>
              <w:t>当該入所者が退所後生活する居宅を訪問</w:t>
            </w:r>
            <w:r w:rsidRPr="00F72017">
              <w:rPr>
                <w:rFonts w:asciiTheme="minorEastAsia" w:eastAsiaTheme="minorEastAsia" w:hAnsiTheme="minorEastAsia" w:hint="eastAsia"/>
                <w:color w:val="000000" w:themeColor="text1"/>
              </w:rPr>
              <w:t>し、当該入所者及びその家族等に対して退所後の居宅サービス、地域密着型サービスその他の保健医療サービス又は福祉サービスについて</w:t>
            </w:r>
            <w:r w:rsidRPr="00F72017">
              <w:rPr>
                <w:rFonts w:asciiTheme="minorEastAsia" w:eastAsiaTheme="minorEastAsia" w:hAnsiTheme="minorEastAsia" w:hint="eastAsia"/>
                <w:color w:val="000000" w:themeColor="text1"/>
                <w:u w:val="single"/>
              </w:rPr>
              <w:t>相談援助を行い、記録を残した場合</w:t>
            </w:r>
            <w:r w:rsidRPr="00F72017">
              <w:rPr>
                <w:rFonts w:asciiTheme="minorEastAsia" w:eastAsiaTheme="minorEastAsia" w:hAnsiTheme="minorEastAsia" w:hint="eastAsia"/>
                <w:color w:val="000000" w:themeColor="text1"/>
              </w:rPr>
              <w:t>に、入所中１回を限度として、退所日に所定単位数を算定しているか。</w:t>
            </w:r>
          </w:p>
          <w:p w:rsidR="00D70BC7" w:rsidRPr="00F72017" w:rsidRDefault="00D70BC7" w:rsidP="007E3392">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なお、入所後早期に退所前相談援助の必要があると認められる入所者にあっては２回を限度とする。</w:t>
            </w:r>
          </w:p>
          <w:p w:rsidR="00777DDF" w:rsidRPr="00F72017" w:rsidRDefault="00777DDF" w:rsidP="007E3392">
            <w:pPr>
              <w:ind w:leftChars="300" w:left="630" w:firstLineChars="100" w:firstLine="211"/>
              <w:rPr>
                <w:rFonts w:asciiTheme="minorEastAsia" w:eastAsiaTheme="minorEastAsia" w:hAnsiTheme="minorEastAsia"/>
                <w:b/>
                <w:color w:val="000000" w:themeColor="text1"/>
              </w:rPr>
            </w:pPr>
          </w:p>
          <w:p w:rsidR="00D70BC7" w:rsidRPr="00F72017" w:rsidRDefault="00D70BC7" w:rsidP="00D70BC7">
            <w:pPr>
              <w:ind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退所後訪問相談援助加算</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u w:val="single"/>
              </w:rPr>
              <w:t>入所者の退所後30日以内</w:t>
            </w:r>
            <w:r w:rsidRPr="00F72017">
              <w:rPr>
                <w:rFonts w:asciiTheme="minorEastAsia" w:eastAsiaTheme="minorEastAsia" w:hAnsiTheme="minorEastAsia" w:hint="eastAsia"/>
                <w:color w:val="000000" w:themeColor="text1"/>
              </w:rPr>
              <w:t>に介護支援専門員、生活相談員、看護職員、機能訓練指導員又は医師のいずれかの者が、当該</w:t>
            </w:r>
            <w:r w:rsidRPr="00F72017">
              <w:rPr>
                <w:rFonts w:asciiTheme="minorEastAsia" w:eastAsiaTheme="minorEastAsia" w:hAnsiTheme="minorEastAsia" w:hint="eastAsia"/>
                <w:color w:val="000000" w:themeColor="text1"/>
                <w:u w:val="single"/>
              </w:rPr>
              <w:t>入所者の居宅を訪問</w:t>
            </w:r>
            <w:r w:rsidRPr="00F72017">
              <w:rPr>
                <w:rFonts w:asciiTheme="minorEastAsia" w:eastAsiaTheme="minorEastAsia" w:hAnsiTheme="minorEastAsia" w:hint="eastAsia"/>
                <w:color w:val="000000" w:themeColor="text1"/>
              </w:rPr>
              <w:t>し、当該入所者及びその家族等に対して</w:t>
            </w:r>
            <w:r w:rsidRPr="00F72017">
              <w:rPr>
                <w:rFonts w:asciiTheme="minorEastAsia" w:eastAsiaTheme="minorEastAsia" w:hAnsiTheme="minorEastAsia" w:hint="eastAsia"/>
                <w:color w:val="000000" w:themeColor="text1"/>
                <w:u w:val="single"/>
              </w:rPr>
              <w:t>相談業務を行い、記録を残した場合</w:t>
            </w:r>
            <w:r w:rsidRPr="00F72017">
              <w:rPr>
                <w:rFonts w:asciiTheme="minorEastAsia" w:eastAsiaTheme="minorEastAsia" w:hAnsiTheme="minorEastAsia" w:hint="eastAsia"/>
                <w:color w:val="000000" w:themeColor="text1"/>
              </w:rPr>
              <w:t>に、退所後１回を限度として、訪問日に所定単位数を算定しているか。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③　</w:t>
            </w:r>
            <w:r w:rsidRPr="00F72017">
              <w:rPr>
                <w:rFonts w:asciiTheme="minorEastAsia" w:eastAsiaTheme="minorEastAsia" w:hAnsiTheme="minorEastAsia" w:hint="eastAsia"/>
                <w:b/>
                <w:color w:val="000000" w:themeColor="text1"/>
              </w:rPr>
              <w:t>退所時相談援助加算</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u w:val="single"/>
              </w:rPr>
              <w:t>入所期間が１月を超える入所者が退所</w:t>
            </w:r>
            <w:r w:rsidRPr="00F72017">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し、その居宅において居宅サービス又は地域密着型サービスを利用する場合において、当該入所者の退所時に当該入所者及びその家族等に対して</w:t>
            </w:r>
            <w:r w:rsidRPr="00F72017">
              <w:rPr>
                <w:rFonts w:asciiTheme="minorEastAsia" w:eastAsiaTheme="minorEastAsia" w:hAnsiTheme="minorEastAsia" w:hint="eastAsia"/>
                <w:color w:val="000000" w:themeColor="text1"/>
                <w:u w:val="single"/>
              </w:rPr>
              <w:t>退所後の居宅サービス等について相談援助</w:t>
            </w:r>
            <w:r w:rsidRPr="00F72017">
              <w:rPr>
                <w:rFonts w:asciiTheme="minorEastAsia" w:eastAsiaTheme="minorEastAsia" w:hAnsiTheme="minorEastAsia" w:hint="eastAsia"/>
                <w:color w:val="000000" w:themeColor="text1"/>
              </w:rPr>
              <w:t>を行い、かつ、当該入所者の同意を得て、退</w:t>
            </w:r>
            <w:r w:rsidR="00470F37" w:rsidRPr="00F72017">
              <w:rPr>
                <w:rFonts w:asciiTheme="minorEastAsia" w:eastAsiaTheme="minorEastAsia" w:hAnsiTheme="minorEastAsia" w:hint="eastAsia"/>
                <w:color w:val="000000" w:themeColor="text1"/>
              </w:rPr>
              <w:t>所の日から２週間以内に当該入所者の退所後の市町村</w:t>
            </w:r>
            <w:r w:rsidRPr="00F72017">
              <w:rPr>
                <w:rFonts w:asciiTheme="minorEastAsia" w:eastAsiaTheme="minorEastAsia" w:hAnsiTheme="minorEastAsia" w:hint="eastAsia"/>
                <w:color w:val="000000" w:themeColor="text1"/>
              </w:rPr>
              <w:t>に対して、当該</w:t>
            </w:r>
            <w:r w:rsidRPr="00F72017">
              <w:rPr>
                <w:rFonts w:asciiTheme="minorEastAsia" w:eastAsiaTheme="minorEastAsia" w:hAnsiTheme="minorEastAsia" w:hint="eastAsia"/>
                <w:color w:val="000000" w:themeColor="text1"/>
                <w:u w:val="single"/>
              </w:rPr>
              <w:t>入所者の介護状況を示す文書を添えて必要な情報を提供し、相談援助を行った日及び相談援助の内容の要点に関する記録した場合</w:t>
            </w:r>
            <w:r w:rsidRPr="00F72017">
              <w:rPr>
                <w:rFonts w:asciiTheme="minorEastAsia" w:eastAsiaTheme="minorEastAsia" w:hAnsiTheme="minorEastAsia" w:hint="eastAsia"/>
                <w:color w:val="000000" w:themeColor="text1"/>
              </w:rPr>
              <w:t>に、入所者１人につき１回を限度に所定単位数を算定しているか。</w:t>
            </w:r>
          </w:p>
          <w:p w:rsidR="00D70BC7" w:rsidRPr="00F72017" w:rsidRDefault="00D70BC7" w:rsidP="00BD7219">
            <w:pPr>
              <w:rPr>
                <w:rFonts w:asciiTheme="minorEastAsia" w:eastAsiaTheme="minorEastAsia" w:hAnsiTheme="minorEastAsia"/>
                <w:color w:val="000000" w:themeColor="text1"/>
              </w:rPr>
            </w:pPr>
          </w:p>
          <w:p w:rsidR="00D70BC7" w:rsidRPr="00F72017" w:rsidRDefault="00D70BC7" w:rsidP="00D70BC7">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④　</w:t>
            </w:r>
            <w:r w:rsidRPr="00F72017">
              <w:rPr>
                <w:rFonts w:asciiTheme="minorEastAsia" w:eastAsiaTheme="minorEastAsia" w:hAnsiTheme="minorEastAsia" w:hint="eastAsia"/>
                <w:b/>
                <w:color w:val="000000" w:themeColor="text1"/>
              </w:rPr>
              <w:t>退所前連携加算</w:t>
            </w:r>
          </w:p>
          <w:p w:rsidR="00D70BC7" w:rsidRPr="00F72017" w:rsidRDefault="00D70BC7" w:rsidP="004A59D0">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入所期間が１月を超える入所者が退所</w:t>
            </w:r>
            <w:r w:rsidRPr="00F72017">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し、その居宅において居宅サービス又は地域密着型サービスを利用する場合において、当該入所者の退所に先立って当該入所者が利用を希望する居宅介護支援事業者に対して、</w:t>
            </w:r>
            <w:r w:rsidRPr="00F72017">
              <w:rPr>
                <w:rFonts w:asciiTheme="minorEastAsia" w:eastAsiaTheme="minorEastAsia" w:hAnsiTheme="minorEastAsia" w:hint="eastAsia"/>
                <w:color w:val="000000" w:themeColor="text1"/>
                <w:u w:val="single"/>
              </w:rPr>
              <w:t>当該入所者の同意を得て</w:t>
            </w:r>
            <w:r w:rsidRPr="00F72017">
              <w:rPr>
                <w:rFonts w:asciiTheme="minorEastAsia" w:eastAsiaTheme="minorEastAsia" w:hAnsiTheme="minorEastAsia" w:hint="eastAsia"/>
                <w:color w:val="000000" w:themeColor="text1"/>
              </w:rPr>
              <w:t>、当該入所者の介護状況を示す文書を添えて当該入所者に係る居宅サービス又は地域密着型サービスに必要な情報を提供し、かつ、</w:t>
            </w:r>
            <w:r w:rsidRPr="00F72017">
              <w:rPr>
                <w:rFonts w:asciiTheme="minorEastAsia" w:eastAsiaTheme="minorEastAsia" w:hAnsiTheme="minorEastAsia" w:hint="eastAsia"/>
                <w:color w:val="000000" w:themeColor="text1"/>
                <w:u w:val="single"/>
              </w:rPr>
              <w:t>当該居宅介護支援事業者と連携して退所後の居宅サービス又は地域密着型サービスの利用に関する調整を行い</w:t>
            </w:r>
            <w:r w:rsidRPr="00F72017">
              <w:rPr>
                <w:rFonts w:asciiTheme="minorEastAsia" w:eastAsiaTheme="minorEastAsia" w:hAnsiTheme="minorEastAsia" w:hint="eastAsia"/>
                <w:color w:val="000000" w:themeColor="text1"/>
              </w:rPr>
              <w:t>、連携を行った日及び連携の内容の要点に関する記録した場合に、入所者１人につき１回を限度に所定単位数を算定しているか。</w:t>
            </w:r>
          </w:p>
          <w:p w:rsidR="007E3392" w:rsidRPr="00F72017" w:rsidRDefault="008A590A"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lastRenderedPageBreak/>
              <w:t xml:space="preserve">　　</w:t>
            </w:r>
            <w:r w:rsidRPr="00F72017">
              <w:rPr>
                <w:rFonts w:asciiTheme="minorEastAsia" w:eastAsiaTheme="minorEastAsia" w:hAnsiTheme="minorEastAsia" w:hint="eastAsia"/>
                <w:b/>
                <w:color w:val="000000" w:themeColor="text1"/>
              </w:rPr>
              <w:t>⑤　退所時情報提供加算</w:t>
            </w:r>
          </w:p>
          <w:p w:rsidR="007E3392" w:rsidRPr="00F72017" w:rsidRDefault="008A590A" w:rsidP="008A590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限り所定単位数を算定しているか。</w:t>
            </w:r>
          </w:p>
          <w:p w:rsidR="007E3392" w:rsidRPr="00F72017" w:rsidRDefault="007E3392" w:rsidP="00D70BC7">
            <w:pPr>
              <w:rPr>
                <w:rFonts w:asciiTheme="minorEastAsia" w:eastAsiaTheme="minorEastAsia" w:hAnsiTheme="minorEastAsia"/>
                <w:color w:val="000000" w:themeColor="text1"/>
              </w:rPr>
            </w:pPr>
          </w:p>
          <w:p w:rsidR="008A590A" w:rsidRPr="00F72017" w:rsidRDefault="008A590A"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28　協力医療機関連携加算</w:t>
            </w:r>
          </w:p>
          <w:p w:rsidR="002C0188" w:rsidRPr="00F72017" w:rsidRDefault="002C0188" w:rsidP="002C0188">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協力医療機関（指定地域密着型サービス基準第152条第1項に規定する協力医療機関をいう。）との間で、入所者の同意を得て、当該入所者の病歴等の情報共有する会議を定期的に開催している場合は1月に所定単位を算定しているか。</w:t>
            </w:r>
          </w:p>
          <w:p w:rsidR="002C0188" w:rsidRPr="00F72017" w:rsidRDefault="002C0188" w:rsidP="00D70BC7">
            <w:pPr>
              <w:rPr>
                <w:rFonts w:asciiTheme="minorEastAsia" w:eastAsiaTheme="minorEastAsia" w:hAnsiTheme="minorEastAsia"/>
                <w:color w:val="000000" w:themeColor="text1"/>
              </w:rPr>
            </w:pPr>
          </w:p>
          <w:p w:rsidR="00D70BC7" w:rsidRPr="00F72017" w:rsidRDefault="00D70BC7" w:rsidP="00D70B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2</w:t>
            </w:r>
            <w:r w:rsidR="002C0188" w:rsidRPr="00F72017">
              <w:rPr>
                <w:rFonts w:asciiTheme="minorEastAsia" w:eastAsiaTheme="minorEastAsia" w:hAnsiTheme="minorEastAsia" w:hint="eastAsia"/>
                <w:b/>
                <w:color w:val="000000" w:themeColor="text1"/>
              </w:rPr>
              <w:t>9</w:t>
            </w:r>
            <w:r w:rsidRPr="00F72017">
              <w:rPr>
                <w:rFonts w:asciiTheme="minorEastAsia" w:eastAsiaTheme="minorEastAsia" w:hAnsiTheme="minorEastAsia" w:hint="eastAsia"/>
                <w:b/>
                <w:color w:val="000000" w:themeColor="text1"/>
              </w:rPr>
              <w:t xml:space="preserve">　栄養マネジメント強化加算</w:t>
            </w:r>
          </w:p>
          <w:p w:rsidR="00D70BC7" w:rsidRPr="00F72017" w:rsidRDefault="00470F3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次のアからオの基準にいずれにも適合しているものとして岡崎市長</w:t>
            </w:r>
            <w:r w:rsidR="00D70BC7" w:rsidRPr="00F72017">
              <w:rPr>
                <w:rFonts w:asciiTheme="minorEastAsia" w:eastAsiaTheme="minorEastAsia" w:hAnsiTheme="minorEastAsia" w:hint="eastAsia"/>
                <w:color w:val="000000" w:themeColor="text1"/>
              </w:rPr>
              <w:t>に届け出た指定施設において、入所者ごとの継続的な栄養管理を強化して実施した場合、１日につき当該施設の入所者全員に対し、所定単位数を算定しているか。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Pr="00F72017">
              <w:rPr>
                <w:rFonts w:asciiTheme="minorEastAsia" w:eastAsiaTheme="minorEastAsia" w:hAnsiTheme="minorEastAsia" w:hint="eastAsia"/>
                <w:color w:val="000000" w:themeColor="text1"/>
                <w:u w:val="single"/>
              </w:rPr>
              <w:t>管理栄養士</w:t>
            </w:r>
            <w:r w:rsidRPr="00F72017">
              <w:rPr>
                <w:rFonts w:asciiTheme="minorEastAsia" w:eastAsiaTheme="minorEastAsia" w:hAnsiTheme="minorEastAsia" w:hint="eastAsia"/>
                <w:color w:val="000000" w:themeColor="text1"/>
              </w:rPr>
              <w:t>を常勤換算方法で、</w:t>
            </w:r>
            <w:r w:rsidRPr="00F72017">
              <w:rPr>
                <w:rFonts w:asciiTheme="minorEastAsia" w:eastAsiaTheme="minorEastAsia" w:hAnsiTheme="minorEastAsia" w:hint="eastAsia"/>
                <w:color w:val="000000" w:themeColor="text1"/>
                <w:u w:val="single"/>
              </w:rPr>
              <w:t>入所者の数を50で除して得た数以上配置している</w:t>
            </w:r>
            <w:r w:rsidRPr="00F72017">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低栄養状態にある入所者又は低栄養状態のおそれのある入所者に対して、</w:t>
            </w:r>
            <w:r w:rsidRPr="00F72017">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F72017">
              <w:rPr>
                <w:rFonts w:asciiTheme="minorEastAsia" w:eastAsiaTheme="minorEastAsia" w:hAnsiTheme="minorEastAsia" w:hint="eastAsia"/>
                <w:color w:val="000000" w:themeColor="text1"/>
              </w:rPr>
              <w:t>に従い、当該入所者の栄養管理をするための</w:t>
            </w:r>
            <w:r w:rsidRPr="00F72017">
              <w:rPr>
                <w:rFonts w:asciiTheme="minorEastAsia" w:eastAsiaTheme="minorEastAsia" w:hAnsiTheme="minorEastAsia" w:hint="eastAsia"/>
                <w:color w:val="000000" w:themeColor="text1"/>
                <w:u w:val="single"/>
              </w:rPr>
              <w:t>食事の観察を定期的に行い</w:t>
            </w:r>
            <w:r w:rsidRPr="00F72017">
              <w:rPr>
                <w:rFonts w:asciiTheme="minorEastAsia" w:eastAsiaTheme="minorEastAsia" w:hAnsiTheme="minorEastAsia" w:hint="eastAsia"/>
                <w:color w:val="000000" w:themeColor="text1"/>
              </w:rPr>
              <w:t>、当該入所者ごとの栄養状態、心身の状況及び嗜好を踏まえた</w:t>
            </w:r>
            <w:r w:rsidRPr="00F72017">
              <w:rPr>
                <w:rFonts w:asciiTheme="minorEastAsia" w:eastAsiaTheme="minorEastAsia" w:hAnsiTheme="minorEastAsia" w:hint="eastAsia"/>
                <w:color w:val="000000" w:themeColor="text1"/>
                <w:u w:val="single"/>
              </w:rPr>
              <w:t>食事の調整等を実施している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r w:rsidR="00BD7219" w:rsidRPr="00F72017">
              <w:rPr>
                <w:rFonts w:asciiTheme="minorEastAsia" w:eastAsiaTheme="minorEastAsia" w:hAnsiTheme="minorEastAsia" w:hint="eastAsia"/>
                <w:color w:val="000000" w:themeColor="text1"/>
              </w:rPr>
              <w:t>。</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入所者ごとの栄養状態等の情報を厚生労働省に提出し（</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F72017">
              <w:rPr>
                <w:rFonts w:asciiTheme="minorEastAsia" w:eastAsiaTheme="minorEastAsia" w:hAnsiTheme="minorEastAsia" w:hint="eastAsia"/>
                <w:color w:val="000000" w:themeColor="text1"/>
                <w:u w:val="single"/>
              </w:rPr>
              <w:t>必要な情報を活用している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通所介護費等算定方法第12号（定員超過利用、人員基準欠如）に規定する基準のいずれにも該当していない場合。</w:t>
            </w:r>
          </w:p>
          <w:p w:rsidR="00D70BC7" w:rsidRPr="00F72017" w:rsidRDefault="00D70BC7" w:rsidP="00BD7219">
            <w:pPr>
              <w:rPr>
                <w:rFonts w:asciiTheme="minorEastAsia" w:eastAsiaTheme="minorEastAsia" w:hAnsiTheme="minorEastAsia"/>
                <w:color w:val="000000" w:themeColor="text1"/>
              </w:rPr>
            </w:pPr>
          </w:p>
          <w:p w:rsidR="004A59D0" w:rsidRPr="00F72017" w:rsidRDefault="004A59D0" w:rsidP="00BD7219">
            <w:pPr>
              <w:rPr>
                <w:rFonts w:asciiTheme="minorEastAsia" w:eastAsiaTheme="minorEastAsia" w:hAnsiTheme="minorEastAsia"/>
                <w:color w:val="000000" w:themeColor="text1"/>
              </w:rPr>
            </w:pPr>
          </w:p>
          <w:p w:rsidR="004A59D0" w:rsidRPr="00F72017" w:rsidRDefault="004A59D0" w:rsidP="00BD7219">
            <w:pPr>
              <w:rPr>
                <w:rFonts w:asciiTheme="minorEastAsia" w:eastAsiaTheme="minorEastAsia" w:hAnsiTheme="minorEastAsia"/>
                <w:color w:val="000000" w:themeColor="text1"/>
              </w:rPr>
            </w:pPr>
          </w:p>
          <w:p w:rsidR="004A59D0" w:rsidRPr="00F72017" w:rsidRDefault="004A59D0" w:rsidP="00BD7219">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lastRenderedPageBreak/>
              <w:t xml:space="preserve">　</w:t>
            </w:r>
            <w:r w:rsidR="00FB4515" w:rsidRPr="00F72017">
              <w:rPr>
                <w:rFonts w:asciiTheme="minorEastAsia" w:eastAsiaTheme="minorEastAsia" w:hAnsiTheme="minorEastAsia" w:hint="eastAsia"/>
                <w:b/>
                <w:color w:val="000000" w:themeColor="text1"/>
              </w:rPr>
              <w:t>30</w:t>
            </w:r>
            <w:r w:rsidRPr="00F72017">
              <w:rPr>
                <w:rFonts w:asciiTheme="minorEastAsia" w:eastAsiaTheme="minorEastAsia" w:hAnsiTheme="minorEastAsia" w:hint="eastAsia"/>
                <w:b/>
                <w:color w:val="000000" w:themeColor="text1"/>
              </w:rPr>
              <w:t xml:space="preserve">　経口移行加算</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医師の指示に基づき、</w:t>
            </w:r>
            <w:r w:rsidRPr="00F72017">
              <w:rPr>
                <w:rFonts w:asciiTheme="minorEastAsia" w:eastAsiaTheme="minorEastAsia" w:hAnsiTheme="minorEastAsia" w:hint="eastAsia"/>
                <w:color w:val="000000" w:themeColor="text1"/>
                <w:u w:val="single"/>
              </w:rPr>
              <w:t>医師、歯科医師、管理栄養士、看護師、介護支援専門員その他の職種の者</w:t>
            </w:r>
            <w:r w:rsidRPr="00F72017">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F72017">
              <w:rPr>
                <w:rFonts w:asciiTheme="minorEastAsia" w:eastAsiaTheme="minorEastAsia" w:hAnsiTheme="minorEastAsia" w:hint="eastAsia"/>
                <w:color w:val="000000" w:themeColor="text1"/>
                <w:u w:val="single"/>
              </w:rPr>
              <w:t>経口移行計画を作成</w:t>
            </w:r>
            <w:r w:rsidRPr="00F72017">
              <w:rPr>
                <w:rFonts w:asciiTheme="minorEastAsia" w:eastAsiaTheme="minorEastAsia" w:hAnsiTheme="minorEastAsia" w:hint="eastAsia"/>
                <w:color w:val="000000" w:themeColor="text1"/>
              </w:rPr>
              <w:t>し、当該計画に従い、医師の指示を受けた</w:t>
            </w:r>
            <w:r w:rsidRPr="00F72017">
              <w:rPr>
                <w:rFonts w:asciiTheme="minorEastAsia" w:eastAsiaTheme="minorEastAsia" w:hAnsiTheme="minorEastAsia" w:hint="eastAsia"/>
                <w:color w:val="000000" w:themeColor="text1"/>
                <w:u w:val="single"/>
              </w:rPr>
              <w:t>管理栄養士又は栄養士による経口による食事の摂取を進めるための支援</w:t>
            </w:r>
            <w:r w:rsidRPr="00F72017">
              <w:rPr>
                <w:rFonts w:asciiTheme="minorEastAsia" w:eastAsiaTheme="minorEastAsia" w:hAnsiTheme="minorEastAsia" w:hint="eastAsia"/>
                <w:color w:val="000000" w:themeColor="text1"/>
              </w:rPr>
              <w:t>を行い、次のアからオの基準に留意している場合、当該計画が作成された日から起算して</w:t>
            </w:r>
            <w:r w:rsidRPr="00F72017">
              <w:rPr>
                <w:rFonts w:asciiTheme="minorEastAsia" w:eastAsiaTheme="minorEastAsia" w:hAnsiTheme="minorEastAsia" w:hint="eastAsia"/>
                <w:color w:val="000000" w:themeColor="text1"/>
                <w:u w:val="single"/>
              </w:rPr>
              <w:t>180日以内の期間に限り</w:t>
            </w:r>
            <w:r w:rsidRPr="00F72017">
              <w:rPr>
                <w:rFonts w:asciiTheme="minorEastAsia" w:eastAsiaTheme="minorEastAsia" w:hAnsiTheme="minorEastAsia" w:hint="eastAsia"/>
                <w:color w:val="000000" w:themeColor="text1"/>
              </w:rPr>
              <w:t>、所定単位数を算定しているか。</w:t>
            </w:r>
          </w:p>
          <w:p w:rsidR="007E3392" w:rsidRPr="00F72017" w:rsidRDefault="00D70BC7" w:rsidP="00FB4515">
            <w:pPr>
              <w:ind w:left="420" w:hangingChars="200" w:hanging="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F72017">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BD7219" w:rsidRPr="00F72017">
              <w:rPr>
                <w:rFonts w:asciiTheme="minorEastAsia" w:eastAsiaTheme="minorEastAsia" w:hAnsiTheme="minorEastAsia" w:hint="eastAsia"/>
                <w:color w:val="000000" w:themeColor="text1"/>
              </w:rPr>
              <w:t>定員超過利用、人員基準欠如</w:t>
            </w:r>
            <w:r w:rsidR="007E3392" w:rsidRPr="00F72017">
              <w:rPr>
                <w:rFonts w:asciiTheme="minorEastAsia" w:eastAsiaTheme="minorEastAsia" w:hAnsiTheme="minorEastAsia" w:hint="eastAsia"/>
                <w:color w:val="000000" w:themeColor="text1"/>
              </w:rPr>
              <w:t>いずれにも該当しない</w:t>
            </w:r>
            <w:r w:rsidRPr="00F72017">
              <w:rPr>
                <w:rFonts w:asciiTheme="minorEastAsia" w:eastAsiaTheme="minorEastAsia" w:hAnsiTheme="minorEastAsia" w:hint="eastAsia"/>
                <w:color w:val="000000" w:themeColor="text1"/>
              </w:rPr>
              <w:t>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当該計画については、栄養管理の対象となる入所者又はその家族に説明し、その同意を得ている場合。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w:t>
            </w:r>
            <w:r w:rsidRPr="00F72017">
              <w:rPr>
                <w:rFonts w:asciiTheme="minorEastAsia" w:eastAsiaTheme="minorEastAsia" w:hAnsiTheme="minorEastAsia" w:hint="eastAsia"/>
                <w:color w:val="000000" w:themeColor="text1"/>
                <w:u w:val="single"/>
              </w:rPr>
              <w:t>経口移行加算のうち経管栄養から経口栄養に移行しようとする者</w:t>
            </w:r>
            <w:r w:rsidRPr="00F72017">
              <w:rPr>
                <w:rFonts w:asciiTheme="minorEastAsia" w:eastAsiaTheme="minorEastAsia" w:hAnsiTheme="minorEastAsia" w:hint="eastAsia"/>
                <w:color w:val="000000" w:themeColor="text1"/>
              </w:rPr>
              <w:t>について、誤嚥性肺炎にならぬよう、以下の⑴から⑷について留意している場合。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⑴　血圧、呼吸、体温、現疾患の病態が安定していること。</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刺激がなくても覚醒を保てること。</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⑶　嚥下反射がみられること。</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⑷　咽頭内容物の吸引時、唾液を嚥下してもむせないこと。</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w:t>
            </w:r>
            <w:r w:rsidRPr="00F72017">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F72017">
              <w:rPr>
                <w:rFonts w:asciiTheme="minorEastAsia" w:eastAsiaTheme="minorEastAsia" w:hAnsiTheme="minorEastAsia" w:hint="eastAsia"/>
                <w:color w:val="000000" w:themeColor="text1"/>
              </w:rPr>
              <w:t>に、期間を空けて再度経口摂取に移行するための栄養管理及び支援を実施した場合、</w:t>
            </w:r>
            <w:r w:rsidRPr="00F72017">
              <w:rPr>
                <w:rFonts w:asciiTheme="minorEastAsia" w:eastAsiaTheme="minorEastAsia" w:hAnsiTheme="minorEastAsia" w:hint="eastAsia"/>
                <w:color w:val="000000" w:themeColor="text1"/>
                <w:u w:val="single"/>
              </w:rPr>
              <w:t>本加算を算定できない</w:t>
            </w:r>
            <w:r w:rsidRPr="00F72017">
              <w:rPr>
                <w:rFonts w:asciiTheme="minorEastAsia" w:eastAsiaTheme="minorEastAsia" w:hAnsiTheme="minorEastAsia" w:hint="eastAsia"/>
                <w:color w:val="000000" w:themeColor="text1"/>
              </w:rPr>
              <w:t>。</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F72017">
              <w:rPr>
                <w:rFonts w:asciiTheme="minorEastAsia" w:eastAsiaTheme="minorEastAsia" w:hAnsiTheme="minorEastAsia" w:hint="eastAsia"/>
                <w:color w:val="000000" w:themeColor="text1"/>
                <w:u w:val="single"/>
              </w:rPr>
              <w:t>介護支援専門員を通じて主治の歯科医師への情報提供を実施する</w:t>
            </w:r>
            <w:r w:rsidRPr="00F72017">
              <w:rPr>
                <w:rFonts w:asciiTheme="minorEastAsia" w:eastAsiaTheme="minorEastAsia" w:hAnsiTheme="minorEastAsia" w:hint="eastAsia"/>
                <w:color w:val="000000" w:themeColor="text1"/>
              </w:rPr>
              <w:t xml:space="preserve">などの適切な措置を講じている場合。　</w:t>
            </w:r>
          </w:p>
          <w:p w:rsidR="00D70BC7" w:rsidRPr="00F72017" w:rsidRDefault="00D70BC7" w:rsidP="00BD7219">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00FB4515" w:rsidRPr="00F72017">
              <w:rPr>
                <w:rFonts w:asciiTheme="minorEastAsia" w:eastAsiaTheme="minorEastAsia" w:hAnsiTheme="minorEastAsia" w:hint="eastAsia"/>
                <w:b/>
                <w:color w:val="000000" w:themeColor="text1"/>
              </w:rPr>
              <w:t>31</w:t>
            </w:r>
            <w:r w:rsidRPr="00F72017">
              <w:rPr>
                <w:rFonts w:asciiTheme="minorEastAsia" w:eastAsiaTheme="minorEastAsia" w:hAnsiTheme="minorEastAsia" w:hint="eastAsia"/>
                <w:b/>
                <w:color w:val="000000" w:themeColor="text1"/>
              </w:rPr>
              <w:t xml:space="preserve">　経口維持加算</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経口維持加算(Ⅰ)</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現に経口により食事を摂取する者であって、摂</w:t>
            </w:r>
            <w:r w:rsidR="00E10B63" w:rsidRPr="00F72017">
              <w:rPr>
                <w:rFonts w:asciiTheme="minorEastAsia" w:eastAsiaTheme="minorEastAsia" w:hAnsiTheme="minorEastAsia" w:hint="eastAsia"/>
                <w:color w:val="000000" w:themeColor="text1"/>
              </w:rPr>
              <w:t>食機能障がいを有し、誤嚥が認められる入所者に対して、次のアからキ</w:t>
            </w:r>
            <w:r w:rsidRPr="00F72017">
              <w:rPr>
                <w:rFonts w:asciiTheme="minorEastAsia" w:eastAsiaTheme="minorEastAsia" w:hAnsiTheme="minorEastAsia" w:hint="eastAsia"/>
                <w:color w:val="000000" w:themeColor="text1"/>
              </w:rPr>
              <w:t>の支援を実施した場合に、１月につき、所定単位数を算定しているか。</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F72017">
              <w:rPr>
                <w:rFonts w:asciiTheme="minorEastAsia" w:eastAsiaTheme="minorEastAsia" w:hAnsiTheme="minorEastAsia" w:hint="eastAsia"/>
                <w:color w:val="000000" w:themeColor="text1"/>
                <w:u w:val="single"/>
              </w:rPr>
              <w:t>栄養管理をするための食事の観察及び会議等を月１回以上行った場合</w:t>
            </w:r>
            <w:r w:rsidRPr="00F72017">
              <w:rPr>
                <w:rFonts w:asciiTheme="minorEastAsia" w:eastAsiaTheme="minorEastAsia" w:hAnsiTheme="minorEastAsia" w:hint="eastAsia"/>
                <w:color w:val="000000" w:themeColor="text1"/>
              </w:rPr>
              <w:t>。</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イ　入所者毎に、経口による継続的な食事の摂取を進めるための</w:t>
            </w:r>
            <w:r w:rsidRPr="00F72017">
              <w:rPr>
                <w:rFonts w:asciiTheme="minorEastAsia" w:eastAsiaTheme="minorEastAsia" w:hAnsiTheme="minorEastAsia" w:hint="eastAsia"/>
                <w:color w:val="000000" w:themeColor="text1"/>
                <w:u w:val="single"/>
              </w:rPr>
              <w:t>経口維持計画が作成</w:t>
            </w:r>
            <w:r w:rsidRPr="00F72017">
              <w:rPr>
                <w:rFonts w:asciiTheme="minorEastAsia" w:eastAsiaTheme="minorEastAsia" w:hAnsiTheme="minorEastAsia" w:hint="eastAsia"/>
                <w:color w:val="000000" w:themeColor="text1"/>
              </w:rPr>
              <w:t>を行うとともに、</w:t>
            </w:r>
            <w:r w:rsidRPr="00F72017">
              <w:rPr>
                <w:rFonts w:asciiTheme="minorEastAsia" w:eastAsiaTheme="minorEastAsia" w:hAnsiTheme="minorEastAsia" w:hint="eastAsia"/>
                <w:color w:val="000000" w:themeColor="text1"/>
                <w:u w:val="single"/>
              </w:rPr>
              <w:t>必要に応じた見直し</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経口維持計画の作成及び見直しを行った場合においては、特別な管理の対象となる</w:t>
            </w:r>
            <w:r w:rsidRPr="00F72017">
              <w:rPr>
                <w:rFonts w:asciiTheme="minorEastAsia" w:eastAsiaTheme="minorEastAsia" w:hAnsiTheme="minorEastAsia" w:hint="eastAsia"/>
                <w:color w:val="000000" w:themeColor="text1"/>
                <w:u w:val="single"/>
              </w:rPr>
              <w:t>入所者又はその家族に説明し、同意を得ている</w:t>
            </w:r>
            <w:r w:rsidRPr="00F72017">
              <w:rPr>
                <w:rFonts w:asciiTheme="minorEastAsia" w:eastAsiaTheme="minorEastAsia" w:hAnsiTheme="minorEastAsia" w:hint="eastAsia"/>
                <w:color w:val="000000" w:themeColor="text1"/>
              </w:rPr>
              <w:t>こと。</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医師又は歯科医師の指示を受けた</w:t>
            </w:r>
            <w:r w:rsidRPr="00F72017">
              <w:rPr>
                <w:rFonts w:asciiTheme="minorEastAsia" w:eastAsiaTheme="minorEastAsia" w:hAnsiTheme="minorEastAsia" w:hint="eastAsia"/>
                <w:color w:val="000000" w:themeColor="text1"/>
                <w:u w:val="single"/>
              </w:rPr>
              <w:t>管理栄養士又は栄養士</w:t>
            </w:r>
            <w:r w:rsidRPr="00F72017">
              <w:rPr>
                <w:rFonts w:asciiTheme="minorEastAsia" w:eastAsiaTheme="minorEastAsia" w:hAnsiTheme="minorEastAsia" w:hint="eastAsia"/>
                <w:color w:val="000000" w:themeColor="text1"/>
              </w:rPr>
              <w:t>が、栄養管理を行っている場合。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オ　</w:t>
            </w:r>
            <w:r w:rsidR="00BD7219" w:rsidRPr="00F72017">
              <w:rPr>
                <w:rFonts w:asciiTheme="minorEastAsia" w:eastAsiaTheme="minorEastAsia" w:hAnsiTheme="minorEastAsia" w:hint="eastAsia"/>
                <w:color w:val="000000" w:themeColor="text1"/>
              </w:rPr>
              <w:t>定員超過利用、人員基準欠如</w:t>
            </w:r>
            <w:r w:rsidRPr="00F72017">
              <w:rPr>
                <w:rFonts w:asciiTheme="minorEastAsia" w:eastAsiaTheme="minorEastAsia" w:hAnsiTheme="minorEastAsia" w:hint="eastAsia"/>
                <w:color w:val="000000" w:themeColor="text1"/>
              </w:rPr>
              <w:t>のいずれにも該当していない場合。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　医師の診断により入所者の摂食・嚥下機能を</w:t>
            </w:r>
            <w:r w:rsidRPr="00F72017">
              <w:rPr>
                <w:rFonts w:asciiTheme="minorEastAsia" w:eastAsiaTheme="minorEastAsia" w:hAnsiTheme="minorEastAsia" w:hint="eastAsia"/>
                <w:color w:val="000000" w:themeColor="text1"/>
                <w:u w:val="single"/>
              </w:rPr>
              <w:t>適切に評価している場合</w:t>
            </w:r>
            <w:r w:rsidRPr="00F72017">
              <w:rPr>
                <w:rFonts w:asciiTheme="minorEastAsia" w:eastAsiaTheme="minorEastAsia" w:hAnsiTheme="minorEastAsia" w:hint="eastAsia"/>
                <w:color w:val="000000" w:themeColor="text1"/>
              </w:rPr>
              <w:t>。</w:t>
            </w:r>
          </w:p>
          <w:p w:rsidR="00D70BC7" w:rsidRPr="00F72017" w:rsidRDefault="00D70BC7" w:rsidP="007E3392">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　</w:t>
            </w:r>
            <w:r w:rsidRPr="00F72017">
              <w:rPr>
                <w:rFonts w:asciiTheme="minorEastAsia" w:eastAsiaTheme="minorEastAsia" w:hAnsiTheme="minorEastAsia" w:hint="eastAsia"/>
                <w:color w:val="000000" w:themeColor="text1"/>
                <w:u w:val="single"/>
              </w:rPr>
              <w:t>誤嚥等が発生した場合の管理体制を整備</w:t>
            </w:r>
            <w:r w:rsidRPr="00F72017">
              <w:rPr>
                <w:rFonts w:asciiTheme="minorEastAsia" w:eastAsiaTheme="minorEastAsia" w:hAnsiTheme="minorEastAsia" w:hint="eastAsia"/>
                <w:color w:val="000000" w:themeColor="text1"/>
              </w:rPr>
              <w:t>し、食形態の配慮し、誤嚥防止に努めているか。</w:t>
            </w:r>
          </w:p>
          <w:p w:rsidR="00FB4515" w:rsidRPr="00F72017" w:rsidRDefault="00FB4515" w:rsidP="007E3392">
            <w:pPr>
              <w:ind w:left="840" w:hangingChars="400" w:hanging="840"/>
              <w:rPr>
                <w:rFonts w:asciiTheme="minorEastAsia" w:eastAsiaTheme="minorEastAsia" w:hAnsiTheme="minorEastAsia"/>
                <w:color w:val="000000" w:themeColor="text1"/>
              </w:rPr>
            </w:pPr>
          </w:p>
          <w:p w:rsidR="00D70BC7" w:rsidRPr="00F72017" w:rsidRDefault="00D70BC7" w:rsidP="00D70BC7">
            <w:pPr>
              <w:ind w:left="630" w:hangingChars="300" w:hanging="63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　</w:t>
            </w:r>
            <w:r w:rsidRPr="00F72017">
              <w:rPr>
                <w:rFonts w:asciiTheme="minorEastAsia" w:eastAsiaTheme="minorEastAsia" w:hAnsiTheme="minorEastAsia" w:hint="eastAsia"/>
                <w:b/>
                <w:color w:val="000000" w:themeColor="text1"/>
              </w:rPr>
              <w:t>経口維持加算(Ⅱ)</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次のアからウに該当する場合、１月につき、所定単位数を算定しているか。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FB4515" w:rsidRPr="00F72017">
              <w:rPr>
                <w:rFonts w:asciiTheme="minorEastAsia" w:eastAsiaTheme="minorEastAsia" w:hAnsiTheme="minorEastAsia" w:hint="eastAsia"/>
                <w:color w:val="000000" w:themeColor="text1"/>
              </w:rPr>
              <w:t>31</w:t>
            </w:r>
            <w:r w:rsidRPr="00F72017">
              <w:rPr>
                <w:rFonts w:asciiTheme="minorEastAsia" w:eastAsiaTheme="minorEastAsia" w:hAnsiTheme="minorEastAsia" w:hint="eastAsia"/>
                <w:color w:val="000000" w:themeColor="text1"/>
              </w:rPr>
              <w:t>①「経口維持加算（Ⅰ）」を算定している場合。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Pr="00F72017">
              <w:rPr>
                <w:rFonts w:asciiTheme="minorEastAsia" w:eastAsiaTheme="minorEastAsia" w:hAnsiTheme="minorEastAsia" w:hint="eastAsia"/>
                <w:color w:val="000000" w:themeColor="text1"/>
                <w:u w:val="single"/>
              </w:rPr>
              <w:t>協力歯科医療機関</w:t>
            </w:r>
            <w:r w:rsidRPr="00F72017">
              <w:rPr>
                <w:rFonts w:asciiTheme="minorEastAsia" w:eastAsiaTheme="minorEastAsia" w:hAnsiTheme="minorEastAsia" w:hint="eastAsia"/>
                <w:color w:val="000000" w:themeColor="text1"/>
              </w:rPr>
              <w:t>を定めている場合。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入所者の経口による継続的な食事の摂取を支援するための</w:t>
            </w:r>
            <w:r w:rsidRPr="00F72017">
              <w:rPr>
                <w:rFonts w:asciiTheme="minorEastAsia" w:eastAsiaTheme="minorEastAsia" w:hAnsiTheme="minorEastAsia" w:hint="eastAsia"/>
                <w:color w:val="000000" w:themeColor="text1"/>
                <w:u w:val="single"/>
              </w:rPr>
              <w:t>食事の観察及び会議等</w:t>
            </w:r>
            <w:r w:rsidRPr="00F72017">
              <w:rPr>
                <w:rFonts w:asciiTheme="minorEastAsia" w:eastAsiaTheme="minorEastAsia" w:hAnsiTheme="minorEastAsia" w:hint="eastAsia"/>
                <w:color w:val="000000" w:themeColor="text1"/>
              </w:rPr>
              <w:t>に、</w:t>
            </w:r>
            <w:r w:rsidRPr="00F72017">
              <w:rPr>
                <w:rFonts w:asciiTheme="minorEastAsia" w:eastAsiaTheme="minorEastAsia" w:hAnsiTheme="minorEastAsia" w:hint="eastAsia"/>
                <w:color w:val="000000" w:themeColor="text1"/>
                <w:u w:val="single"/>
              </w:rPr>
              <w:t>医師</w:t>
            </w:r>
            <w:r w:rsidRPr="00F72017">
              <w:rPr>
                <w:rFonts w:asciiTheme="minorEastAsia" w:eastAsiaTheme="minorEastAsia" w:hAnsiTheme="minorEastAsia" w:hint="eastAsia"/>
                <w:color w:val="000000" w:themeColor="text1"/>
              </w:rPr>
              <w:t>（施設基準で必要とされる医師（嘱託医）以外であることが必要）、</w:t>
            </w:r>
            <w:r w:rsidRPr="00F72017">
              <w:rPr>
                <w:rFonts w:asciiTheme="minorEastAsia" w:eastAsiaTheme="minorEastAsia" w:hAnsiTheme="minorEastAsia" w:hint="eastAsia"/>
                <w:color w:val="000000" w:themeColor="text1"/>
                <w:u w:val="single"/>
              </w:rPr>
              <w:t>歯科医師、歯科衛生士又は言語聴覚士</w:t>
            </w:r>
            <w:r w:rsidRPr="00F72017">
              <w:rPr>
                <w:rFonts w:asciiTheme="minorEastAsia" w:eastAsiaTheme="minorEastAsia" w:hAnsiTheme="minorEastAsia" w:hint="eastAsia"/>
                <w:color w:val="000000" w:themeColor="text1"/>
              </w:rPr>
              <w:t>のいずれかが参加している場合。</w:t>
            </w:r>
          </w:p>
          <w:p w:rsidR="00D70BC7" w:rsidRPr="00F72017" w:rsidRDefault="00D70BC7" w:rsidP="00BD7219">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632" w:hangingChars="300" w:hanging="63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00FB4515" w:rsidRPr="00F72017">
              <w:rPr>
                <w:rFonts w:asciiTheme="minorEastAsia" w:eastAsiaTheme="minorEastAsia" w:hAnsiTheme="minorEastAsia" w:hint="eastAsia"/>
                <w:b/>
                <w:color w:val="000000" w:themeColor="text1"/>
              </w:rPr>
              <w:t>32</w:t>
            </w:r>
            <w:r w:rsidRPr="00F72017">
              <w:rPr>
                <w:rFonts w:asciiTheme="minorEastAsia" w:eastAsiaTheme="minorEastAsia" w:hAnsiTheme="minorEastAsia" w:hint="eastAsia"/>
                <w:b/>
                <w:color w:val="000000" w:themeColor="text1"/>
              </w:rPr>
              <w:t xml:space="preserve">　口腔衛生管理加算</w:t>
            </w: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Chars="200" w:left="630" w:hangingChars="100" w:hanging="21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①</w:t>
            </w:r>
            <w:r w:rsidRPr="00F72017">
              <w:rPr>
                <w:rFonts w:asciiTheme="minorEastAsia" w:eastAsiaTheme="minorEastAsia" w:hAnsiTheme="minorEastAsia" w:hint="eastAsia"/>
                <w:b/>
                <w:color w:val="000000" w:themeColor="text1"/>
              </w:rPr>
              <w:t xml:space="preserve">　口腔衛生管理加算（Ⅰ）</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次のアからオに該当する場合、１月につき、所定単位数を算定しているか。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F72017">
              <w:rPr>
                <w:rFonts w:asciiTheme="minorEastAsia" w:eastAsiaTheme="minorEastAsia" w:hAnsiTheme="minorEastAsia" w:hint="eastAsia"/>
                <w:color w:val="000000" w:themeColor="text1"/>
                <w:u w:val="single"/>
              </w:rPr>
              <w:t>口腔衛生等の管理に係る計画を作成</w:t>
            </w:r>
            <w:r w:rsidRPr="00F72017">
              <w:rPr>
                <w:rFonts w:asciiTheme="minorEastAsia" w:eastAsiaTheme="minorEastAsia" w:hAnsiTheme="minorEastAsia" w:hint="eastAsia"/>
                <w:color w:val="000000" w:themeColor="text1"/>
              </w:rPr>
              <w:t>している場合。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F72017">
              <w:rPr>
                <w:rFonts w:asciiTheme="minorEastAsia" w:eastAsiaTheme="minorEastAsia" w:hAnsiTheme="minorEastAsia" w:hint="eastAsia"/>
                <w:color w:val="000000" w:themeColor="text1"/>
                <w:u w:val="single"/>
              </w:rPr>
              <w:t>月２回以上</w:t>
            </w:r>
            <w:r w:rsidRPr="00F72017">
              <w:rPr>
                <w:rFonts w:asciiTheme="minorEastAsia" w:eastAsiaTheme="minorEastAsia" w:hAnsiTheme="minorEastAsia" w:hint="eastAsia"/>
                <w:color w:val="000000" w:themeColor="text1"/>
              </w:rPr>
              <w:t>行っている場合。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歯科衛生士が、アにおける入所者に係る口腔衛生等の管理について、介護職員に対し、</w:t>
            </w:r>
            <w:r w:rsidRPr="00F72017">
              <w:rPr>
                <w:rFonts w:asciiTheme="minorEastAsia" w:eastAsiaTheme="minorEastAsia" w:hAnsiTheme="minorEastAsia" w:hint="eastAsia"/>
                <w:color w:val="000000" w:themeColor="text1"/>
                <w:u w:val="single"/>
              </w:rPr>
              <w:t>具体的な技術的助言及び指導</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D70BC7" w:rsidRPr="00F72017" w:rsidRDefault="00D70BC7" w:rsidP="004A59D0">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w:t>
            </w:r>
            <w:r w:rsidR="00BD7219" w:rsidRPr="00F72017">
              <w:rPr>
                <w:rFonts w:asciiTheme="minorEastAsia" w:eastAsiaTheme="minorEastAsia" w:hAnsiTheme="minorEastAsia" w:hint="eastAsia"/>
                <w:color w:val="000000" w:themeColor="text1"/>
              </w:rPr>
              <w:t>定員超過利用、人員基準欠如のいずれにも該当していない場合。</w:t>
            </w:r>
          </w:p>
          <w:p w:rsidR="00D70BC7" w:rsidRPr="00F72017" w:rsidRDefault="00D70BC7" w:rsidP="00D70BC7">
            <w:pPr>
              <w:ind w:leftChars="200" w:left="84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lastRenderedPageBreak/>
              <w:t>②</w:t>
            </w:r>
            <w:r w:rsidRPr="00F72017">
              <w:rPr>
                <w:rFonts w:asciiTheme="minorEastAsia" w:eastAsiaTheme="minorEastAsia" w:hAnsiTheme="minorEastAsia" w:hint="eastAsia"/>
                <w:b/>
                <w:color w:val="000000" w:themeColor="text1"/>
              </w:rPr>
              <w:t xml:space="preserve">　口腔衛生管理加算（Ⅱ）</w:t>
            </w:r>
          </w:p>
          <w:p w:rsidR="00D70BC7" w:rsidRPr="00F72017" w:rsidRDefault="00D70BC7"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次のアからウに該当する場合、１月につき、所定単位数を算定しているか。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D40E16" w:rsidRPr="00F72017">
              <w:rPr>
                <w:rFonts w:asciiTheme="minorEastAsia" w:eastAsiaTheme="minorEastAsia" w:hAnsiTheme="minorEastAsia" w:hint="eastAsia"/>
                <w:color w:val="000000" w:themeColor="text1"/>
              </w:rPr>
              <w:t>32</w:t>
            </w:r>
            <w:r w:rsidRPr="00F72017">
              <w:rPr>
                <w:rFonts w:asciiTheme="minorEastAsia" w:eastAsiaTheme="minorEastAsia" w:hAnsiTheme="minorEastAsia" w:hint="eastAsia"/>
                <w:color w:val="000000" w:themeColor="text1"/>
              </w:rPr>
              <w:t>①「口腔衛生管理加算（Ⅰ）」を算定していない場合。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D40E16" w:rsidRPr="00F72017">
              <w:rPr>
                <w:rFonts w:asciiTheme="minorEastAsia" w:eastAsiaTheme="minorEastAsia" w:hAnsiTheme="minorEastAsia" w:hint="eastAsia"/>
                <w:color w:val="000000" w:themeColor="text1"/>
              </w:rPr>
              <w:t>32</w:t>
            </w:r>
            <w:r w:rsidRPr="00F72017">
              <w:rPr>
                <w:rFonts w:asciiTheme="minorEastAsia" w:eastAsiaTheme="minorEastAsia" w:hAnsiTheme="minorEastAsia" w:hint="eastAsia"/>
                <w:color w:val="000000" w:themeColor="text1"/>
              </w:rPr>
              <w:t>①アからオの基準に適合する場合。</w:t>
            </w:r>
          </w:p>
          <w:p w:rsidR="007E3392" w:rsidRPr="00F72017" w:rsidRDefault="00D70BC7" w:rsidP="00D40E1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4A59D0" w:rsidRPr="00F72017" w:rsidRDefault="004A59D0" w:rsidP="00D40E16">
            <w:pPr>
              <w:ind w:left="840" w:hangingChars="400" w:hanging="840"/>
              <w:rPr>
                <w:rFonts w:asciiTheme="minorEastAsia" w:eastAsiaTheme="minorEastAsia" w:hAnsiTheme="minorEastAsia"/>
                <w:color w:val="000000" w:themeColor="text1"/>
              </w:rPr>
            </w:pPr>
          </w:p>
          <w:p w:rsidR="00D70BC7" w:rsidRPr="00F72017" w:rsidRDefault="00D70BC7" w:rsidP="00D70BC7">
            <w:pPr>
              <w:ind w:left="632" w:hangingChars="300" w:hanging="63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00D40E16" w:rsidRPr="00F72017">
              <w:rPr>
                <w:rFonts w:asciiTheme="minorEastAsia" w:eastAsiaTheme="minorEastAsia" w:hAnsiTheme="minorEastAsia" w:hint="eastAsia"/>
                <w:b/>
                <w:color w:val="000000" w:themeColor="text1"/>
              </w:rPr>
              <w:t>3</w:t>
            </w:r>
            <w:r w:rsidR="004C6300" w:rsidRPr="00F72017">
              <w:rPr>
                <w:rFonts w:asciiTheme="minorEastAsia" w:eastAsiaTheme="minorEastAsia" w:hAnsiTheme="minorEastAsia" w:hint="eastAsia"/>
                <w:b/>
                <w:color w:val="000000" w:themeColor="text1"/>
              </w:rPr>
              <w:t>3</w:t>
            </w:r>
            <w:r w:rsidRPr="00F72017">
              <w:rPr>
                <w:rFonts w:asciiTheme="minorEastAsia" w:eastAsiaTheme="minorEastAsia" w:hAnsiTheme="minorEastAsia" w:hint="eastAsia"/>
                <w:b/>
                <w:color w:val="000000" w:themeColor="text1"/>
              </w:rPr>
              <w:t xml:space="preserve">　療養食加算</w:t>
            </w: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次に掲げるア～ウのいずれの基準にも適合するものとして、</w:t>
            </w:r>
            <w:r w:rsidR="00470F37" w:rsidRPr="00F72017">
              <w:rPr>
                <w:rFonts w:asciiTheme="minorEastAsia" w:eastAsiaTheme="minorEastAsia" w:hAnsiTheme="minorEastAsia" w:hint="eastAsia"/>
                <w:color w:val="000000" w:themeColor="text1"/>
              </w:rPr>
              <w:t>岡崎市長</w:t>
            </w:r>
            <w:r w:rsidRPr="00F72017">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F72017">
              <w:rPr>
                <w:rFonts w:asciiTheme="minorEastAsia" w:eastAsiaTheme="minorEastAsia" w:hAnsiTheme="minorEastAsia" w:hint="eastAsia"/>
                <w:color w:val="000000" w:themeColor="text1"/>
                <w:u w:val="single"/>
              </w:rPr>
              <w:t>１日につき３回</w:t>
            </w:r>
            <w:r w:rsidRPr="00F72017">
              <w:rPr>
                <w:rFonts w:asciiTheme="minorEastAsia" w:eastAsiaTheme="minorEastAsia" w:hAnsiTheme="minorEastAsia" w:hint="eastAsia"/>
                <w:color w:val="000000" w:themeColor="text1"/>
              </w:rPr>
              <w:t>を限度として、１回につき所定単位数を算定しているか。</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食事の提供が</w:t>
            </w:r>
            <w:r w:rsidRPr="00F72017">
              <w:rPr>
                <w:rFonts w:asciiTheme="minorEastAsia" w:eastAsiaTheme="minorEastAsia" w:hAnsiTheme="minorEastAsia" w:hint="eastAsia"/>
                <w:color w:val="000000" w:themeColor="text1"/>
                <w:u w:val="single"/>
              </w:rPr>
              <w:t>管理栄養士又は栄養士</w:t>
            </w:r>
            <w:r w:rsidRPr="00F72017">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F72017">
              <w:rPr>
                <w:rFonts w:asciiTheme="minorEastAsia" w:eastAsiaTheme="minorEastAsia" w:hAnsiTheme="minorEastAsia" w:hint="eastAsia"/>
                <w:color w:val="000000" w:themeColor="text1"/>
                <w:u w:val="single"/>
              </w:rPr>
              <w:t>食事せんに基づき、療養食の献立表を作成し、療養食を提供する</w:t>
            </w:r>
            <w:r w:rsidRPr="00F72017">
              <w:rPr>
                <w:rFonts w:asciiTheme="minorEastAsia" w:eastAsiaTheme="minorEastAsia" w:hAnsiTheme="minorEastAsia" w:hint="eastAsia"/>
                <w:color w:val="000000" w:themeColor="text1"/>
              </w:rPr>
              <w:t>こと。</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入所者の年齢、心身の状況によって</w:t>
            </w:r>
            <w:r w:rsidRPr="00F72017">
              <w:rPr>
                <w:rFonts w:asciiTheme="minorEastAsia" w:eastAsiaTheme="minorEastAsia" w:hAnsiTheme="minorEastAsia" w:hint="eastAsia"/>
                <w:color w:val="000000" w:themeColor="text1"/>
                <w:u w:val="single"/>
              </w:rPr>
              <w:t>適切な栄養量及び食事の提供が行われている</w:t>
            </w:r>
            <w:r w:rsidRPr="00F72017">
              <w:rPr>
                <w:rFonts w:asciiTheme="minorEastAsia" w:eastAsiaTheme="minorEastAsia" w:hAnsiTheme="minorEastAsia" w:hint="eastAsia"/>
                <w:color w:val="000000" w:themeColor="text1"/>
              </w:rPr>
              <w:t>場合。</w:t>
            </w:r>
          </w:p>
          <w:p w:rsidR="00F45FEA" w:rsidRPr="00F72017" w:rsidRDefault="00F45FEA" w:rsidP="00F45FEA">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食事を提供する事業所が定員超過利用、人員基準欠如のいずれにも該当していない場合。</w:t>
            </w:r>
          </w:p>
          <w:p w:rsidR="00D70BC7" w:rsidRPr="00F72017" w:rsidRDefault="00D70BC7" w:rsidP="00D70BC7">
            <w:pPr>
              <w:rPr>
                <w:rFonts w:asciiTheme="minorEastAsia" w:eastAsiaTheme="minorEastAsia" w:hAnsiTheme="minorEastAsia"/>
                <w:color w:val="000000" w:themeColor="text1"/>
              </w:rPr>
            </w:pPr>
          </w:p>
          <w:p w:rsidR="00D40E16" w:rsidRPr="00F72017" w:rsidRDefault="00D40E16"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3</w:t>
            </w:r>
            <w:r w:rsidR="004C6300" w:rsidRPr="00F72017">
              <w:rPr>
                <w:rFonts w:asciiTheme="minorEastAsia" w:eastAsiaTheme="minorEastAsia" w:hAnsiTheme="minorEastAsia" w:hint="eastAsia"/>
                <w:b/>
                <w:color w:val="000000" w:themeColor="text1"/>
              </w:rPr>
              <w:t>4</w:t>
            </w:r>
            <w:r w:rsidRPr="00F72017">
              <w:rPr>
                <w:rFonts w:asciiTheme="minorEastAsia" w:eastAsiaTheme="minorEastAsia" w:hAnsiTheme="minorEastAsia" w:hint="eastAsia"/>
                <w:b/>
                <w:color w:val="000000" w:themeColor="text1"/>
              </w:rPr>
              <w:t xml:space="preserve">　特別通院送迎加算</w:t>
            </w:r>
          </w:p>
          <w:p w:rsidR="00D40E16" w:rsidRPr="00F72017" w:rsidRDefault="00D40E16" w:rsidP="00D40E16">
            <w:pPr>
              <w:ind w:left="422" w:hangingChars="200" w:hanging="42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透析を要する入所者であって、その家族や病院等による送迎が困難である等やむを得ない事情があるものに対し、１月12回以上</w:t>
            </w:r>
            <w:r w:rsidR="000B3803" w:rsidRPr="00F72017">
              <w:rPr>
                <w:rFonts w:asciiTheme="minorEastAsia" w:eastAsiaTheme="minorEastAsia" w:hAnsiTheme="minorEastAsia" w:hint="eastAsia"/>
                <w:color w:val="000000" w:themeColor="text1"/>
              </w:rPr>
              <w:t>通院のために送迎を行った場合は１月につき所定単位数を算定しているか。</w:t>
            </w:r>
          </w:p>
          <w:p w:rsidR="00D40E16" w:rsidRPr="00F72017" w:rsidRDefault="00D40E16"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4A59D0" w:rsidRPr="00F72017" w:rsidRDefault="004A59D0" w:rsidP="00D70BC7">
            <w:pPr>
              <w:rPr>
                <w:rFonts w:asciiTheme="minorEastAsia" w:eastAsiaTheme="minorEastAsia" w:hAnsiTheme="minorEastAsia"/>
                <w:color w:val="000000" w:themeColor="text1"/>
              </w:rPr>
            </w:pPr>
          </w:p>
          <w:p w:rsidR="00D70BC7" w:rsidRPr="00F72017" w:rsidRDefault="00D70BC7" w:rsidP="00D70BC7">
            <w:pPr>
              <w:ind w:left="632" w:hangingChars="300" w:hanging="63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3</w:t>
            </w:r>
            <w:r w:rsidR="004C6300" w:rsidRPr="00F72017">
              <w:rPr>
                <w:rFonts w:asciiTheme="minorEastAsia" w:eastAsiaTheme="minorEastAsia" w:hAnsiTheme="minorEastAsia" w:hint="eastAsia"/>
                <w:b/>
                <w:color w:val="000000" w:themeColor="text1"/>
              </w:rPr>
              <w:t>5</w:t>
            </w:r>
            <w:r w:rsidRPr="00F72017">
              <w:rPr>
                <w:rFonts w:asciiTheme="minorEastAsia" w:eastAsiaTheme="minorEastAsia" w:hAnsiTheme="minorEastAsia" w:hint="eastAsia"/>
                <w:b/>
                <w:color w:val="000000" w:themeColor="text1"/>
              </w:rPr>
              <w:t xml:space="preserve">　配置医師緊急時対応加算</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配置医師が、施設の求めに応じて、上記の時間帯に指定施設を訪問し、入所者に対し診療を行い、かつ、診療を行った理由を記録し、かつ次の基準に適合する場合、その時間帯により、所定単位数を算定しているか。</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BD7219" w:rsidRPr="00F72017">
              <w:rPr>
                <w:rFonts w:asciiTheme="minorEastAsia" w:eastAsiaTheme="minorEastAsia" w:hAnsiTheme="minorEastAsia" w:hint="eastAsia"/>
                <w:color w:val="000000" w:themeColor="text1"/>
              </w:rPr>
              <w:t>1</w:t>
            </w:r>
            <w:r w:rsidR="000B3803" w:rsidRPr="00F72017">
              <w:rPr>
                <w:rFonts w:asciiTheme="minorEastAsia" w:eastAsiaTheme="minorEastAsia" w:hAnsiTheme="minorEastAsia" w:hint="eastAsia"/>
                <w:color w:val="000000" w:themeColor="text1"/>
              </w:rPr>
              <w:t>2</w:t>
            </w:r>
            <w:r w:rsidR="00BD7219" w:rsidRPr="00F72017">
              <w:rPr>
                <w:rFonts w:asciiTheme="minorEastAsia" w:eastAsiaTheme="minorEastAsia" w:hAnsiTheme="minorEastAsia" w:hint="eastAsia"/>
                <w:color w:val="000000" w:themeColor="text1"/>
              </w:rPr>
              <w:t>②「</w:t>
            </w:r>
            <w:r w:rsidRPr="00F72017">
              <w:rPr>
                <w:rFonts w:asciiTheme="minorEastAsia" w:eastAsiaTheme="minorEastAsia" w:hAnsiTheme="minorEastAsia" w:hint="eastAsia"/>
                <w:color w:val="000000" w:themeColor="text1"/>
              </w:rPr>
              <w:t>看護体制加算（Ⅱ）</w:t>
            </w:r>
            <w:r w:rsidR="00BD7219" w:rsidRPr="00F72017">
              <w:rPr>
                <w:rFonts w:asciiTheme="minorEastAsia" w:eastAsiaTheme="minorEastAsia" w:hAnsiTheme="minorEastAsia" w:hint="eastAsia"/>
                <w:color w:val="000000" w:themeColor="text1"/>
              </w:rPr>
              <w:t>」</w:t>
            </w:r>
            <w:r w:rsidRPr="00F72017">
              <w:rPr>
                <w:rFonts w:asciiTheme="minorEastAsia" w:eastAsiaTheme="minorEastAsia" w:hAnsiTheme="minorEastAsia" w:hint="eastAsia"/>
                <w:color w:val="000000" w:themeColor="text1"/>
              </w:rPr>
              <w:t>を算定している場合。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入所者の看護・介護に当たる者が、配置医師に対して電話等で直接施設への訪問を依頼し、当該医師が診療の必要性を認めた場合に、</w:t>
            </w:r>
            <w:r w:rsidRPr="00F72017">
              <w:rPr>
                <w:rFonts w:asciiTheme="minorEastAsia" w:eastAsiaTheme="minorEastAsia" w:hAnsiTheme="minorEastAsia" w:hint="eastAsia"/>
                <w:color w:val="000000" w:themeColor="text1"/>
                <w:u w:val="single"/>
              </w:rPr>
              <w:t>可及的速やかに施設に赴いて診療を行った</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Pr="00F72017">
              <w:rPr>
                <w:rFonts w:asciiTheme="minorEastAsia" w:eastAsiaTheme="minorEastAsia" w:hAnsiTheme="minorEastAsia" w:hint="eastAsia"/>
                <w:color w:val="000000" w:themeColor="text1"/>
                <w:u w:val="single"/>
              </w:rPr>
              <w:t>事前に氏名等を届け出た配置医師</w:t>
            </w:r>
            <w:r w:rsidRPr="00F72017">
              <w:rPr>
                <w:rFonts w:asciiTheme="minorEastAsia" w:eastAsiaTheme="minorEastAsia" w:hAnsiTheme="minorEastAsia" w:hint="eastAsia"/>
                <w:color w:val="000000" w:themeColor="text1"/>
              </w:rPr>
              <w:t>が、実際に訪問し、診療を行った場合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当該診療記録に施設が診療を依頼した時間、配置医師が</w:t>
            </w:r>
            <w:r w:rsidRPr="00F72017">
              <w:rPr>
                <w:rFonts w:asciiTheme="minorEastAsia" w:eastAsiaTheme="minorEastAsia" w:hAnsiTheme="minorEastAsia" w:hint="eastAsia"/>
                <w:color w:val="000000" w:themeColor="text1"/>
                <w:u w:val="single"/>
              </w:rPr>
              <w:t>診療を行った時間、内容を記録している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診療の開始時刻を対象となる時間帯が「早朝・夜間」、「深夜」である場合。なお、</w:t>
            </w:r>
            <w:r w:rsidRPr="00F72017">
              <w:rPr>
                <w:rFonts w:asciiTheme="minorEastAsia" w:eastAsiaTheme="minorEastAsia" w:hAnsiTheme="minorEastAsia" w:hint="eastAsia"/>
                <w:color w:val="000000" w:themeColor="text1"/>
                <w:u w:val="single"/>
              </w:rPr>
              <w:t>午後６時から午後10時まで又は午前６時から午前８時までを「早朝・夜間」</w:t>
            </w:r>
            <w:r w:rsidRPr="00F72017">
              <w:rPr>
                <w:rFonts w:asciiTheme="minorEastAsia" w:eastAsiaTheme="minorEastAsia" w:hAnsiTheme="minorEastAsia" w:hint="eastAsia"/>
                <w:color w:val="000000" w:themeColor="text1"/>
              </w:rPr>
              <w:t>、</w:t>
            </w:r>
            <w:r w:rsidRPr="00F72017">
              <w:rPr>
                <w:rFonts w:asciiTheme="minorEastAsia" w:eastAsiaTheme="minorEastAsia" w:hAnsiTheme="minorEastAsia" w:hint="eastAsia"/>
                <w:color w:val="000000" w:themeColor="text1"/>
                <w:u w:val="single"/>
              </w:rPr>
              <w:t>午後10時から午前６時までを「深夜」</w:t>
            </w:r>
            <w:r w:rsidRPr="00F72017">
              <w:rPr>
                <w:rFonts w:asciiTheme="minorEastAsia" w:eastAsiaTheme="minorEastAsia" w:hAnsiTheme="minorEastAsia" w:hint="eastAsia"/>
                <w:color w:val="000000" w:themeColor="text1"/>
              </w:rPr>
              <w:t>と取扱う。</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配置医師と施設との間で、事前に緊急時の注意事項や病状等についての情報共有の方法、曜日や時間帯ごとの医師との連携方法や診察を依頼するタイミング等に関する取り決めを定めることにより、</w:t>
            </w:r>
            <w:r w:rsidRPr="00F72017">
              <w:rPr>
                <w:rFonts w:asciiTheme="minorEastAsia" w:eastAsiaTheme="minorEastAsia" w:hAnsiTheme="minorEastAsia" w:hint="eastAsia"/>
                <w:color w:val="000000" w:themeColor="text1"/>
                <w:u w:val="single"/>
              </w:rPr>
              <w:t>24時間配置医師による対応又はその他の医師の往診による対応が可能な体制を整えている</w:t>
            </w:r>
            <w:r w:rsidRPr="00F72017">
              <w:rPr>
                <w:rFonts w:asciiTheme="minorEastAsia" w:eastAsiaTheme="minorEastAsia" w:hAnsiTheme="minorEastAsia" w:hint="eastAsia"/>
                <w:color w:val="000000" w:themeColor="text1"/>
              </w:rPr>
              <w:t>場合。</w:t>
            </w:r>
          </w:p>
          <w:p w:rsidR="00EE1792" w:rsidRPr="00F72017" w:rsidRDefault="00EE1792"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3</w:t>
            </w:r>
            <w:r w:rsidR="004C6300" w:rsidRPr="00F72017">
              <w:rPr>
                <w:rFonts w:asciiTheme="minorEastAsia" w:eastAsiaTheme="minorEastAsia" w:hAnsiTheme="minorEastAsia" w:hint="eastAsia"/>
                <w:b/>
                <w:color w:val="000000" w:themeColor="text1"/>
              </w:rPr>
              <w:t>6</w:t>
            </w:r>
            <w:r w:rsidRPr="00F72017">
              <w:rPr>
                <w:rFonts w:asciiTheme="minorEastAsia" w:eastAsiaTheme="minorEastAsia" w:hAnsiTheme="minorEastAsia" w:hint="eastAsia"/>
                <w:b/>
                <w:color w:val="000000" w:themeColor="text1"/>
              </w:rPr>
              <w:t xml:space="preserve">　看取り介護加算</w:t>
            </w:r>
          </w:p>
          <w:p w:rsidR="00D70BC7" w:rsidRPr="00F72017" w:rsidRDefault="00D70BC7" w:rsidP="00D70BC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看取り介護加算（Ⅰ）</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次に掲げるア～クのいずれの基準にも適合するものと</w:t>
            </w:r>
            <w:r w:rsidR="009040C2" w:rsidRPr="00F72017">
              <w:rPr>
                <w:rFonts w:asciiTheme="minorEastAsia" w:eastAsiaTheme="minorEastAsia" w:hAnsiTheme="minorEastAsia" w:hint="eastAsia"/>
                <w:color w:val="000000" w:themeColor="text1"/>
              </w:rPr>
              <w:t>して、岡崎市長に届け出た場合、基準に適合する入所者へ看取り介護を行った場合</w:t>
            </w:r>
            <w:r w:rsidRPr="00F72017">
              <w:rPr>
                <w:rFonts w:asciiTheme="minorEastAsia" w:eastAsiaTheme="minorEastAsia" w:hAnsiTheme="minorEastAsia" w:hint="eastAsia"/>
                <w:color w:val="000000" w:themeColor="text1"/>
              </w:rPr>
              <w:t>、その期間によって所定単位数を算定しているか。</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ア　</w:t>
            </w:r>
            <w:r w:rsidRPr="00F72017">
              <w:rPr>
                <w:rFonts w:asciiTheme="minorEastAsia" w:eastAsiaTheme="minorEastAsia" w:hAnsiTheme="minorEastAsia" w:hint="eastAsia"/>
                <w:color w:val="000000" w:themeColor="text1"/>
                <w:u w:val="single"/>
              </w:rPr>
              <w:t>常勤の看護師(正看護師)を１名以上</w:t>
            </w:r>
            <w:r w:rsidRPr="00F72017">
              <w:rPr>
                <w:rFonts w:asciiTheme="minorEastAsia" w:eastAsiaTheme="minorEastAsia" w:hAnsiTheme="minorEastAsia" w:hint="eastAsia"/>
                <w:color w:val="000000" w:themeColor="text1"/>
              </w:rPr>
              <w:t>配置しており、当該施設の看護職員により、又は病院、診療所若しくは訪問看護ステーションの看護職員との連携により、</w:t>
            </w:r>
            <w:r w:rsidRPr="00F72017">
              <w:rPr>
                <w:rFonts w:asciiTheme="minorEastAsia" w:eastAsiaTheme="minorEastAsia" w:hAnsiTheme="minorEastAsia" w:hint="eastAsia"/>
                <w:color w:val="000000" w:themeColor="text1"/>
                <w:u w:val="single"/>
              </w:rPr>
              <w:t>24時間連絡できる体制を確保している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管理者を中心として、生活相談員、介護職員、看護職員、介護支援専門員等の協議により</w:t>
            </w:r>
            <w:r w:rsidRPr="00F72017">
              <w:rPr>
                <w:rFonts w:asciiTheme="minorEastAsia" w:eastAsiaTheme="minorEastAsia" w:hAnsiTheme="minorEastAsia" w:hint="eastAsia"/>
                <w:color w:val="000000" w:themeColor="text1"/>
                <w:u w:val="single"/>
              </w:rPr>
              <w:t>看取りに関する指針</w:t>
            </w:r>
            <w:r w:rsidRPr="00F72017">
              <w:rPr>
                <w:rFonts w:asciiTheme="minorEastAsia" w:eastAsiaTheme="minorEastAsia" w:hAnsiTheme="minorEastAsia" w:hint="eastAsia"/>
                <w:color w:val="000000" w:themeColor="text1"/>
              </w:rPr>
              <w:t>を定め、入所の際に、</w:t>
            </w:r>
            <w:r w:rsidRPr="00F72017">
              <w:rPr>
                <w:rFonts w:asciiTheme="minorEastAsia" w:eastAsiaTheme="minorEastAsia" w:hAnsiTheme="minorEastAsia" w:hint="eastAsia"/>
                <w:color w:val="000000" w:themeColor="text1"/>
                <w:u w:val="single"/>
              </w:rPr>
              <w:t>入所者又はその家族等に対し説明し、同意を得ている場合</w:t>
            </w:r>
            <w:r w:rsidRPr="00F72017">
              <w:rPr>
                <w:rFonts w:asciiTheme="minorEastAsia" w:eastAsiaTheme="minorEastAsia" w:hAnsiTheme="minorEastAsia" w:hint="eastAsia"/>
                <w:color w:val="000000" w:themeColor="text1"/>
              </w:rPr>
              <w:t>。</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医師、看護職員、介護職員、介護支援専門員その他の職種の者による協議の上、当該施設における看取りの実績等を踏まえ、</w:t>
            </w:r>
            <w:r w:rsidRPr="00F72017">
              <w:rPr>
                <w:rFonts w:asciiTheme="minorEastAsia" w:eastAsiaTheme="minorEastAsia" w:hAnsiTheme="minorEastAsia" w:hint="eastAsia"/>
                <w:color w:val="000000" w:themeColor="text1"/>
                <w:u w:val="single"/>
              </w:rPr>
              <w:t>適宜、看取りに関する指針の見直し行っている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エ　</w:t>
            </w:r>
            <w:r w:rsidRPr="00F72017">
              <w:rPr>
                <w:rFonts w:asciiTheme="minorEastAsia" w:eastAsiaTheme="minorEastAsia" w:hAnsiTheme="minorEastAsia" w:hint="eastAsia"/>
                <w:color w:val="000000" w:themeColor="text1"/>
                <w:u w:val="single"/>
              </w:rPr>
              <w:t>看取りに関する職員研修</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オ　看取りを行う際に</w:t>
            </w:r>
            <w:r w:rsidRPr="00F72017">
              <w:rPr>
                <w:rFonts w:asciiTheme="minorEastAsia" w:eastAsiaTheme="minorEastAsia" w:hAnsiTheme="minorEastAsia" w:hint="eastAsia"/>
                <w:color w:val="000000" w:themeColor="text1"/>
                <w:u w:val="single"/>
              </w:rPr>
              <w:t>個室又は静養室の利用</w:t>
            </w:r>
            <w:r w:rsidRPr="00F72017">
              <w:rPr>
                <w:rFonts w:asciiTheme="minorEastAsia" w:eastAsiaTheme="minorEastAsia" w:hAnsiTheme="minorEastAsia" w:hint="eastAsia"/>
                <w:color w:val="000000" w:themeColor="text1"/>
              </w:rPr>
              <w:t>が可能となるよう</w:t>
            </w:r>
            <w:r w:rsidRPr="00F72017">
              <w:rPr>
                <w:rFonts w:asciiTheme="minorEastAsia" w:eastAsiaTheme="minorEastAsia" w:hAnsiTheme="minorEastAsia" w:hint="eastAsia"/>
                <w:color w:val="000000" w:themeColor="text1"/>
              </w:rPr>
              <w:lastRenderedPageBreak/>
              <w:t>配慮している場合。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カ　当該入所者について、医師が一般的に認めている医学的知見に基づき回復の見込みがないと判断している場合。</w:t>
            </w:r>
          </w:p>
          <w:p w:rsidR="00D70BC7" w:rsidRPr="00F72017" w:rsidRDefault="00D70BC7" w:rsidP="00D70BC7">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9008" behindDoc="0" locked="0" layoutInCell="1" allowOverlap="1" wp14:anchorId="44878F14" wp14:editId="1F88C0A5">
                      <wp:simplePos x="0" y="0"/>
                      <wp:positionH relativeFrom="column">
                        <wp:posOffset>473075</wp:posOffset>
                      </wp:positionH>
                      <wp:positionV relativeFrom="paragraph">
                        <wp:posOffset>812165</wp:posOffset>
                      </wp:positionV>
                      <wp:extent cx="3619500" cy="22860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F64" id="大かっこ 11" o:spid="_x0000_s1026" type="#_x0000_t185" style="position:absolute;left:0;text-align:left;margin-left:37.25pt;margin-top:63.95pt;width:285pt;height:18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" adj="541" strokecolor="windowText"/>
                  </w:pict>
                </mc:Fallback>
              </mc:AlternateContent>
            </w:r>
            <w:r w:rsidRPr="00F72017">
              <w:rPr>
                <w:rFonts w:asciiTheme="minorEastAsia" w:eastAsiaTheme="minorEastAsia" w:hAnsiTheme="minorEastAsia" w:hint="eastAsia"/>
                <w:color w:val="000000" w:themeColor="text1"/>
              </w:rPr>
              <w:t>キ　 施設は、入所者に提供する看取り介護の質を常に向上させていくため、計画（Plan）、実行(Do)、評価(Check)、改善(Action)のサイクル（ＰＤＣＡサイクル）により、看取り介護を実施する体制の構築・強化を図っている場合。</w:t>
            </w:r>
          </w:p>
          <w:p w:rsidR="00D70BC7" w:rsidRPr="00F72017" w:rsidRDefault="00D70BC7" w:rsidP="00D70BC7">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ＰＤＣＡサイクルとは…</w:t>
            </w:r>
          </w:p>
          <w:p w:rsidR="00D70BC7" w:rsidRPr="00F72017" w:rsidRDefault="00D70BC7" w:rsidP="00D70BC7">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Ｐ：</w:t>
            </w:r>
            <w:r w:rsidRPr="00F72017">
              <w:rPr>
                <w:rFonts w:asciiTheme="minorEastAsia" w:eastAsiaTheme="minorEastAsia" w:hAnsiTheme="minorEastAsia" w:hint="eastAsia"/>
                <w:color w:val="000000" w:themeColor="text1"/>
                <w:u w:val="single"/>
              </w:rPr>
              <w:t>看取りに関する指針を定めることで施設の看取りに</w:t>
            </w:r>
          </w:p>
          <w:p w:rsidR="00D70BC7" w:rsidRPr="00F72017" w:rsidRDefault="00D70BC7" w:rsidP="00D70BC7">
            <w:pPr>
              <w:ind w:leftChars="400" w:left="840" w:firstLineChars="200" w:firstLine="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対する方針等の明確化。</w:t>
            </w:r>
          </w:p>
          <w:p w:rsidR="00D70BC7" w:rsidRPr="00F72017" w:rsidRDefault="00D70BC7" w:rsidP="00D70BC7">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Ｄ：</w:t>
            </w:r>
            <w:r w:rsidRPr="00F72017">
              <w:rPr>
                <w:rFonts w:asciiTheme="minorEastAsia" w:eastAsiaTheme="minorEastAsia" w:hAnsiTheme="minorEastAsia" w:hint="eastAsia"/>
                <w:color w:val="000000" w:themeColor="text1"/>
                <w:u w:val="single"/>
              </w:rPr>
              <w:t>当該入所者に係る医師の診断を前提として、介護に</w:t>
            </w:r>
          </w:p>
          <w:p w:rsidR="00D70BC7" w:rsidRPr="00F72017" w:rsidRDefault="00D70BC7" w:rsidP="00D70BC7">
            <w:pPr>
              <w:ind w:leftChars="400" w:left="840" w:firstLineChars="200" w:firstLine="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係る計画に基づいて、入所者がその人らしく生き、</w:t>
            </w:r>
          </w:p>
          <w:p w:rsidR="00D70BC7" w:rsidRPr="00F72017" w:rsidRDefault="00D70BC7" w:rsidP="00D70BC7">
            <w:pPr>
              <w:ind w:leftChars="400" w:left="840" w:firstLineChars="200" w:firstLine="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その人らしく最期を迎えられるよう支援。</w:t>
            </w:r>
          </w:p>
          <w:p w:rsidR="00D70BC7" w:rsidRPr="00F72017" w:rsidRDefault="00D70BC7" w:rsidP="00D70BC7">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Ｃ：</w:t>
            </w:r>
            <w:r w:rsidRPr="00F72017">
              <w:rPr>
                <w:rFonts w:asciiTheme="minorEastAsia" w:eastAsiaTheme="minorEastAsia" w:hAnsiTheme="minorEastAsia" w:hint="eastAsia"/>
                <w:color w:val="000000" w:themeColor="text1"/>
                <w:u w:val="single"/>
              </w:rPr>
              <w:t>多職種が参加するケアカンファレンス等を通じて、</w:t>
            </w:r>
          </w:p>
          <w:p w:rsidR="00D70BC7" w:rsidRPr="00F72017" w:rsidRDefault="00D70BC7" w:rsidP="00D70BC7">
            <w:pPr>
              <w:ind w:leftChars="400" w:left="840" w:firstLineChars="200" w:firstLine="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実施した看取り介護の検証や、職員の精神的負担の</w:t>
            </w:r>
          </w:p>
          <w:p w:rsidR="00D70BC7" w:rsidRPr="00F72017" w:rsidRDefault="00D70BC7" w:rsidP="00D70BC7">
            <w:pPr>
              <w:ind w:leftChars="400" w:left="840" w:firstLineChars="200" w:firstLine="42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把握及びそれに対する支援。</w:t>
            </w:r>
          </w:p>
          <w:p w:rsidR="00D70BC7" w:rsidRPr="00F72017" w:rsidRDefault="00D70BC7" w:rsidP="00D70BC7">
            <w:pPr>
              <w:ind w:left="840" w:hangingChars="400" w:hanging="84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Ａ：</w:t>
            </w:r>
            <w:r w:rsidRPr="00F72017">
              <w:rPr>
                <w:rFonts w:asciiTheme="minorEastAsia" w:eastAsiaTheme="minorEastAsia" w:hAnsiTheme="minorEastAsia" w:hint="eastAsia"/>
                <w:color w:val="000000" w:themeColor="text1"/>
                <w:u w:val="single"/>
              </w:rPr>
              <w:t>看取りに関する指針の内容その他看取り介護の実施</w:t>
            </w:r>
          </w:p>
          <w:p w:rsidR="00D70BC7" w:rsidRPr="00F72017" w:rsidRDefault="00D70BC7" w:rsidP="00D70BC7">
            <w:pPr>
              <w:ind w:leftChars="400" w:left="840" w:firstLineChars="200" w:firstLine="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u w:val="single"/>
              </w:rPr>
              <w:t>体制について、適宜、適切な見直しの実施。</w:t>
            </w:r>
          </w:p>
          <w:p w:rsidR="00D70BC7" w:rsidRPr="00F72017" w:rsidRDefault="00D70BC7" w:rsidP="00684AC9">
            <w:pPr>
              <w:ind w:leftChars="300" w:left="840" w:hangingChars="100" w:hanging="21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ク　終末期にたどる経過、施設等における看取りに際して行いうる医療行為の選択肢、医師や医療機関との連携体制などについて、</w:t>
            </w:r>
            <w:r w:rsidRPr="00F72017">
              <w:rPr>
                <w:rFonts w:asciiTheme="minorEastAsia" w:eastAsiaTheme="minorEastAsia" w:hAnsiTheme="minorEastAsia" w:hint="eastAsia"/>
                <w:color w:val="000000" w:themeColor="text1"/>
                <w:u w:val="single"/>
              </w:rPr>
              <w:t>入所者等の理解が得られるよう継続的な説明に努めている</w:t>
            </w:r>
            <w:r w:rsidRPr="00F72017">
              <w:rPr>
                <w:rFonts w:asciiTheme="minorEastAsia" w:eastAsiaTheme="minorEastAsia" w:hAnsiTheme="minorEastAsia" w:hint="eastAsia"/>
                <w:color w:val="000000" w:themeColor="text1"/>
              </w:rPr>
              <w:t>場合。なお、説明に際して、</w:t>
            </w:r>
            <w:r w:rsidRPr="00F72017">
              <w:rPr>
                <w:rFonts w:asciiTheme="minorEastAsia" w:eastAsiaTheme="minorEastAsia" w:hAnsiTheme="minorEastAsia" w:hint="eastAsia"/>
                <w:color w:val="000000" w:themeColor="text1"/>
                <w:u w:val="single"/>
              </w:rPr>
              <w:t>入所者に関する記録を活用した説明資料を作成し、その写しを提供すること。</w:t>
            </w:r>
          </w:p>
          <w:p w:rsidR="004C6300" w:rsidRPr="00F72017" w:rsidRDefault="004C6300" w:rsidP="00684AC9">
            <w:pPr>
              <w:ind w:leftChars="300" w:left="840" w:hangingChars="100" w:hanging="210"/>
              <w:rPr>
                <w:rFonts w:asciiTheme="minorEastAsia" w:eastAsiaTheme="minorEastAsia" w:hAnsiTheme="minorEastAsia"/>
                <w:color w:val="000000" w:themeColor="text1"/>
              </w:rPr>
            </w:pPr>
          </w:p>
          <w:p w:rsidR="00D70BC7" w:rsidRPr="00F72017" w:rsidRDefault="00D70BC7" w:rsidP="00D70BC7">
            <w:pPr>
              <w:ind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看取り介護加算（Ⅱ）</w:t>
            </w:r>
          </w:p>
          <w:p w:rsidR="00D70BC7" w:rsidRPr="00F72017" w:rsidRDefault="009040C2"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次に掲げるア～</w:t>
            </w:r>
            <w:r w:rsidR="00F70A0B" w:rsidRPr="00F72017">
              <w:rPr>
                <w:rFonts w:asciiTheme="minorEastAsia" w:eastAsiaTheme="minorEastAsia" w:hAnsiTheme="minorEastAsia" w:hint="eastAsia"/>
                <w:color w:val="000000" w:themeColor="text1"/>
              </w:rPr>
              <w:t>エ</w:t>
            </w:r>
            <w:r w:rsidRPr="00F72017">
              <w:rPr>
                <w:rFonts w:asciiTheme="minorEastAsia" w:eastAsiaTheme="minorEastAsia" w:hAnsiTheme="minorEastAsia" w:hint="eastAsia"/>
                <w:color w:val="000000" w:themeColor="text1"/>
              </w:rPr>
              <w:t>のいずれの基準にも適合するものとして、岡崎市長</w:t>
            </w:r>
            <w:r w:rsidR="00D70BC7" w:rsidRPr="00F72017">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D70BC7" w:rsidRPr="00F72017" w:rsidRDefault="00D70BC7" w:rsidP="00D70BC7">
            <w:pPr>
              <w:adjustRightInd w:val="0"/>
              <w:ind w:leftChars="200" w:left="630" w:hangingChars="100" w:hanging="210"/>
              <w:contextualSpacing/>
              <w:rPr>
                <w:rFonts w:ascii="ＭＳ 明朝"/>
                <w:color w:val="000000" w:themeColor="text1"/>
              </w:rPr>
            </w:pPr>
            <w:r w:rsidRPr="00F72017">
              <w:rPr>
                <w:rFonts w:ascii="ＭＳ 明朝" w:hint="eastAsia"/>
                <w:color w:val="000000" w:themeColor="text1"/>
              </w:rPr>
              <w:t>ア　入所者に対する緊急時の注意事項や病状等についての情報　共有の方法及び曜日や時間帯ごとの医師との連絡方法や診察を依頼するタイミングなどについて、</w:t>
            </w:r>
            <w:r w:rsidRPr="00F72017">
              <w:rPr>
                <w:rFonts w:ascii="ＭＳ 明朝" w:hint="eastAsia"/>
                <w:color w:val="000000" w:themeColor="text1"/>
                <w:u w:val="single"/>
              </w:rPr>
              <w:t>配置医師と施設の間で、具体的な取り決めがなされている</w:t>
            </w:r>
            <w:r w:rsidRPr="00F72017">
              <w:rPr>
                <w:rFonts w:ascii="ＭＳ 明朝" w:hint="eastAsia"/>
                <w:color w:val="000000" w:themeColor="text1"/>
              </w:rPr>
              <w:t>場合。</w:t>
            </w:r>
          </w:p>
          <w:p w:rsidR="0096272A" w:rsidRPr="00F72017" w:rsidRDefault="00D70BC7" w:rsidP="004F7CD5">
            <w:pPr>
              <w:adjustRightInd w:val="0"/>
              <w:ind w:leftChars="200" w:left="630" w:hangingChars="100" w:hanging="210"/>
              <w:contextualSpacing/>
              <w:rPr>
                <w:rFonts w:ascii="ＭＳ 明朝"/>
                <w:color w:val="000000" w:themeColor="text1"/>
              </w:rPr>
            </w:pPr>
            <w:r w:rsidRPr="00F72017">
              <w:rPr>
                <w:rFonts w:ascii="ＭＳ 明朝" w:hint="eastAsia"/>
                <w:color w:val="000000" w:themeColor="text1"/>
              </w:rPr>
              <w:t>イ　複数名の配置医師を置いており、若しくは配置医師と協力医療機関の医師が連携し、</w:t>
            </w:r>
            <w:r w:rsidRPr="00F72017">
              <w:rPr>
                <w:rFonts w:ascii="ＭＳ 明朝" w:hint="eastAsia"/>
                <w:color w:val="000000" w:themeColor="text1"/>
                <w:u w:val="single"/>
              </w:rPr>
              <w:t>施設の求めに応じて24時間対応できる体制を確保している</w:t>
            </w:r>
            <w:r w:rsidRPr="00F72017">
              <w:rPr>
                <w:rFonts w:ascii="ＭＳ 明朝" w:hint="eastAsia"/>
                <w:color w:val="000000" w:themeColor="text1"/>
              </w:rPr>
              <w:t>場合。</w:t>
            </w:r>
          </w:p>
          <w:p w:rsidR="0021252A" w:rsidRPr="00F72017" w:rsidRDefault="0021252A" w:rsidP="0021252A">
            <w:pPr>
              <w:adjustRightInd w:val="0"/>
              <w:ind w:firstLineChars="200" w:firstLine="420"/>
              <w:contextualSpacing/>
              <w:rPr>
                <w:rFonts w:ascii="ＭＳ 明朝"/>
                <w:color w:val="000000" w:themeColor="text1"/>
              </w:rPr>
            </w:pPr>
            <w:r w:rsidRPr="00F72017">
              <w:rPr>
                <w:rFonts w:ascii="ＭＳ 明朝" w:hint="eastAsia"/>
                <w:color w:val="000000" w:themeColor="text1"/>
              </w:rPr>
              <w:t xml:space="preserve">ウ　</w:t>
            </w:r>
            <w:r w:rsidR="00F70A0B" w:rsidRPr="00F72017">
              <w:rPr>
                <w:rFonts w:ascii="ＭＳ 明朝" w:hint="eastAsia"/>
                <w:color w:val="000000" w:themeColor="text1"/>
              </w:rPr>
              <w:t>36①アからクに該当する場合。</w:t>
            </w:r>
          </w:p>
          <w:p w:rsidR="00D70BC7" w:rsidRPr="00F72017" w:rsidRDefault="00F70A0B" w:rsidP="00D70BC7">
            <w:pPr>
              <w:adjustRightInd w:val="0"/>
              <w:ind w:left="183" w:firstLineChars="100" w:firstLine="210"/>
              <w:contextualSpacing/>
              <w:jc w:val="left"/>
              <w:rPr>
                <w:rFonts w:ascii="ＭＳ 明朝"/>
                <w:color w:val="000000" w:themeColor="text1"/>
              </w:rPr>
            </w:pPr>
            <w:r w:rsidRPr="00F72017">
              <w:rPr>
                <w:rFonts w:ascii="ＭＳ 明朝" w:hint="eastAsia"/>
                <w:color w:val="000000" w:themeColor="text1"/>
              </w:rPr>
              <w:t>エ</w:t>
            </w:r>
            <w:r w:rsidR="00D70BC7" w:rsidRPr="00F72017">
              <w:rPr>
                <w:rFonts w:ascii="ＭＳ 明朝" w:hint="eastAsia"/>
                <w:color w:val="000000" w:themeColor="text1"/>
              </w:rPr>
              <w:t xml:space="preserve">　3</w:t>
            </w:r>
            <w:r w:rsidR="004C6300" w:rsidRPr="00F72017">
              <w:rPr>
                <w:rFonts w:ascii="ＭＳ 明朝" w:hint="eastAsia"/>
                <w:color w:val="000000" w:themeColor="text1"/>
              </w:rPr>
              <w:t>6</w:t>
            </w:r>
            <w:r w:rsidR="00D70BC7" w:rsidRPr="00F72017">
              <w:rPr>
                <w:rFonts w:ascii="ＭＳ 明朝" w:hint="eastAsia"/>
                <w:color w:val="000000" w:themeColor="text1"/>
              </w:rPr>
              <w:t>①「看取り介護加算（Ⅰ）」を算定していない場合。</w:t>
            </w:r>
          </w:p>
          <w:p w:rsidR="00D70BC7" w:rsidRPr="00F72017" w:rsidRDefault="00D70BC7" w:rsidP="00684AC9">
            <w:pPr>
              <w:tabs>
                <w:tab w:val="left" w:pos="807"/>
              </w:tabs>
              <w:adjustRightInd w:val="0"/>
              <w:contextualSpacing/>
              <w:jc w:val="left"/>
              <w:rPr>
                <w:rFonts w:hAnsi="ＭＳ ゴシック"/>
                <w:color w:val="000000" w:themeColor="text1"/>
              </w:rPr>
            </w:pPr>
          </w:p>
          <w:p w:rsidR="004A59D0" w:rsidRPr="00F72017" w:rsidRDefault="004A59D0" w:rsidP="00684AC9">
            <w:pPr>
              <w:tabs>
                <w:tab w:val="left" w:pos="807"/>
              </w:tabs>
              <w:adjustRightInd w:val="0"/>
              <w:contextualSpacing/>
              <w:jc w:val="left"/>
              <w:rPr>
                <w:rFonts w:hAnsi="ＭＳ ゴシック"/>
                <w:color w:val="000000" w:themeColor="text1"/>
              </w:rPr>
            </w:pPr>
          </w:p>
          <w:p w:rsidR="004A59D0" w:rsidRPr="00F72017" w:rsidRDefault="004A59D0" w:rsidP="00684AC9">
            <w:pPr>
              <w:tabs>
                <w:tab w:val="left" w:pos="807"/>
              </w:tabs>
              <w:adjustRightInd w:val="0"/>
              <w:contextualSpacing/>
              <w:jc w:val="left"/>
              <w:rPr>
                <w:rFonts w:hAnsi="ＭＳ ゴシック"/>
                <w:color w:val="000000" w:themeColor="text1"/>
              </w:rPr>
            </w:pPr>
          </w:p>
          <w:p w:rsidR="00D70BC7" w:rsidRPr="00F72017" w:rsidRDefault="00D70BC7" w:rsidP="00D70BC7">
            <w:pPr>
              <w:ind w:left="843" w:hangingChars="400" w:hanging="843"/>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3</w:t>
            </w:r>
            <w:r w:rsidR="004C6300" w:rsidRPr="00F72017">
              <w:rPr>
                <w:rFonts w:asciiTheme="minorEastAsia" w:eastAsiaTheme="minorEastAsia" w:hAnsiTheme="minorEastAsia" w:hint="eastAsia"/>
                <w:b/>
                <w:color w:val="000000" w:themeColor="text1"/>
              </w:rPr>
              <w:t>7</w:t>
            </w:r>
            <w:r w:rsidRPr="00F72017">
              <w:rPr>
                <w:rFonts w:asciiTheme="minorEastAsia" w:eastAsiaTheme="minorEastAsia" w:hAnsiTheme="minorEastAsia" w:hint="eastAsia"/>
                <w:b/>
                <w:color w:val="000000" w:themeColor="text1"/>
              </w:rPr>
              <w:t xml:space="preserve">　在宅復帰支援機能加算</w:t>
            </w:r>
          </w:p>
          <w:p w:rsidR="00D70BC7" w:rsidRPr="00F72017" w:rsidRDefault="00D70BC7" w:rsidP="00D70BC7">
            <w:pPr>
              <w:ind w:leftChars="200" w:left="420" w:firstLineChars="100" w:firstLine="21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ア　</w:t>
            </w:r>
            <w:r w:rsidRPr="00F72017">
              <w:rPr>
                <w:rFonts w:asciiTheme="minorEastAsia" w:eastAsiaTheme="minorEastAsia" w:hAnsiTheme="minorEastAsia" w:hint="eastAsia"/>
                <w:color w:val="000000" w:themeColor="text1"/>
                <w:u w:val="single"/>
              </w:rPr>
              <w:t>算定日が属する月の前６月間において当該施設から退所した者の総数</w:t>
            </w:r>
            <w:r w:rsidRPr="00F72017">
              <w:rPr>
                <w:rFonts w:asciiTheme="minorEastAsia" w:eastAsiaTheme="minorEastAsia" w:hAnsiTheme="minorEastAsia" w:hint="eastAsia"/>
                <w:color w:val="000000" w:themeColor="text1"/>
              </w:rPr>
              <w:t>のうち、当該期間内に退所し、在宅において介護を受けることとなったもの（当該施設における入所期間が１月間を超えていた者に限る。）の占める割合が</w:t>
            </w:r>
            <w:r w:rsidRPr="00F72017">
              <w:rPr>
                <w:rFonts w:asciiTheme="minorEastAsia" w:eastAsiaTheme="minorEastAsia" w:hAnsiTheme="minorEastAsia" w:hint="eastAsia"/>
                <w:color w:val="000000" w:themeColor="text1"/>
                <w:u w:val="single"/>
              </w:rPr>
              <w:t>２割を超えている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イ　</w:t>
            </w:r>
            <w:r w:rsidRPr="00F72017">
              <w:rPr>
                <w:rFonts w:asciiTheme="minorEastAsia" w:eastAsiaTheme="minorEastAsia" w:hAnsiTheme="minorEastAsia" w:hint="eastAsia"/>
                <w:color w:val="000000" w:themeColor="text1"/>
                <w:u w:val="single"/>
              </w:rPr>
              <w:t>退所者の退所した日から30日以内</w:t>
            </w:r>
            <w:r w:rsidRPr="00F72017">
              <w:rPr>
                <w:rFonts w:asciiTheme="minorEastAsia" w:eastAsiaTheme="minorEastAsia" w:hAnsiTheme="minorEastAsia" w:hint="eastAsia"/>
                <w:color w:val="000000" w:themeColor="text1"/>
              </w:rPr>
              <w:t>に、当該施設の従業者が居宅を訪問し、又は指定居宅介護支援事業者から情報提供を受けることにより、</w:t>
            </w:r>
            <w:r w:rsidRPr="00F72017">
              <w:rPr>
                <w:rFonts w:asciiTheme="minorEastAsia" w:eastAsiaTheme="minorEastAsia" w:hAnsiTheme="minorEastAsia" w:hint="eastAsia"/>
                <w:color w:val="000000" w:themeColor="text1"/>
                <w:u w:val="single"/>
              </w:rPr>
              <w:t>当該退所者の在宅における生活が１月以上継続する見込みであることを確認し、記録している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ウ　</w:t>
            </w:r>
            <w:r w:rsidRPr="00F72017">
              <w:rPr>
                <w:rFonts w:asciiTheme="minorEastAsia" w:eastAsiaTheme="minorEastAsia" w:hAnsiTheme="minorEastAsia" w:hint="eastAsia"/>
                <w:color w:val="000000" w:themeColor="text1"/>
                <w:u w:val="single"/>
              </w:rPr>
              <w:t>入所者の家族との連絡調整</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入所者が利用を希望する居宅介護支援事業者に対して、入所者に係る居宅サービスに必要な情報の提供、</w:t>
            </w:r>
            <w:r w:rsidRPr="00F72017">
              <w:rPr>
                <w:rFonts w:asciiTheme="minorEastAsia" w:eastAsiaTheme="minorEastAsia" w:hAnsiTheme="minorEastAsia" w:hint="eastAsia"/>
                <w:color w:val="000000" w:themeColor="text1"/>
                <w:u w:val="single"/>
              </w:rPr>
              <w:t>退所後の居宅サービスの利用に関する調整</w:t>
            </w:r>
            <w:r w:rsidRPr="00F72017">
              <w:rPr>
                <w:rFonts w:asciiTheme="minorEastAsia" w:eastAsiaTheme="minorEastAsia" w:hAnsiTheme="minorEastAsia" w:hint="eastAsia"/>
                <w:color w:val="000000" w:themeColor="text1"/>
              </w:rPr>
              <w:t>を行っている場合。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3</w:t>
            </w:r>
            <w:r w:rsidR="00FC7003" w:rsidRPr="00F72017">
              <w:rPr>
                <w:rFonts w:asciiTheme="minorEastAsia" w:eastAsiaTheme="minorEastAsia" w:hAnsiTheme="minorEastAsia" w:hint="eastAsia"/>
                <w:b/>
                <w:color w:val="000000" w:themeColor="text1"/>
              </w:rPr>
              <w:t>8</w:t>
            </w:r>
            <w:r w:rsidRPr="00F72017">
              <w:rPr>
                <w:rFonts w:asciiTheme="minorEastAsia" w:eastAsiaTheme="minorEastAsia" w:hAnsiTheme="minorEastAsia" w:hint="eastAsia"/>
                <w:b/>
                <w:color w:val="000000" w:themeColor="text1"/>
              </w:rPr>
              <w:t xml:space="preserve">　在宅・入所相互利用加算</w:t>
            </w:r>
          </w:p>
          <w:p w:rsidR="00D70BC7" w:rsidRPr="00F72017" w:rsidRDefault="00D70BC7" w:rsidP="00D70BC7">
            <w:pPr>
              <w:ind w:leftChars="200" w:left="420" w:firstLineChars="100" w:firstLine="21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対象者について、在宅生活を継続する観点から、複数人があらかじめ在宅期間及び３月以内の入所期間を定めて、当該施設の居室を計画的に利用している者を対象としている場合。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在宅において生活している期間中の介護支援専門員と施設の介護支援専門員との間で情報の交換を十分に行い、双方が合意の上、</w:t>
            </w:r>
            <w:r w:rsidRPr="00F72017">
              <w:rPr>
                <w:rFonts w:asciiTheme="minorEastAsia" w:eastAsiaTheme="minorEastAsia" w:hAnsiTheme="minorEastAsia" w:hint="eastAsia"/>
                <w:color w:val="000000" w:themeColor="text1"/>
                <w:u w:val="single"/>
              </w:rPr>
              <w:t>介護に関する目標・方針を定め、入所者又は家族等に対して、その内容を説明し、同意を得ている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施設の介護支援専門員は、入所期間終了に当たって、運動機能及び日常生活動作能力その他の当該対象者の心身の状況についての情報を在宅の介護支援専門員に提供しながら、在宅の介護支援専門員とともに、</w:t>
            </w:r>
            <w:r w:rsidRPr="00F72017">
              <w:rPr>
                <w:rFonts w:asciiTheme="minorEastAsia" w:eastAsiaTheme="minorEastAsia" w:hAnsiTheme="minorEastAsia" w:hint="eastAsia"/>
                <w:color w:val="000000" w:themeColor="text1"/>
                <w:u w:val="single"/>
              </w:rPr>
              <w:t>在宅での生活継続を支援する観点から介護に関する目標及び方針を定めている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次の⑴から⑸の内容で事業を実施している場合。</w:t>
            </w:r>
          </w:p>
          <w:p w:rsidR="00D70BC7" w:rsidRPr="00F72017" w:rsidRDefault="00D70BC7" w:rsidP="00684AC9">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在宅・入所相互利用を開始するに当たり、在宅期間と入所期間(入所期間については３月を限度とする)について、</w:t>
            </w:r>
            <w:r w:rsidRPr="00F72017">
              <w:rPr>
                <w:rFonts w:asciiTheme="minorEastAsia" w:eastAsiaTheme="minorEastAsia" w:hAnsiTheme="minorEastAsia" w:hint="eastAsia"/>
                <w:color w:val="000000" w:themeColor="text1"/>
                <w:u w:val="single"/>
              </w:rPr>
              <w:t>文書による同意を得ている</w:t>
            </w:r>
            <w:r w:rsidRPr="00F72017">
              <w:rPr>
                <w:rFonts w:asciiTheme="minorEastAsia" w:eastAsiaTheme="minorEastAsia" w:hAnsiTheme="minorEastAsia" w:hint="eastAsia"/>
                <w:color w:val="000000" w:themeColor="text1"/>
              </w:rPr>
              <w:t>場合。</w:t>
            </w:r>
          </w:p>
          <w:p w:rsidR="00D70BC7" w:rsidRPr="00F72017" w:rsidRDefault="00D70BC7" w:rsidP="00684AC9">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在宅期間と入所期間を通じて一貫した方針の下に介護を進める観点から、施設の介護支援専門員、施設の介護職員等、在宅の介護支援専門員、</w:t>
            </w:r>
            <w:r w:rsidRPr="00F72017">
              <w:rPr>
                <w:rFonts w:asciiTheme="minorEastAsia" w:eastAsiaTheme="minorEastAsia" w:hAnsiTheme="minorEastAsia" w:hint="eastAsia"/>
                <w:color w:val="000000" w:themeColor="text1"/>
                <w:u w:val="single"/>
              </w:rPr>
              <w:t>在宅期間に対象者が利用する居宅サービス事業者等による支援チームをつくっている</w:t>
            </w:r>
            <w:r w:rsidRPr="00F72017">
              <w:rPr>
                <w:rFonts w:asciiTheme="minorEastAsia" w:eastAsiaTheme="minorEastAsia" w:hAnsiTheme="minorEastAsia" w:hint="eastAsia"/>
                <w:color w:val="000000" w:themeColor="text1"/>
              </w:rPr>
              <w:t>場合。</w:t>
            </w:r>
          </w:p>
          <w:p w:rsidR="00D70BC7" w:rsidRPr="00F72017" w:rsidRDefault="00D70BC7" w:rsidP="00684AC9">
            <w:pPr>
              <w:ind w:leftChars="275" w:left="788"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当該支援チームは、必要に応じ随時(利用者が施設に入所する前及び施設から退所して在宅に戻る前においては必須とし、</w:t>
            </w:r>
            <w:r w:rsidRPr="00F72017">
              <w:rPr>
                <w:rFonts w:asciiTheme="minorEastAsia" w:eastAsiaTheme="minorEastAsia" w:hAnsiTheme="minorEastAsia" w:hint="eastAsia"/>
                <w:color w:val="000000" w:themeColor="text1"/>
                <w:u w:val="single"/>
              </w:rPr>
              <w:lastRenderedPageBreak/>
              <w:t>概ね１月に１回)カンファレンスを開いている</w:t>
            </w:r>
            <w:r w:rsidRPr="00F72017">
              <w:rPr>
                <w:rFonts w:asciiTheme="minorEastAsia" w:eastAsiaTheme="minorEastAsia" w:hAnsiTheme="minorEastAsia" w:hint="eastAsia"/>
                <w:color w:val="000000" w:themeColor="text1"/>
              </w:rPr>
              <w:t>場合。</w:t>
            </w:r>
          </w:p>
          <w:p w:rsidR="00D70BC7" w:rsidRPr="00F72017" w:rsidRDefault="00684AC9" w:rsidP="00684AC9">
            <w:pPr>
              <w:ind w:leftChars="275" w:left="788"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⑷　⑶のカンファレンスにおいて</w:t>
            </w:r>
            <w:r w:rsidR="00D70BC7" w:rsidRPr="00F72017">
              <w:rPr>
                <w:rFonts w:asciiTheme="minorEastAsia" w:eastAsiaTheme="minorEastAsia" w:hAnsiTheme="minorEastAsia" w:hint="eastAsia"/>
                <w:color w:val="000000" w:themeColor="text1"/>
              </w:rPr>
              <w:t>、それまでの在宅期間又は入所期間における対象者の心身の状況を報告し、</w:t>
            </w:r>
            <w:r w:rsidR="00D70BC7" w:rsidRPr="00F72017">
              <w:rPr>
                <w:rFonts w:asciiTheme="minorEastAsia" w:eastAsiaTheme="minorEastAsia" w:hAnsiTheme="minorEastAsia" w:hint="eastAsia"/>
                <w:color w:val="000000" w:themeColor="text1"/>
                <w:u w:val="single"/>
              </w:rPr>
              <w:t>目標及び方針に照らした介護の評価を行う</w:t>
            </w:r>
            <w:r w:rsidR="00D70BC7" w:rsidRPr="00F72017">
              <w:rPr>
                <w:rFonts w:asciiTheme="minorEastAsia" w:eastAsiaTheme="minorEastAsia" w:hAnsiTheme="minorEastAsia" w:hint="eastAsia"/>
                <w:color w:val="000000" w:themeColor="text1"/>
              </w:rPr>
              <w:t>とともに、</w:t>
            </w:r>
            <w:r w:rsidR="00D70BC7" w:rsidRPr="00F72017">
              <w:rPr>
                <w:rFonts w:asciiTheme="minorEastAsia" w:eastAsiaTheme="minorEastAsia" w:hAnsiTheme="minorEastAsia" w:hint="eastAsia"/>
                <w:color w:val="000000" w:themeColor="text1"/>
                <w:u w:val="single"/>
              </w:rPr>
              <w:t>次期の在宅期間又は入所期間における介護の目標及び方針をまとめ、記録している</w:t>
            </w:r>
            <w:r w:rsidR="00D70BC7" w:rsidRPr="00F72017">
              <w:rPr>
                <w:rFonts w:asciiTheme="minorEastAsia" w:eastAsiaTheme="minorEastAsia" w:hAnsiTheme="minorEastAsia" w:hint="eastAsia"/>
                <w:color w:val="000000" w:themeColor="text1"/>
              </w:rPr>
              <w:t>場合。</w:t>
            </w:r>
          </w:p>
          <w:p w:rsidR="00D70BC7" w:rsidRPr="00F72017" w:rsidRDefault="00D70BC7" w:rsidP="00684AC9">
            <w:pPr>
              <w:ind w:leftChars="250" w:left="735"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⑸　施設の介護支援専門員及び在宅の介護支援専門員の機能及び役割分担については、</w:t>
            </w:r>
            <w:r w:rsidRPr="00F72017">
              <w:rPr>
                <w:rFonts w:asciiTheme="minorEastAsia" w:eastAsiaTheme="minorEastAsia" w:hAnsiTheme="minorEastAsia" w:hint="eastAsia"/>
                <w:color w:val="000000" w:themeColor="text1"/>
                <w:u w:val="single"/>
              </w:rPr>
              <w:t>支援チームの中で協議して適切な形態</w:t>
            </w:r>
            <w:r w:rsidRPr="00F72017">
              <w:rPr>
                <w:rFonts w:asciiTheme="minorEastAsia" w:eastAsiaTheme="minorEastAsia" w:hAnsiTheme="minorEastAsia" w:hint="eastAsia"/>
                <w:color w:val="000000" w:themeColor="text1"/>
              </w:rPr>
              <w:t>を定めている場合。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p>
          <w:p w:rsidR="00684AC9" w:rsidRPr="00F72017" w:rsidRDefault="00684AC9" w:rsidP="00684AC9">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3</w:t>
            </w:r>
            <w:r w:rsidR="00FC7003" w:rsidRPr="00F72017">
              <w:rPr>
                <w:rFonts w:asciiTheme="minorEastAsia" w:eastAsiaTheme="minorEastAsia" w:hAnsiTheme="minorEastAsia" w:hint="eastAsia"/>
                <w:b/>
                <w:color w:val="000000" w:themeColor="text1"/>
              </w:rPr>
              <w:t>9</w:t>
            </w:r>
            <w:r w:rsidRPr="00F72017">
              <w:rPr>
                <w:rFonts w:asciiTheme="minorEastAsia" w:eastAsiaTheme="minorEastAsia" w:hAnsiTheme="minorEastAsia" w:hint="eastAsia"/>
                <w:b/>
                <w:color w:val="000000" w:themeColor="text1"/>
              </w:rPr>
              <w:t xml:space="preserve">　小規模拠点集合型施設加算</w:t>
            </w:r>
          </w:p>
          <w:p w:rsidR="00684AC9" w:rsidRPr="00F72017" w:rsidRDefault="00684AC9" w:rsidP="00684AC9">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同一敷地内に複数の居住単位を設けて地域密着型施設サービスを行っている施設において、５人以下の居住単位に入所している入所者について１日につき所定単位数を算定しているか。</w:t>
            </w:r>
          </w:p>
          <w:p w:rsidR="002E45AC" w:rsidRPr="00F72017" w:rsidRDefault="002E45AC" w:rsidP="00FC7003">
            <w:pPr>
              <w:rPr>
                <w:rFonts w:asciiTheme="minorEastAsia" w:eastAsiaTheme="minorEastAsia" w:hAnsiTheme="minorEastAsia"/>
                <w:color w:val="000000" w:themeColor="text1"/>
              </w:rPr>
            </w:pPr>
          </w:p>
          <w:p w:rsidR="00D70BC7" w:rsidRPr="00F72017" w:rsidRDefault="00FC7003" w:rsidP="00FE09A1">
            <w:pPr>
              <w:ind w:firstLineChars="100" w:firstLine="211"/>
              <w:rPr>
                <w:rFonts w:hAnsi="ＭＳ ゴシック" w:cs="ＭＳ ゴシック"/>
                <w:b/>
                <w:color w:val="000000" w:themeColor="text1"/>
                <w:szCs w:val="21"/>
              </w:rPr>
            </w:pPr>
            <w:r w:rsidRPr="00F72017">
              <w:rPr>
                <w:rFonts w:asciiTheme="minorEastAsia" w:eastAsiaTheme="minorEastAsia" w:hAnsiTheme="minorEastAsia" w:hint="eastAsia"/>
                <w:b/>
                <w:color w:val="000000" w:themeColor="text1"/>
              </w:rPr>
              <w:t>40</w:t>
            </w:r>
            <w:r w:rsidR="00D70BC7" w:rsidRPr="00F72017">
              <w:rPr>
                <w:rFonts w:asciiTheme="minorEastAsia" w:eastAsiaTheme="minorEastAsia" w:hAnsiTheme="minorEastAsia" w:hint="eastAsia"/>
                <w:b/>
                <w:color w:val="000000" w:themeColor="text1"/>
              </w:rPr>
              <w:t xml:space="preserve">　</w:t>
            </w:r>
            <w:r w:rsidR="00D70BC7" w:rsidRPr="00F72017">
              <w:rPr>
                <w:rFonts w:hAnsi="ＭＳ ゴシック" w:cs="ＭＳ ゴシック" w:hint="eastAsia"/>
                <w:b/>
                <w:color w:val="000000" w:themeColor="text1"/>
                <w:szCs w:val="21"/>
              </w:rPr>
              <w:t>認知症専門ケア加算</w:t>
            </w:r>
          </w:p>
          <w:p w:rsidR="00D70BC7" w:rsidRPr="00F72017" w:rsidRDefault="00D70BC7" w:rsidP="00D70BC7">
            <w:pPr>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①　</w:t>
            </w:r>
            <w:r w:rsidRPr="00F72017">
              <w:rPr>
                <w:rFonts w:hAnsi="ＭＳ ゴシック" w:cs="ＭＳ ゴシック" w:hint="eastAsia"/>
                <w:b/>
                <w:color w:val="000000" w:themeColor="text1"/>
                <w:szCs w:val="21"/>
              </w:rPr>
              <w:t>認知症専門ケア加算（Ⅰ）</w:t>
            </w:r>
          </w:p>
          <w:p w:rsidR="00D70BC7" w:rsidRPr="00F72017" w:rsidRDefault="002E45AC" w:rsidP="00D70BC7">
            <w:pPr>
              <w:ind w:left="630" w:hangingChars="300" w:hanging="630"/>
              <w:rPr>
                <w:rFonts w:asciiTheme="minorEastAsia" w:eastAsiaTheme="minorEastAsia" w:hAnsiTheme="minorEastAsia"/>
                <w:color w:val="000000" w:themeColor="text1"/>
              </w:rPr>
            </w:pPr>
            <w:r w:rsidRPr="00F72017">
              <w:rPr>
                <w:rFonts w:hAnsi="ＭＳ ゴシック" w:cs="ＭＳ ゴシック" w:hint="eastAsia"/>
                <w:color w:val="000000" w:themeColor="text1"/>
                <w:szCs w:val="21"/>
              </w:rPr>
              <w:t xml:space="preserve">　　　　次に掲げるアからウ</w:t>
            </w:r>
            <w:r w:rsidR="00D70BC7" w:rsidRPr="00F72017">
              <w:rPr>
                <w:rFonts w:hAnsi="ＭＳ ゴシック" w:cs="ＭＳ ゴシック" w:hint="eastAsia"/>
                <w:color w:val="000000" w:themeColor="text1"/>
                <w:szCs w:val="21"/>
              </w:rPr>
              <w:t>のいずれの基準にも適合する場合、１日につき所定単位数を算定しているか。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4862D8" w:rsidRPr="00F72017">
              <w:rPr>
                <w:rFonts w:asciiTheme="minorEastAsia" w:eastAsiaTheme="minorEastAsia" w:hAnsiTheme="minorEastAsia" w:hint="eastAsia"/>
                <w:color w:val="000000" w:themeColor="text1"/>
              </w:rPr>
              <w:t>又</w:t>
            </w:r>
            <w:r w:rsidRPr="00F72017">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F72017">
              <w:rPr>
                <w:rFonts w:asciiTheme="minorEastAsia" w:eastAsiaTheme="minorEastAsia" w:hAnsiTheme="minorEastAsia" w:hint="eastAsia"/>
                <w:color w:val="000000" w:themeColor="text1"/>
                <w:u w:val="single"/>
              </w:rPr>
              <w:t>２分の１以上</w:t>
            </w:r>
            <w:r w:rsidRPr="00F72017">
              <w:rPr>
                <w:rFonts w:asciiTheme="minorEastAsia" w:eastAsiaTheme="minorEastAsia" w:hAnsiTheme="minorEastAsia" w:hint="eastAsia"/>
                <w:color w:val="000000" w:themeColor="text1"/>
              </w:rPr>
              <w:t>である場合。</w:t>
            </w:r>
          </w:p>
          <w:p w:rsidR="002E45AC" w:rsidRPr="00F72017" w:rsidRDefault="002E45AC" w:rsidP="002E45AC">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Pr="00F72017">
              <w:rPr>
                <w:rFonts w:asciiTheme="minorEastAsia" w:eastAsiaTheme="minorEastAsia" w:hAnsiTheme="minorEastAsia" w:hint="eastAsia"/>
                <w:color w:val="000000" w:themeColor="text1"/>
                <w:u w:val="single"/>
              </w:rPr>
              <w:t>認知症介護に係る専門的な研修修了者</w:t>
            </w:r>
            <w:r w:rsidRPr="00F72017">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F72017" w:rsidRPr="00F72017" w:rsidTr="00D44DA0">
              <w:tc>
                <w:tcPr>
                  <w:tcW w:w="2689" w:type="dxa"/>
                  <w:tcBorders>
                    <w:bottom w:val="single"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配置数</w:t>
                  </w:r>
                </w:p>
              </w:tc>
            </w:tr>
            <w:tr w:rsidR="00F72017" w:rsidRPr="00F72017" w:rsidTr="00D44DA0">
              <w:tc>
                <w:tcPr>
                  <w:tcW w:w="2689" w:type="dxa"/>
                  <w:tcBorders>
                    <w:top w:val="single"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１人以上</w:t>
                  </w:r>
                </w:p>
              </w:tc>
            </w:tr>
            <w:tr w:rsidR="00F72017" w:rsidRPr="00F72017" w:rsidTr="00D44DA0">
              <w:tc>
                <w:tcPr>
                  <w:tcW w:w="2689" w:type="dxa"/>
                  <w:tcBorders>
                    <w:top w:val="dotted"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２人以上</w:t>
                  </w:r>
                </w:p>
              </w:tc>
            </w:tr>
            <w:tr w:rsidR="00F72017" w:rsidRPr="00F72017" w:rsidTr="00D44DA0">
              <w:tc>
                <w:tcPr>
                  <w:tcW w:w="2689" w:type="dxa"/>
                  <w:tcBorders>
                    <w:top w:val="dotted"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３人以上</w:t>
                  </w:r>
                </w:p>
              </w:tc>
            </w:tr>
            <w:tr w:rsidR="00F72017" w:rsidRPr="00F72017" w:rsidTr="00D44DA0">
              <w:tc>
                <w:tcPr>
                  <w:tcW w:w="4673" w:type="dxa"/>
                  <w:gridSpan w:val="2"/>
                </w:tcPr>
                <w:p w:rsidR="002E45AC" w:rsidRPr="00F72017" w:rsidRDefault="002E45AC" w:rsidP="002E45AC">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以後端数増えるたびに１名追加</w:t>
                  </w:r>
                </w:p>
              </w:tc>
            </w:tr>
          </w:tbl>
          <w:p w:rsidR="002E45AC" w:rsidRPr="00F72017" w:rsidRDefault="002E45AC" w:rsidP="00D70BC7">
            <w:pPr>
              <w:ind w:left="840" w:hangingChars="400" w:hanging="840"/>
              <w:rPr>
                <w:rFonts w:asciiTheme="minorEastAsia" w:eastAsiaTheme="minorEastAsia" w:hAnsiTheme="minorEastAsia"/>
                <w:color w:val="000000" w:themeColor="text1"/>
              </w:rPr>
            </w:pPr>
          </w:p>
          <w:p w:rsidR="002E45AC"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2E45AC" w:rsidRPr="00F72017" w:rsidRDefault="002E45AC" w:rsidP="00D70BC7">
            <w:pPr>
              <w:ind w:left="840" w:hangingChars="400" w:hanging="840"/>
              <w:rPr>
                <w:rFonts w:asciiTheme="minorEastAsia" w:eastAsiaTheme="minorEastAsia" w:hAnsiTheme="minorEastAsia"/>
                <w:color w:val="000000" w:themeColor="text1"/>
              </w:rPr>
            </w:pPr>
          </w:p>
          <w:p w:rsidR="002E45AC" w:rsidRPr="00F72017" w:rsidRDefault="002E45AC" w:rsidP="00D70BC7">
            <w:pPr>
              <w:ind w:left="840" w:hangingChars="400" w:hanging="840"/>
              <w:rPr>
                <w:rFonts w:asciiTheme="minorEastAsia" w:eastAsiaTheme="minorEastAsia" w:hAnsiTheme="minorEastAsia"/>
                <w:color w:val="000000" w:themeColor="text1"/>
              </w:rPr>
            </w:pPr>
          </w:p>
          <w:p w:rsidR="002E45AC" w:rsidRPr="00F72017" w:rsidRDefault="002E45AC" w:rsidP="00D70BC7">
            <w:pPr>
              <w:ind w:left="840" w:hangingChars="400" w:hanging="840"/>
              <w:rPr>
                <w:rFonts w:asciiTheme="minorEastAsia" w:eastAsiaTheme="minorEastAsia" w:hAnsiTheme="minorEastAsia"/>
                <w:color w:val="000000" w:themeColor="text1"/>
              </w:rPr>
            </w:pPr>
          </w:p>
          <w:p w:rsidR="002E45AC" w:rsidRPr="00F72017" w:rsidRDefault="002E45AC" w:rsidP="00D70BC7">
            <w:pPr>
              <w:ind w:left="840" w:hangingChars="400" w:hanging="840"/>
              <w:rPr>
                <w:rFonts w:asciiTheme="minorEastAsia" w:eastAsiaTheme="minorEastAsia" w:hAnsiTheme="minorEastAsia"/>
                <w:color w:val="000000" w:themeColor="text1"/>
              </w:rPr>
            </w:pP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当該施設において、認知症ケアに関する留意事項の伝達又は</w:t>
            </w:r>
            <w:r w:rsidRPr="00F72017">
              <w:rPr>
                <w:rFonts w:asciiTheme="minorEastAsia" w:eastAsiaTheme="minorEastAsia" w:hAnsiTheme="minorEastAsia" w:hint="eastAsia"/>
                <w:color w:val="000000" w:themeColor="text1"/>
                <w:u w:val="single"/>
              </w:rPr>
              <w:t>技術的指導に係る会議を定期的に開催</w:t>
            </w:r>
            <w:r w:rsidRPr="00F72017">
              <w:rPr>
                <w:rFonts w:asciiTheme="minorEastAsia" w:eastAsiaTheme="minorEastAsia" w:hAnsiTheme="minorEastAsia" w:hint="eastAsia"/>
                <w:color w:val="000000" w:themeColor="text1"/>
              </w:rPr>
              <w:t>している場合。</w:t>
            </w:r>
          </w:p>
          <w:p w:rsidR="00D70BC7" w:rsidRPr="00F72017" w:rsidRDefault="00D70BC7" w:rsidP="00D70BC7">
            <w:pPr>
              <w:ind w:left="182" w:hanging="182"/>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w:t>
            </w:r>
          </w:p>
          <w:p w:rsidR="00D70BC7" w:rsidRPr="00F72017" w:rsidRDefault="00D70BC7" w:rsidP="00D70BC7">
            <w:pPr>
              <w:ind w:left="182"/>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②　</w:t>
            </w:r>
            <w:r w:rsidRPr="00F72017">
              <w:rPr>
                <w:rFonts w:hAnsi="ＭＳ ゴシック" w:cs="ＭＳ ゴシック" w:hint="eastAsia"/>
                <w:b/>
                <w:color w:val="000000" w:themeColor="text1"/>
                <w:szCs w:val="21"/>
              </w:rPr>
              <w:t>認知症専門ケア加算（Ⅱ）</w:t>
            </w:r>
          </w:p>
          <w:p w:rsidR="00D70BC7" w:rsidRPr="00F72017" w:rsidRDefault="00D70BC7" w:rsidP="00D70BC7">
            <w:pPr>
              <w:ind w:left="630" w:hangingChars="300" w:hanging="630"/>
              <w:rPr>
                <w:rFonts w:asciiTheme="minorEastAsia" w:eastAsiaTheme="minorEastAsia" w:hAnsiTheme="minorEastAsia" w:cs="ＭＳ ゴシック"/>
                <w:color w:val="000000" w:themeColor="text1"/>
                <w:szCs w:val="21"/>
              </w:rPr>
            </w:pPr>
            <w:r w:rsidRPr="00F72017">
              <w:rPr>
                <w:rFonts w:hAnsi="ＭＳ ゴシック" w:cs="ＭＳ ゴシック" w:hint="eastAsia"/>
                <w:color w:val="000000" w:themeColor="text1"/>
                <w:szCs w:val="21"/>
              </w:rPr>
              <w:t xml:space="preserve">　　　　次に</w:t>
            </w:r>
            <w:r w:rsidR="002E45AC" w:rsidRPr="00F72017">
              <w:rPr>
                <w:rFonts w:asciiTheme="minorEastAsia" w:eastAsiaTheme="minorEastAsia" w:hAnsiTheme="minorEastAsia" w:cs="ＭＳ ゴシック" w:hint="eastAsia"/>
                <w:color w:val="000000" w:themeColor="text1"/>
                <w:szCs w:val="21"/>
              </w:rPr>
              <w:t>掲げるアからウ</w:t>
            </w:r>
            <w:r w:rsidRPr="00F72017">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cs="ＭＳ ゴシック" w:hint="eastAsia"/>
                <w:color w:val="000000" w:themeColor="text1"/>
                <w:szCs w:val="21"/>
              </w:rPr>
              <w:t xml:space="preserve">　　　ア　</w:t>
            </w:r>
            <w:r w:rsidR="004862D8" w:rsidRPr="00F72017">
              <w:rPr>
                <w:rFonts w:asciiTheme="minorEastAsia" w:eastAsiaTheme="minorEastAsia" w:hAnsiTheme="minorEastAsia" w:cs="ＭＳ ゴシック" w:hint="eastAsia"/>
                <w:color w:val="000000" w:themeColor="text1"/>
                <w:szCs w:val="21"/>
              </w:rPr>
              <w:t>40</w:t>
            </w:r>
            <w:r w:rsidRPr="00F72017">
              <w:rPr>
                <w:rFonts w:asciiTheme="minorEastAsia" w:eastAsiaTheme="minorEastAsia" w:hAnsiTheme="minorEastAsia" w:cs="ＭＳ ゴシック" w:hint="eastAsia"/>
                <w:color w:val="000000" w:themeColor="text1"/>
                <w:szCs w:val="21"/>
              </w:rPr>
              <w:t>①「認知症専門ケア加算（Ⅰ）」を算定しておらず、</w:t>
            </w:r>
            <w:r w:rsidR="004862D8" w:rsidRPr="00F72017">
              <w:rPr>
                <w:rFonts w:asciiTheme="minorEastAsia" w:eastAsiaTheme="minorEastAsia" w:hAnsiTheme="minorEastAsia" w:cs="ＭＳ ゴシック" w:hint="eastAsia"/>
                <w:color w:val="000000" w:themeColor="text1"/>
                <w:szCs w:val="21"/>
              </w:rPr>
              <w:t>40</w:t>
            </w:r>
            <w:r w:rsidRPr="00F72017">
              <w:rPr>
                <w:rFonts w:asciiTheme="minorEastAsia" w:eastAsiaTheme="minorEastAsia" w:hAnsiTheme="minorEastAsia" w:cs="ＭＳ ゴシック" w:hint="eastAsia"/>
                <w:color w:val="000000" w:themeColor="text1"/>
                <w:szCs w:val="21"/>
              </w:rPr>
              <w:t>①アからウの要件を満たしている場合。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Pr="00F72017">
              <w:rPr>
                <w:rFonts w:asciiTheme="minorEastAsia" w:eastAsiaTheme="minorEastAsia" w:hAnsiTheme="minorEastAsia" w:hint="eastAsia"/>
                <w:color w:val="000000" w:themeColor="text1"/>
                <w:u w:val="single"/>
              </w:rPr>
              <w:t>認知症介護の指導に係る専門的な研修を修了している者を１名以上配置</w:t>
            </w:r>
            <w:r w:rsidRPr="00F72017">
              <w:rPr>
                <w:rFonts w:asciiTheme="minorEastAsia" w:eastAsiaTheme="minorEastAsia" w:hAnsiTheme="minorEastAsia" w:hint="eastAsia"/>
                <w:color w:val="000000" w:themeColor="text1"/>
              </w:rPr>
              <w:t>し、施設全体の認知症ケアの指導等を実施して</w:t>
            </w:r>
            <w:r w:rsidRPr="00F72017">
              <w:rPr>
                <w:rFonts w:asciiTheme="minorEastAsia" w:eastAsiaTheme="minorEastAsia" w:hAnsiTheme="minorEastAsia" w:hint="eastAsia"/>
                <w:color w:val="000000" w:themeColor="text1"/>
              </w:rPr>
              <w:lastRenderedPageBreak/>
              <w:t>いる場合。</w:t>
            </w:r>
          </w:p>
          <w:p w:rsidR="00D70BC7" w:rsidRPr="00F72017" w:rsidRDefault="00D70BC7" w:rsidP="006B04BF">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当該施設における介護職員、看護職員ごとの</w:t>
            </w:r>
            <w:r w:rsidRPr="00F72017">
              <w:rPr>
                <w:rFonts w:asciiTheme="minorEastAsia" w:eastAsiaTheme="minorEastAsia" w:hAnsiTheme="minorEastAsia" w:hint="eastAsia"/>
                <w:color w:val="000000" w:themeColor="text1"/>
                <w:u w:val="single"/>
              </w:rPr>
              <w:t>認知症ケアに関する研修計画を作成</w:t>
            </w:r>
            <w:r w:rsidRPr="00F72017">
              <w:rPr>
                <w:rFonts w:asciiTheme="minorEastAsia" w:eastAsiaTheme="minorEastAsia" w:hAnsiTheme="minorEastAsia" w:hint="eastAsia"/>
                <w:color w:val="000000" w:themeColor="text1"/>
              </w:rPr>
              <w:t>し、当該計画に従い、研修を実施又は実施している場合。</w:t>
            </w:r>
          </w:p>
          <w:p w:rsidR="006B04BF" w:rsidRPr="00F72017" w:rsidRDefault="006B04BF" w:rsidP="006B04BF">
            <w:pPr>
              <w:ind w:left="840" w:hangingChars="400" w:hanging="840"/>
              <w:rPr>
                <w:rFonts w:asciiTheme="minorEastAsia" w:eastAsiaTheme="minorEastAsia" w:hAnsiTheme="minorEastAsia"/>
                <w:color w:val="000000" w:themeColor="text1"/>
              </w:rPr>
            </w:pPr>
          </w:p>
          <w:p w:rsidR="004862D8" w:rsidRPr="00F72017" w:rsidRDefault="004862D8" w:rsidP="004862D8">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41　認知症チームケア推進加算</w:t>
            </w:r>
          </w:p>
          <w:p w:rsidR="004862D8" w:rsidRPr="00F72017" w:rsidRDefault="00FE09A1" w:rsidP="00FE09A1">
            <w:pPr>
              <w:ind w:firstLineChars="200" w:firstLine="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①　</w:t>
            </w:r>
            <w:r w:rsidR="004862D8" w:rsidRPr="00F72017">
              <w:rPr>
                <w:rFonts w:asciiTheme="minorEastAsia" w:eastAsiaTheme="minorEastAsia" w:hAnsiTheme="minorEastAsia" w:hint="eastAsia"/>
                <w:b/>
                <w:color w:val="000000" w:themeColor="text1"/>
              </w:rPr>
              <w:t>認知症チームケア推進加算(Ⅰ)</w:t>
            </w:r>
          </w:p>
          <w:p w:rsidR="004862D8" w:rsidRPr="00F72017" w:rsidRDefault="004862D8" w:rsidP="004862D8">
            <w:pPr>
              <w:ind w:left="632" w:hangingChars="300" w:hanging="632"/>
              <w:rPr>
                <w:rFonts w:asciiTheme="minorEastAsia" w:eastAsiaTheme="minorEastAsia" w:hAnsiTheme="minorEastAsia"/>
                <w:color w:val="000000" w:themeColor="text1"/>
              </w:rPr>
            </w:pPr>
            <w:r w:rsidRPr="00F72017">
              <w:rPr>
                <w:rFonts w:asciiTheme="minorEastAsia" w:eastAsiaTheme="minorEastAsia" w:hAnsiTheme="minorEastAsia" w:hint="eastAsia"/>
                <w:b/>
                <w:color w:val="000000" w:themeColor="text1"/>
              </w:rPr>
              <w:t xml:space="preserve">　　　　</w:t>
            </w:r>
            <w:r w:rsidRPr="00F72017">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00FE09A1" w:rsidRPr="00F72017">
              <w:rPr>
                <w:rFonts w:hAnsi="ＭＳ ゴシック" w:cs="ＭＳ ゴシック" w:hint="eastAsia"/>
                <w:color w:val="000000" w:themeColor="text1"/>
                <w:szCs w:val="21"/>
              </w:rPr>
              <w:t>40</w:t>
            </w:r>
            <w:r w:rsidRPr="00F72017">
              <w:rPr>
                <w:rFonts w:hAnsi="ＭＳ ゴシック" w:cs="ＭＳ ゴシック" w:hint="eastAsia"/>
                <w:color w:val="000000" w:themeColor="text1"/>
                <w:szCs w:val="21"/>
              </w:rPr>
              <w:t>認知症専門ケア加算を算定している場合は算定できない。</w:t>
            </w:r>
          </w:p>
          <w:p w:rsidR="004862D8" w:rsidRPr="00F72017" w:rsidRDefault="004862D8" w:rsidP="00FE09A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F72017">
              <w:rPr>
                <w:rFonts w:asciiTheme="minorEastAsia" w:eastAsiaTheme="minorEastAsia" w:hAnsiTheme="minorEastAsia" w:hint="eastAsia"/>
                <w:color w:val="000000" w:themeColor="text1"/>
                <w:u w:val="single"/>
              </w:rPr>
              <w:t>２分の１以上</w:t>
            </w:r>
            <w:r w:rsidRPr="00F72017">
              <w:rPr>
                <w:rFonts w:asciiTheme="minorEastAsia" w:eastAsiaTheme="minorEastAsia" w:hAnsiTheme="minorEastAsia" w:hint="eastAsia"/>
                <w:color w:val="000000" w:themeColor="text1"/>
              </w:rPr>
              <w:t>である場合。</w:t>
            </w:r>
          </w:p>
          <w:p w:rsidR="004862D8" w:rsidRPr="00F72017" w:rsidRDefault="004862D8" w:rsidP="00FE09A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4862D8" w:rsidRPr="00F72017" w:rsidRDefault="004862D8" w:rsidP="00FE09A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4862D8" w:rsidRPr="00F72017" w:rsidRDefault="004862D8" w:rsidP="00FE09A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4862D8" w:rsidRPr="00F72017" w:rsidRDefault="004862D8" w:rsidP="004862D8">
            <w:pPr>
              <w:ind w:left="630" w:hangingChars="300" w:hanging="630"/>
              <w:rPr>
                <w:rFonts w:asciiTheme="minorEastAsia" w:eastAsiaTheme="minorEastAsia" w:hAnsiTheme="minorEastAsia"/>
                <w:color w:val="000000" w:themeColor="text1"/>
              </w:rPr>
            </w:pPr>
          </w:p>
          <w:p w:rsidR="004862D8" w:rsidRPr="00F72017" w:rsidRDefault="004862D8" w:rsidP="004862D8">
            <w:pPr>
              <w:ind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認知症チームケア推進加算(Ⅱ)</w:t>
            </w:r>
          </w:p>
          <w:p w:rsidR="004862D8" w:rsidRPr="00F72017" w:rsidRDefault="004862D8" w:rsidP="004862D8">
            <w:pPr>
              <w:ind w:leftChars="300" w:left="630" w:firstLineChars="100" w:firstLine="210"/>
              <w:rPr>
                <w:rFonts w:asciiTheme="minorEastAsia" w:eastAsiaTheme="minorEastAsia" w:hAnsiTheme="minorEastAsia"/>
                <w:color w:val="000000" w:themeColor="text1"/>
              </w:rPr>
            </w:pPr>
            <w:r w:rsidRPr="00F72017">
              <w:rPr>
                <w:rFonts w:hAnsi="ＭＳ ゴシック" w:cs="ＭＳ ゴシック" w:hint="eastAsia"/>
                <w:color w:val="000000" w:themeColor="text1"/>
                <w:szCs w:val="21"/>
              </w:rPr>
              <w:t>次に掲げるアからエのいずれの基準にも適合する場合、１月につき所定単位数を算定しているか。</w:t>
            </w:r>
            <w:r w:rsidR="00FE09A1" w:rsidRPr="00F72017">
              <w:rPr>
                <w:rFonts w:hAnsi="ＭＳ ゴシック" w:cs="ＭＳ ゴシック" w:hint="eastAsia"/>
                <w:color w:val="000000" w:themeColor="text1"/>
                <w:szCs w:val="21"/>
              </w:rPr>
              <w:t>40</w:t>
            </w:r>
            <w:r w:rsidRPr="00F72017">
              <w:rPr>
                <w:rFonts w:hAnsi="ＭＳ ゴシック" w:cs="ＭＳ ゴシック" w:hint="eastAsia"/>
                <w:color w:val="000000" w:themeColor="text1"/>
                <w:szCs w:val="21"/>
              </w:rPr>
              <w:t>認知症専門ケア加算を算定している場合は算定できない。</w:t>
            </w:r>
          </w:p>
          <w:p w:rsidR="004862D8" w:rsidRPr="00F72017" w:rsidRDefault="004862D8" w:rsidP="004862D8">
            <w:pPr>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ア　</w:t>
            </w:r>
            <w:r w:rsidR="00FE09A1" w:rsidRPr="00F72017">
              <w:rPr>
                <w:rFonts w:hAnsi="ＭＳ ゴシック" w:cs="ＭＳ ゴシック" w:hint="eastAsia"/>
                <w:color w:val="000000" w:themeColor="text1"/>
                <w:szCs w:val="21"/>
              </w:rPr>
              <w:t>41</w:t>
            </w:r>
            <w:r w:rsidRPr="00F72017">
              <w:rPr>
                <w:rFonts w:hAnsi="ＭＳ ゴシック" w:cs="ＭＳ ゴシック" w:hint="eastAsia"/>
                <w:color w:val="000000" w:themeColor="text1"/>
                <w:szCs w:val="21"/>
              </w:rPr>
              <w:t>①ア、ウ及びエの要件を満たしている場合。</w:t>
            </w:r>
          </w:p>
          <w:p w:rsidR="004862D8" w:rsidRPr="00F72017" w:rsidRDefault="004862D8" w:rsidP="00FE09A1">
            <w:pPr>
              <w:ind w:left="840" w:hangingChars="400" w:hanging="840"/>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4862D8" w:rsidRPr="00F72017" w:rsidRDefault="004862D8" w:rsidP="00FE09A1">
            <w:pPr>
              <w:rPr>
                <w:rFonts w:asciiTheme="minorEastAsia" w:eastAsiaTheme="minorEastAsia" w:hAnsiTheme="minorEastAsia"/>
                <w:color w:val="000000" w:themeColor="text1"/>
              </w:rPr>
            </w:pPr>
          </w:p>
          <w:p w:rsidR="004A59D0" w:rsidRPr="00F72017" w:rsidRDefault="004A59D0" w:rsidP="00FE09A1">
            <w:pPr>
              <w:rPr>
                <w:rFonts w:asciiTheme="minorEastAsia" w:eastAsiaTheme="minorEastAsia" w:hAnsiTheme="minorEastAsia"/>
                <w:color w:val="000000" w:themeColor="text1"/>
              </w:rPr>
            </w:pPr>
          </w:p>
          <w:p w:rsidR="004A59D0" w:rsidRPr="00F72017" w:rsidRDefault="004A59D0" w:rsidP="00FE09A1">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963F39" w:rsidRPr="00F72017">
              <w:rPr>
                <w:rFonts w:asciiTheme="minorEastAsia" w:eastAsiaTheme="minorEastAsia" w:hAnsiTheme="minorEastAsia" w:hint="eastAsia"/>
                <w:b/>
                <w:color w:val="000000" w:themeColor="text1"/>
              </w:rPr>
              <w:t>42</w:t>
            </w:r>
            <w:r w:rsidRPr="00F72017">
              <w:rPr>
                <w:rFonts w:asciiTheme="minorEastAsia" w:eastAsiaTheme="minorEastAsia" w:hAnsiTheme="minorEastAsia" w:hint="eastAsia"/>
                <w:b/>
                <w:color w:val="000000" w:themeColor="text1"/>
              </w:rPr>
              <w:t xml:space="preserve">　認知症行動・心理症状緊急対応加算</w:t>
            </w:r>
          </w:p>
          <w:p w:rsidR="00D70BC7" w:rsidRPr="00F72017" w:rsidRDefault="00D70BC7" w:rsidP="002E45AC">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に、入所した日から起算して７日を限度として、</w:t>
            </w:r>
            <w:r w:rsidRPr="00F72017">
              <w:rPr>
                <w:rFonts w:hAnsi="ＭＳ ゴシック" w:cs="ＭＳ ゴシック" w:hint="eastAsia"/>
                <w:color w:val="000000" w:themeColor="text1"/>
                <w:szCs w:val="21"/>
              </w:rPr>
              <w:t>１日につき所定単位数を算定しているか。</w:t>
            </w:r>
            <w:r w:rsidRPr="00F72017">
              <w:rPr>
                <w:rFonts w:asciiTheme="minorEastAsia" w:eastAsiaTheme="minorEastAsia" w:hAnsiTheme="minorEastAsia" w:hint="eastAsia"/>
                <w:color w:val="000000" w:themeColor="text1"/>
              </w:rPr>
              <w:t>なお、</w:t>
            </w:r>
            <w:r w:rsidRPr="00F72017">
              <w:rPr>
                <w:rFonts w:asciiTheme="minorEastAsia" w:eastAsiaTheme="minorEastAsia" w:hAnsiTheme="minorEastAsia" w:hint="eastAsia"/>
                <w:color w:val="000000" w:themeColor="text1"/>
                <w:u w:val="single"/>
              </w:rPr>
              <w:t>入所後速やかに退所に向けた施設サービス計画を策定</w:t>
            </w:r>
            <w:r w:rsidRPr="00F72017">
              <w:rPr>
                <w:rFonts w:asciiTheme="minorEastAsia" w:eastAsiaTheme="minorEastAsia" w:hAnsiTheme="minorEastAsia" w:hint="eastAsia"/>
                <w:color w:val="000000" w:themeColor="text1"/>
              </w:rPr>
              <w:t>し、当該入所者の「認知症の行動・心理症状」が安定した際には</w:t>
            </w:r>
            <w:r w:rsidRPr="00F72017">
              <w:rPr>
                <w:rFonts w:asciiTheme="minorEastAsia" w:eastAsiaTheme="minorEastAsia" w:hAnsiTheme="minorEastAsia" w:hint="eastAsia"/>
                <w:color w:val="000000" w:themeColor="text1"/>
                <w:u w:val="single"/>
              </w:rPr>
              <w:t>速やかに在宅復帰できるように努めること</w:t>
            </w:r>
            <w:r w:rsidRPr="00F72017">
              <w:rPr>
                <w:rFonts w:asciiTheme="minorEastAsia" w:eastAsiaTheme="minorEastAsia" w:hAnsiTheme="minorEastAsia" w:hint="eastAsia"/>
                <w:color w:val="000000" w:themeColor="text1"/>
              </w:rPr>
              <w:t>。</w:t>
            </w:r>
          </w:p>
          <w:p w:rsidR="00963F39" w:rsidRPr="00F72017" w:rsidRDefault="00963F39" w:rsidP="004A59D0">
            <w:pPr>
              <w:rPr>
                <w:rFonts w:asciiTheme="minorEastAsia" w:eastAsiaTheme="minorEastAsia" w:hAnsiTheme="minorEastAsia"/>
                <w:b/>
                <w:color w:val="000000" w:themeColor="text1"/>
              </w:rPr>
            </w:pPr>
          </w:p>
          <w:p w:rsidR="00D70BC7" w:rsidRPr="00F72017" w:rsidRDefault="00216290" w:rsidP="00D70B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43</w:t>
            </w:r>
            <w:r w:rsidR="00D70BC7" w:rsidRPr="00F72017">
              <w:rPr>
                <w:rFonts w:asciiTheme="minorEastAsia" w:eastAsiaTheme="minorEastAsia" w:hAnsiTheme="minorEastAsia" w:hint="eastAsia"/>
                <w:b/>
                <w:color w:val="000000" w:themeColor="text1"/>
              </w:rPr>
              <w:t xml:space="preserve">　褥瘡マネジメント加算</w:t>
            </w:r>
          </w:p>
          <w:p w:rsidR="00CC5DF3" w:rsidRPr="00F72017" w:rsidRDefault="00D70BC7" w:rsidP="00CC5DF3">
            <w:pPr>
              <w:ind w:firstLineChars="100" w:firstLine="21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00CC5DF3" w:rsidRPr="00F72017">
              <w:rPr>
                <w:rFonts w:asciiTheme="minorEastAsia" w:eastAsiaTheme="minorEastAsia" w:hAnsiTheme="minorEastAsia" w:hint="eastAsia"/>
                <w:color w:val="000000" w:themeColor="text1"/>
              </w:rPr>
              <w:t xml:space="preserve">①　</w:t>
            </w:r>
            <w:r w:rsidR="00CC5DF3" w:rsidRPr="00F72017">
              <w:rPr>
                <w:rFonts w:asciiTheme="minorEastAsia" w:eastAsiaTheme="minorEastAsia" w:hAnsiTheme="minorEastAsia" w:hint="eastAsia"/>
                <w:b/>
                <w:color w:val="000000" w:themeColor="text1"/>
              </w:rPr>
              <w:t>褥瘡マネジメント加算（Ⅰ）</w:t>
            </w:r>
          </w:p>
          <w:p w:rsidR="00CC5DF3" w:rsidRPr="00F72017" w:rsidRDefault="00CC5DF3" w:rsidP="00CC5DF3">
            <w:pPr>
              <w:ind w:leftChars="300" w:left="630"/>
              <w:rPr>
                <w:rFonts w:hAnsi="ＭＳ ゴシック" w:cs="ＭＳ ゴシック"/>
                <w:color w:val="000000" w:themeColor="text1"/>
                <w:szCs w:val="21"/>
              </w:rPr>
            </w:pPr>
            <w:r w:rsidRPr="00F72017">
              <w:rPr>
                <w:rFonts w:asciiTheme="minorEastAsia" w:eastAsiaTheme="minorEastAsia" w:hAnsiTheme="minorEastAsia" w:hint="eastAsia"/>
                <w:color w:val="000000" w:themeColor="text1"/>
              </w:rPr>
              <w:t xml:space="preserve">　次のアから</w:t>
            </w:r>
            <w:r w:rsidR="009157BC" w:rsidRPr="00F72017">
              <w:rPr>
                <w:rFonts w:asciiTheme="minorEastAsia" w:eastAsiaTheme="minorEastAsia" w:hAnsiTheme="minorEastAsia" w:hint="eastAsia"/>
                <w:color w:val="000000" w:themeColor="text1"/>
              </w:rPr>
              <w:t>エ</w:t>
            </w:r>
            <w:r w:rsidRPr="00F72017">
              <w:rPr>
                <w:rFonts w:asciiTheme="minorEastAsia" w:eastAsiaTheme="minorEastAsia" w:hAnsiTheme="minorEastAsia" w:hint="eastAsia"/>
                <w:color w:val="000000" w:themeColor="text1"/>
              </w:rPr>
              <w:t>の基準に適合するものとして、岡崎市長に届け出た事業所において、継続的に利用者ごとの褥瘡管理をした場合、１月につき</w:t>
            </w:r>
            <w:r w:rsidRPr="00F72017">
              <w:rPr>
                <w:rFonts w:hAnsi="ＭＳ ゴシック" w:cs="ＭＳ ゴシック" w:hint="eastAsia"/>
                <w:color w:val="000000" w:themeColor="text1"/>
                <w:szCs w:val="21"/>
              </w:rPr>
              <w:t>所定単位数を算定しているか。</w:t>
            </w:r>
          </w:p>
          <w:p w:rsidR="00CC5DF3" w:rsidRPr="00F72017" w:rsidRDefault="00CC5DF3" w:rsidP="00CC5DF3">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ただし、短期利用居宅介護費を算定している者を除く。</w:t>
            </w:r>
          </w:p>
          <w:p w:rsidR="00CC5DF3" w:rsidRPr="00F72017" w:rsidRDefault="00CC5DF3" w:rsidP="00CC5DF3">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入所者ごとに、施設入所時に褥瘡の有無を確認するとともに、褥瘡の発生と関連のあるリスクについて、施設入所時に評価するとともに、</w:t>
            </w:r>
            <w:r w:rsidRPr="00F72017">
              <w:rPr>
                <w:rFonts w:asciiTheme="minorEastAsia" w:eastAsiaTheme="minorEastAsia" w:hAnsiTheme="minorEastAsia" w:hint="eastAsia"/>
                <w:color w:val="000000" w:themeColor="text1"/>
                <w:u w:val="single"/>
              </w:rPr>
              <w:t>少なくとも３月に１回、評価を行い</w:t>
            </w:r>
            <w:r w:rsidRPr="00F72017">
              <w:rPr>
                <w:rFonts w:asciiTheme="minorEastAsia" w:eastAsiaTheme="minorEastAsia" w:hAnsiTheme="minorEastAsia" w:hint="eastAsia"/>
                <w:color w:val="000000" w:themeColor="text1"/>
              </w:rPr>
              <w:t>、その評価結果等の情報を厚生労働省に提出し（</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CC5DF3" w:rsidRPr="00F72017" w:rsidRDefault="009157BC" w:rsidP="00CC5DF3">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w:t>
            </w:r>
            <w:r w:rsidR="00CC5DF3" w:rsidRPr="00F72017">
              <w:rPr>
                <w:rFonts w:asciiTheme="minorEastAsia" w:eastAsiaTheme="minorEastAsia" w:hAnsiTheme="minorEastAsia" w:hint="eastAsia"/>
                <w:color w:val="000000" w:themeColor="text1"/>
              </w:rPr>
              <w:t xml:space="preserve">　アの確認の結果、褥瘡が認められ、又はアの評価の結果、褥瘡が発生するリスクがあるとされた入所者ごとに、医師、看護師、介護職員、管理栄養士、介護支援専門員その他の職種の者が共同して、</w:t>
            </w:r>
            <w:r w:rsidR="00CC5DF3" w:rsidRPr="00F72017">
              <w:rPr>
                <w:rFonts w:asciiTheme="minorEastAsia" w:eastAsiaTheme="minorEastAsia" w:hAnsiTheme="minorEastAsia" w:hint="eastAsia"/>
                <w:color w:val="000000" w:themeColor="text1"/>
                <w:u w:val="single"/>
              </w:rPr>
              <w:t>褥瘡管理に関する褥瘡ケア計画を作成</w:t>
            </w:r>
            <w:r w:rsidR="00CC5DF3" w:rsidRPr="00F72017">
              <w:rPr>
                <w:rFonts w:asciiTheme="minorEastAsia" w:eastAsiaTheme="minorEastAsia" w:hAnsiTheme="minorEastAsia" w:hint="eastAsia"/>
                <w:color w:val="000000" w:themeColor="text1"/>
              </w:rPr>
              <w:t>している場合。</w:t>
            </w:r>
          </w:p>
          <w:p w:rsidR="00CC5DF3" w:rsidRPr="00F72017" w:rsidRDefault="00CC5DF3" w:rsidP="00CC5DF3">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入所者ごとの褥瘡ケア計画に従い褥瘡管理を実施するとともに、</w:t>
            </w:r>
            <w:r w:rsidRPr="00F72017">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F72017">
              <w:rPr>
                <w:rFonts w:asciiTheme="minorEastAsia" w:eastAsiaTheme="minorEastAsia" w:hAnsiTheme="minorEastAsia" w:hint="eastAsia"/>
                <w:color w:val="000000" w:themeColor="text1"/>
              </w:rPr>
              <w:t>場合。</w:t>
            </w:r>
          </w:p>
          <w:p w:rsidR="00CC5DF3" w:rsidRPr="00F72017" w:rsidRDefault="00CC5DF3" w:rsidP="00CC5DF3">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エ　アの評価に基づき、</w:t>
            </w:r>
            <w:r w:rsidRPr="00F72017">
              <w:rPr>
                <w:rFonts w:asciiTheme="minorEastAsia" w:eastAsiaTheme="minorEastAsia" w:hAnsiTheme="minorEastAsia" w:hint="eastAsia"/>
                <w:color w:val="000000" w:themeColor="text1"/>
                <w:u w:val="single"/>
              </w:rPr>
              <w:t>少なくとも３月に１回</w:t>
            </w:r>
            <w:r w:rsidRPr="00F72017">
              <w:rPr>
                <w:rFonts w:asciiTheme="minorEastAsia" w:eastAsiaTheme="minorEastAsia" w:hAnsiTheme="minorEastAsia" w:hint="eastAsia"/>
                <w:color w:val="000000" w:themeColor="text1"/>
              </w:rPr>
              <w:t>、入所者ごとに褥瘡ケア計画を見直している場合。</w:t>
            </w:r>
          </w:p>
          <w:p w:rsidR="00CC5DF3" w:rsidRPr="00F72017" w:rsidRDefault="00CC5DF3" w:rsidP="00CC5DF3">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CC5DF3" w:rsidRPr="00F72017" w:rsidRDefault="00CC5DF3" w:rsidP="00CC5DF3">
            <w:pPr>
              <w:ind w:firstLineChars="200" w:firstLine="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褥瘡マネジメント加算（Ⅱ）</w:t>
            </w:r>
          </w:p>
          <w:p w:rsidR="00CC5DF3" w:rsidRPr="00F72017" w:rsidRDefault="00CC5DF3" w:rsidP="00CC5DF3">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CC5DF3" w:rsidRPr="00F72017" w:rsidRDefault="00CC5DF3" w:rsidP="00CC5DF3">
            <w:pPr>
              <w:ind w:firstLineChars="400" w:firstLine="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ただし、短期利用居宅介護費を算定している者を除く。</w:t>
            </w:r>
          </w:p>
          <w:p w:rsidR="00CC5DF3" w:rsidRPr="00F72017"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ア　43①「褥瘡マネジメント加算（Ⅰ）」を算定しておらず、43①アから</w:t>
            </w:r>
            <w:r w:rsidR="006F13B0" w:rsidRPr="00F72017">
              <w:rPr>
                <w:rFonts w:asciiTheme="minorEastAsia" w:eastAsiaTheme="minorEastAsia" w:hAnsiTheme="minorEastAsia" w:cs="ＭＳ ゴシック" w:hint="eastAsia"/>
                <w:color w:val="000000" w:themeColor="text1"/>
                <w:szCs w:val="21"/>
              </w:rPr>
              <w:t>エ</w:t>
            </w:r>
            <w:r w:rsidRPr="00F72017">
              <w:rPr>
                <w:rFonts w:asciiTheme="minorEastAsia" w:eastAsiaTheme="minorEastAsia" w:hAnsiTheme="minorEastAsia" w:cs="ＭＳ ゴシック" w:hint="eastAsia"/>
                <w:color w:val="000000" w:themeColor="text1"/>
                <w:szCs w:val="21"/>
              </w:rPr>
              <w:t>の要件を満たしている場合。</w:t>
            </w:r>
          </w:p>
          <w:p w:rsidR="00CC5DF3" w:rsidRPr="00F72017"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イ　次に掲げる⑴、⑵の基準にいずれか該当する場合。</w:t>
            </w:r>
          </w:p>
          <w:p w:rsidR="00CC5DF3" w:rsidRPr="00F72017" w:rsidRDefault="00CC5DF3" w:rsidP="00CC5DF3">
            <w:pPr>
              <w:ind w:leftChars="300" w:left="1260" w:hangingChars="300" w:hanging="63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lastRenderedPageBreak/>
              <w:t xml:space="preserve">　　⑴　43①アの確認の結果、褥瘡が認められた入所者について、当該褥瘡が治癒した場合。</w:t>
            </w:r>
          </w:p>
          <w:p w:rsidR="00CC5DF3" w:rsidRPr="00F72017" w:rsidRDefault="00CC5DF3" w:rsidP="00CC5DF3">
            <w:pPr>
              <w:ind w:leftChars="500" w:left="126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⑵　43①アの評価の結果、施設入所時又は利用開始時に</w:t>
            </w:r>
            <w:r w:rsidRPr="00F72017">
              <w:rPr>
                <w:rFonts w:asciiTheme="minorEastAsia" w:eastAsiaTheme="minorEastAsia" w:hAnsiTheme="minorEastAsia" w:cs="ＭＳ ゴシック" w:hint="eastAsia"/>
                <w:color w:val="000000" w:themeColor="text1"/>
                <w:szCs w:val="21"/>
                <w:u w:val="single"/>
              </w:rPr>
              <w:t>褥瘡が発生するリスクがあるとされた入所者</w:t>
            </w:r>
            <w:r w:rsidRPr="00F72017">
              <w:rPr>
                <w:rFonts w:asciiTheme="minorEastAsia" w:eastAsiaTheme="minorEastAsia" w:hAnsiTheme="minorEastAsia" w:cs="ＭＳ ゴシック" w:hint="eastAsia"/>
                <w:color w:val="000000" w:themeColor="text1"/>
                <w:szCs w:val="21"/>
              </w:rPr>
              <w:t>について、</w:t>
            </w:r>
            <w:r w:rsidRPr="00F72017">
              <w:rPr>
                <w:rFonts w:asciiTheme="minorEastAsia" w:eastAsiaTheme="minorEastAsia" w:hAnsiTheme="minorEastAsia" w:cs="ＭＳ ゴシック" w:hint="eastAsia"/>
                <w:color w:val="000000" w:themeColor="text1"/>
                <w:szCs w:val="21"/>
                <w:u w:val="single"/>
              </w:rPr>
              <w:t>褥瘡が発生していない</w:t>
            </w:r>
            <w:r w:rsidRPr="00F72017">
              <w:rPr>
                <w:rFonts w:asciiTheme="minorEastAsia" w:eastAsiaTheme="minorEastAsia" w:hAnsiTheme="minorEastAsia" w:cs="ＭＳ ゴシック" w:hint="eastAsia"/>
                <w:color w:val="000000" w:themeColor="text1"/>
                <w:szCs w:val="21"/>
              </w:rPr>
              <w:t>場合。</w:t>
            </w:r>
          </w:p>
          <w:p w:rsidR="009157BC" w:rsidRPr="00F72017" w:rsidRDefault="009157BC" w:rsidP="00CC5DF3">
            <w:pPr>
              <w:rPr>
                <w:rFonts w:asciiTheme="minorEastAsia" w:eastAsiaTheme="minorEastAsia" w:hAnsiTheme="minorEastAsia"/>
                <w:color w:val="000000" w:themeColor="text1"/>
              </w:rPr>
            </w:pPr>
          </w:p>
          <w:p w:rsidR="00D70BC7" w:rsidRPr="00F72017" w:rsidRDefault="00CC5DF3" w:rsidP="00D70BC7">
            <w:pPr>
              <w:ind w:leftChars="100" w:left="632" w:hangingChars="200" w:hanging="422"/>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44</w:t>
            </w:r>
            <w:r w:rsidR="00D70BC7" w:rsidRPr="00F72017">
              <w:rPr>
                <w:rFonts w:asciiTheme="minorEastAsia" w:eastAsiaTheme="minorEastAsia" w:hAnsiTheme="minorEastAsia" w:hint="eastAsia"/>
                <w:b/>
                <w:color w:val="000000" w:themeColor="text1"/>
              </w:rPr>
              <w:t xml:space="preserve">　排せつ支援加算</w:t>
            </w:r>
          </w:p>
          <w:p w:rsidR="00D70BC7" w:rsidRPr="00F72017" w:rsidRDefault="00D70BC7" w:rsidP="00D70BC7">
            <w:pPr>
              <w:ind w:leftChars="100" w:left="63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排せつ支援加算（Ⅰ）</w:t>
            </w:r>
          </w:p>
          <w:p w:rsidR="00D70BC7" w:rsidRPr="00F72017" w:rsidRDefault="00D70BC7" w:rsidP="00D70BC7">
            <w:pPr>
              <w:ind w:leftChars="100" w:left="63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次のアからウの基準</w:t>
            </w:r>
            <w:r w:rsidR="009040C2" w:rsidRPr="00F72017">
              <w:rPr>
                <w:rFonts w:asciiTheme="minorEastAsia" w:eastAsiaTheme="minorEastAsia" w:hAnsiTheme="minorEastAsia" w:hint="eastAsia"/>
                <w:color w:val="000000" w:themeColor="text1"/>
              </w:rPr>
              <w:t>に適合しているものとして岡崎市長</w:t>
            </w:r>
            <w:r w:rsidRPr="00F72017">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D70BC7" w:rsidRPr="00F72017" w:rsidRDefault="00D70BC7" w:rsidP="00D70BC7">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F72017">
              <w:rPr>
                <w:rFonts w:asciiTheme="minorEastAsia" w:eastAsiaTheme="minorEastAsia" w:hAnsiTheme="minorEastAsia" w:hint="eastAsia"/>
                <w:color w:val="000000" w:themeColor="text1"/>
                <w:u w:val="single"/>
              </w:rPr>
              <w:t>医師又は医師と連携した看護師が施設入所時又は利用開始時に評価</w:t>
            </w:r>
            <w:r w:rsidRPr="00F72017">
              <w:rPr>
                <w:rFonts w:asciiTheme="minorEastAsia" w:eastAsiaTheme="minorEastAsia" w:hAnsiTheme="minorEastAsia" w:hint="eastAsia"/>
                <w:color w:val="000000" w:themeColor="text1"/>
              </w:rPr>
              <w:t>するとともに、少なくとも</w:t>
            </w:r>
            <w:r w:rsidR="00AC2B49" w:rsidRPr="00F72017">
              <w:rPr>
                <w:rFonts w:asciiTheme="minorEastAsia" w:eastAsiaTheme="minorEastAsia" w:hAnsiTheme="minorEastAsia" w:hint="eastAsia"/>
                <w:color w:val="000000" w:themeColor="text1"/>
                <w:u w:val="single"/>
              </w:rPr>
              <w:t>３</w:t>
            </w:r>
            <w:r w:rsidRPr="00F72017">
              <w:rPr>
                <w:rFonts w:asciiTheme="minorEastAsia" w:eastAsiaTheme="minorEastAsia" w:hAnsiTheme="minorEastAsia" w:hint="eastAsia"/>
                <w:color w:val="000000" w:themeColor="text1"/>
                <w:u w:val="single"/>
              </w:rPr>
              <w:t>月に１回、評価</w:t>
            </w:r>
            <w:r w:rsidRPr="00F72017">
              <w:rPr>
                <w:rFonts w:asciiTheme="minorEastAsia" w:eastAsiaTheme="minorEastAsia" w:hAnsiTheme="minorEastAsia" w:hint="eastAsia"/>
                <w:color w:val="000000" w:themeColor="text1"/>
              </w:rPr>
              <w:t>を行い、その評価結果等の情報を厚生労働省に提出し（</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D70BC7" w:rsidRPr="00F72017" w:rsidRDefault="00D70BC7" w:rsidP="00D70BC7">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F72017">
              <w:rPr>
                <w:rFonts w:asciiTheme="minorEastAsia" w:eastAsiaTheme="minorEastAsia" w:hAnsiTheme="minorEastAsia" w:hint="eastAsia"/>
                <w:color w:val="000000" w:themeColor="text1"/>
                <w:u w:val="single"/>
              </w:rPr>
              <w:t>当該入所者又は利用者が排せつに介護を要する原因を分析</w:t>
            </w:r>
            <w:r w:rsidRPr="00F72017">
              <w:rPr>
                <w:rFonts w:asciiTheme="minorEastAsia" w:eastAsiaTheme="minorEastAsia" w:hAnsiTheme="minorEastAsia" w:hint="eastAsia"/>
                <w:color w:val="000000" w:themeColor="text1"/>
              </w:rPr>
              <w:t>し、それに基づいた</w:t>
            </w:r>
            <w:r w:rsidRPr="00F72017">
              <w:rPr>
                <w:rFonts w:asciiTheme="minorEastAsia" w:eastAsiaTheme="minorEastAsia" w:hAnsiTheme="minorEastAsia" w:hint="eastAsia"/>
                <w:color w:val="000000" w:themeColor="text1"/>
                <w:u w:val="single"/>
              </w:rPr>
              <w:t>支援計画を作成</w:t>
            </w:r>
            <w:r w:rsidRPr="00F72017">
              <w:rPr>
                <w:rFonts w:asciiTheme="minorEastAsia" w:eastAsiaTheme="minorEastAsia" w:hAnsiTheme="minorEastAsia" w:hint="eastAsia"/>
                <w:color w:val="000000" w:themeColor="text1"/>
              </w:rPr>
              <w:t>し、</w:t>
            </w:r>
            <w:r w:rsidRPr="00F72017">
              <w:rPr>
                <w:rFonts w:asciiTheme="minorEastAsia" w:eastAsiaTheme="minorEastAsia" w:hAnsiTheme="minorEastAsia" w:hint="eastAsia"/>
                <w:color w:val="000000" w:themeColor="text1"/>
                <w:u w:val="single"/>
              </w:rPr>
              <w:t>入所者及びその家族の同意のもと</w:t>
            </w:r>
            <w:r w:rsidRPr="00F72017">
              <w:rPr>
                <w:rFonts w:asciiTheme="minorEastAsia" w:eastAsiaTheme="minorEastAsia" w:hAnsiTheme="minorEastAsia" w:hint="eastAsia"/>
                <w:color w:val="000000" w:themeColor="text1"/>
              </w:rPr>
              <w:t>、当該支援計画に基づく支援を継続して実施している場合。</w:t>
            </w:r>
          </w:p>
          <w:p w:rsidR="00D70BC7" w:rsidRPr="00F72017" w:rsidRDefault="00D70BC7" w:rsidP="00D70BC7">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アの評価に基づき、</w:t>
            </w:r>
            <w:r w:rsidRPr="00F72017">
              <w:rPr>
                <w:rFonts w:asciiTheme="minorEastAsia" w:eastAsiaTheme="minorEastAsia" w:hAnsiTheme="minorEastAsia" w:hint="eastAsia"/>
                <w:color w:val="000000" w:themeColor="text1"/>
                <w:u w:val="single"/>
              </w:rPr>
              <w:t>少なくとも３月に１回</w:t>
            </w:r>
            <w:r w:rsidRPr="00F72017">
              <w:rPr>
                <w:rFonts w:asciiTheme="minorEastAsia" w:eastAsiaTheme="minorEastAsia" w:hAnsiTheme="minorEastAsia" w:hint="eastAsia"/>
                <w:color w:val="000000" w:themeColor="text1"/>
              </w:rPr>
              <w:t>、入所者又は利用者ごとに支援計画を見直している場合。</w:t>
            </w:r>
          </w:p>
          <w:p w:rsidR="00D70BC7" w:rsidRPr="00F72017" w:rsidRDefault="00D70BC7" w:rsidP="00D70BC7">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p>
          <w:p w:rsidR="00D70BC7" w:rsidRPr="00F72017" w:rsidRDefault="00D70BC7" w:rsidP="00D70BC7">
            <w:pPr>
              <w:ind w:leftChars="200" w:left="84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排せつ支援加算（Ⅱ）</w:t>
            </w:r>
          </w:p>
          <w:p w:rsidR="00CC5DF3" w:rsidRPr="00F72017" w:rsidRDefault="00CC5DF3" w:rsidP="00CC5DF3">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次のア、イの基準に適合しているものとして岡崎市長に届け出た施設において、継続的に入所者ごとの排せつに係る支援を行った場合は、１月につき所定単位数を算定しているか。</w:t>
            </w:r>
          </w:p>
          <w:p w:rsidR="00CC5DF3" w:rsidRPr="00F72017"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ア　44①「排せつ支援加算（Ⅰ）」、44③「排せつ支援加算（Ⅲ）」を算定しておらず、44①アからウの要件を満たしている場合。</w:t>
            </w:r>
          </w:p>
          <w:p w:rsidR="00CC5DF3" w:rsidRPr="00F72017"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イ　次に掲げる⑴から⑶の基準にいずれか該当する場合。</w:t>
            </w:r>
          </w:p>
          <w:p w:rsidR="00CC5DF3" w:rsidRPr="00F72017" w:rsidRDefault="00CC5DF3" w:rsidP="00CC5DF3">
            <w:pPr>
              <w:ind w:leftChars="300" w:left="1050" w:hangingChars="200" w:hanging="42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 xml:space="preserve">　⑴　</w:t>
            </w:r>
            <w:r w:rsidR="00AC2B49" w:rsidRPr="00F72017">
              <w:rPr>
                <w:rFonts w:asciiTheme="minorEastAsia" w:eastAsiaTheme="minorEastAsia" w:hAnsiTheme="minorEastAsia" w:cs="ＭＳ ゴシック" w:hint="eastAsia"/>
                <w:color w:val="000000" w:themeColor="text1"/>
                <w:szCs w:val="21"/>
              </w:rPr>
              <w:t>44</w:t>
            </w:r>
            <w:r w:rsidRPr="00F72017">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F72017">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F72017">
              <w:rPr>
                <w:rFonts w:asciiTheme="minorEastAsia" w:eastAsiaTheme="minorEastAsia" w:hAnsiTheme="minorEastAsia" w:cs="ＭＳ ゴシック" w:hint="eastAsia"/>
                <w:color w:val="000000" w:themeColor="text1"/>
                <w:szCs w:val="21"/>
              </w:rPr>
              <w:t>こと。</w:t>
            </w:r>
          </w:p>
          <w:p w:rsidR="00CC5DF3" w:rsidRPr="00F72017" w:rsidRDefault="00CC5DF3" w:rsidP="00CC5DF3">
            <w:pPr>
              <w:ind w:leftChars="420" w:left="1092" w:hangingChars="100" w:hanging="210"/>
              <w:rPr>
                <w:rFonts w:asciiTheme="minorEastAsia" w:eastAsiaTheme="minorEastAsia" w:hAnsiTheme="minorEastAsia" w:cs="ＭＳ ゴシック"/>
                <w:color w:val="000000" w:themeColor="text1"/>
                <w:szCs w:val="21"/>
                <w:u w:val="single"/>
              </w:rPr>
            </w:pPr>
            <w:r w:rsidRPr="00F72017">
              <w:rPr>
                <w:rFonts w:asciiTheme="minorEastAsia" w:eastAsiaTheme="minorEastAsia" w:hAnsiTheme="minorEastAsia" w:cs="ＭＳ ゴシック" w:hint="eastAsia"/>
                <w:color w:val="000000" w:themeColor="text1"/>
                <w:szCs w:val="21"/>
              </w:rPr>
              <w:t xml:space="preserve">⑵　</w:t>
            </w:r>
            <w:r w:rsidR="00AC2B49" w:rsidRPr="00F72017">
              <w:rPr>
                <w:rFonts w:asciiTheme="minorEastAsia" w:eastAsiaTheme="minorEastAsia" w:hAnsiTheme="minorEastAsia" w:cs="ＭＳ ゴシック" w:hint="eastAsia"/>
                <w:color w:val="000000" w:themeColor="text1"/>
                <w:szCs w:val="21"/>
              </w:rPr>
              <w:t>44</w:t>
            </w:r>
            <w:r w:rsidRPr="00F72017">
              <w:rPr>
                <w:rFonts w:asciiTheme="minorEastAsia" w:eastAsiaTheme="minorEastAsia" w:hAnsiTheme="minorEastAsia" w:cs="ＭＳ ゴシック" w:hint="eastAsia"/>
                <w:color w:val="000000" w:themeColor="text1"/>
                <w:szCs w:val="21"/>
              </w:rPr>
              <w:t>①アの評価の結果、</w:t>
            </w:r>
            <w:r w:rsidRPr="00F72017">
              <w:rPr>
                <w:rFonts w:asciiTheme="minorEastAsia" w:eastAsiaTheme="minorEastAsia" w:hAnsiTheme="minorEastAsia" w:cs="ＭＳ ゴシック" w:hint="eastAsia"/>
                <w:color w:val="000000" w:themeColor="text1"/>
                <w:szCs w:val="21"/>
                <w:u w:val="single"/>
              </w:rPr>
              <w:t>施設入所時におむつを使用していた者</w:t>
            </w:r>
            <w:r w:rsidRPr="00F72017">
              <w:rPr>
                <w:rFonts w:asciiTheme="minorEastAsia" w:eastAsiaTheme="minorEastAsia" w:hAnsiTheme="minorEastAsia" w:cs="ＭＳ ゴシック" w:hint="eastAsia"/>
                <w:color w:val="000000" w:themeColor="text1"/>
                <w:szCs w:val="21"/>
              </w:rPr>
              <w:t>であって要介護状態の軽減が見込まれるものとして、</w:t>
            </w:r>
            <w:r w:rsidRPr="00F72017">
              <w:rPr>
                <w:rFonts w:asciiTheme="minorEastAsia" w:eastAsiaTheme="minorEastAsia" w:hAnsiTheme="minorEastAsia" w:cs="ＭＳ ゴシック" w:hint="eastAsia"/>
                <w:color w:val="000000" w:themeColor="text1"/>
                <w:szCs w:val="21"/>
                <w:u w:val="single"/>
              </w:rPr>
              <w:t>おむつを使用しなくなったこと。</w:t>
            </w:r>
          </w:p>
          <w:p w:rsidR="002E45AC" w:rsidRPr="00F72017" w:rsidRDefault="00CC5DF3" w:rsidP="004A59D0">
            <w:pPr>
              <w:ind w:leftChars="420" w:left="1092"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 xml:space="preserve">⑶　</w:t>
            </w:r>
            <w:r w:rsidR="00AC2B49" w:rsidRPr="00F72017">
              <w:rPr>
                <w:rFonts w:asciiTheme="minorEastAsia" w:eastAsiaTheme="minorEastAsia" w:hAnsiTheme="minorEastAsia" w:hint="eastAsia"/>
                <w:color w:val="000000" w:themeColor="text1"/>
              </w:rPr>
              <w:t>44</w:t>
            </w:r>
            <w:r w:rsidRPr="00F72017">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p>
          <w:p w:rsidR="004A59D0" w:rsidRPr="00F72017" w:rsidRDefault="004A59D0" w:rsidP="004A59D0">
            <w:pPr>
              <w:ind w:leftChars="420" w:left="1092" w:hangingChars="100" w:hanging="210"/>
              <w:rPr>
                <w:rFonts w:asciiTheme="minorEastAsia" w:eastAsiaTheme="minorEastAsia" w:hAnsiTheme="minorEastAsia"/>
                <w:color w:val="000000" w:themeColor="text1"/>
              </w:rPr>
            </w:pPr>
          </w:p>
          <w:p w:rsidR="00D70BC7" w:rsidRPr="00F72017" w:rsidRDefault="00D70BC7" w:rsidP="00D70BC7">
            <w:pPr>
              <w:ind w:leftChars="200" w:left="84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③　</w:t>
            </w:r>
            <w:r w:rsidRPr="00F72017">
              <w:rPr>
                <w:rFonts w:asciiTheme="minorEastAsia" w:eastAsiaTheme="minorEastAsia" w:hAnsiTheme="minorEastAsia" w:hint="eastAsia"/>
                <w:b/>
                <w:color w:val="000000" w:themeColor="text1"/>
              </w:rPr>
              <w:t>排せつ支援加算（Ⅲ）</w:t>
            </w:r>
          </w:p>
          <w:p w:rsidR="00D70BC7" w:rsidRPr="00F72017" w:rsidRDefault="009040C2"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次のア、イの基準に適合しているものとして岡崎市長</w:t>
            </w:r>
            <w:r w:rsidR="00D70BC7" w:rsidRPr="00F72017">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D70BC7" w:rsidRPr="00F72017" w:rsidRDefault="00D70BC7" w:rsidP="00D70BC7">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 xml:space="preserve">ア　</w:t>
            </w:r>
            <w:r w:rsidR="00DD03BA" w:rsidRPr="00F72017">
              <w:rPr>
                <w:rFonts w:asciiTheme="minorEastAsia" w:eastAsiaTheme="minorEastAsia" w:hAnsiTheme="minorEastAsia" w:cs="ＭＳ ゴシック" w:hint="eastAsia"/>
                <w:color w:val="000000" w:themeColor="text1"/>
                <w:szCs w:val="21"/>
              </w:rPr>
              <w:t>44</w:t>
            </w:r>
            <w:r w:rsidRPr="00F72017">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DD56F8" w:rsidRPr="00F72017" w:rsidRDefault="00D70BC7" w:rsidP="00CC5DF3">
            <w:pPr>
              <w:ind w:leftChars="300" w:left="840" w:hangingChars="100" w:hanging="210"/>
              <w:rPr>
                <w:rFonts w:asciiTheme="minorEastAsia" w:eastAsiaTheme="minorEastAsia" w:hAnsiTheme="minorEastAsia" w:cs="ＭＳ ゴシック"/>
                <w:color w:val="000000" w:themeColor="text1"/>
                <w:szCs w:val="21"/>
              </w:rPr>
            </w:pPr>
            <w:r w:rsidRPr="00F72017">
              <w:rPr>
                <w:rFonts w:asciiTheme="minorEastAsia" w:eastAsiaTheme="minorEastAsia" w:hAnsiTheme="minorEastAsia" w:cs="ＭＳ ゴシック" w:hint="eastAsia"/>
                <w:color w:val="000000" w:themeColor="text1"/>
                <w:szCs w:val="21"/>
              </w:rPr>
              <w:t xml:space="preserve">イ　</w:t>
            </w:r>
            <w:r w:rsidR="00DD03BA" w:rsidRPr="00F72017">
              <w:rPr>
                <w:rFonts w:asciiTheme="minorEastAsia" w:eastAsiaTheme="minorEastAsia" w:hAnsiTheme="minorEastAsia" w:cs="ＭＳ ゴシック" w:hint="eastAsia"/>
                <w:color w:val="000000" w:themeColor="text1"/>
                <w:szCs w:val="21"/>
              </w:rPr>
              <w:t>44</w:t>
            </w:r>
            <w:r w:rsidRPr="00F72017">
              <w:rPr>
                <w:rFonts w:asciiTheme="minorEastAsia" w:eastAsiaTheme="minorEastAsia" w:hAnsiTheme="minorEastAsia" w:cs="ＭＳ ゴシック" w:hint="eastAsia"/>
                <w:color w:val="000000" w:themeColor="text1"/>
                <w:szCs w:val="21"/>
              </w:rPr>
              <w:t>①アからウ、</w:t>
            </w:r>
            <w:r w:rsidR="00DD03BA" w:rsidRPr="00F72017">
              <w:rPr>
                <w:rFonts w:asciiTheme="minorEastAsia" w:eastAsiaTheme="minorEastAsia" w:hAnsiTheme="minorEastAsia" w:cs="ＭＳ ゴシック" w:hint="eastAsia"/>
                <w:color w:val="000000" w:themeColor="text1"/>
                <w:szCs w:val="21"/>
              </w:rPr>
              <w:t>44</w:t>
            </w:r>
            <w:r w:rsidRPr="00F72017">
              <w:rPr>
                <w:rFonts w:asciiTheme="minorEastAsia" w:eastAsiaTheme="minorEastAsia" w:hAnsiTheme="minorEastAsia" w:cs="ＭＳ ゴシック" w:hint="eastAsia"/>
                <w:color w:val="000000" w:themeColor="text1"/>
                <w:szCs w:val="21"/>
              </w:rPr>
              <w:t>②ア、イの要件をすべて満たす場合。</w:t>
            </w:r>
          </w:p>
          <w:p w:rsidR="00DD56F8" w:rsidRPr="00F72017" w:rsidRDefault="00DD56F8" w:rsidP="00DD56F8">
            <w:pPr>
              <w:rPr>
                <w:rFonts w:asciiTheme="minorEastAsia" w:eastAsiaTheme="minorEastAsia" w:hAnsiTheme="minorEastAsia"/>
                <w:color w:val="000000" w:themeColor="text1"/>
              </w:rPr>
            </w:pPr>
          </w:p>
          <w:p w:rsidR="00D70BC7" w:rsidRPr="00F72017" w:rsidRDefault="006819BF" w:rsidP="00D70BC7">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45</w:t>
            </w:r>
            <w:r w:rsidR="00D70BC7" w:rsidRPr="00F72017">
              <w:rPr>
                <w:rFonts w:asciiTheme="minorEastAsia" w:eastAsiaTheme="minorEastAsia" w:hAnsiTheme="minorEastAsia" w:hint="eastAsia"/>
                <w:b/>
                <w:color w:val="000000" w:themeColor="text1"/>
              </w:rPr>
              <w:t xml:space="preserve">　自立支援促進加算</w:t>
            </w:r>
          </w:p>
          <w:p w:rsidR="00D70BC7" w:rsidRPr="00F72017" w:rsidRDefault="009040C2"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次のアからエの基準に全て適合しているものとして岡崎市長</w:t>
            </w:r>
            <w:r w:rsidR="00D70BC7" w:rsidRPr="00F72017">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D70BC7" w:rsidRPr="00F72017" w:rsidRDefault="00D70BC7" w:rsidP="00D70BC7">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なお、画一的・集団的な介護又は個別的ではあっても</w:t>
            </w:r>
            <w:r w:rsidRPr="00F72017">
              <w:rPr>
                <w:rFonts w:asciiTheme="minorEastAsia" w:eastAsiaTheme="minorEastAsia" w:hAnsiTheme="minorEastAsia" w:hint="eastAsia"/>
                <w:color w:val="000000" w:themeColor="text1"/>
                <w:u w:val="single"/>
              </w:rPr>
              <w:t>画一的な支援計画による取組を評価するものではない</w:t>
            </w:r>
            <w:r w:rsidRPr="00F72017">
              <w:rPr>
                <w:rFonts w:asciiTheme="minorEastAsia" w:eastAsiaTheme="minorEastAsia" w:hAnsiTheme="minorEastAsia" w:hint="eastAsia"/>
                <w:color w:val="000000" w:themeColor="text1"/>
              </w:rPr>
              <w:t>こと、またリハビリテーションや機能訓練の実施を評価するものではないため、</w:t>
            </w:r>
            <w:r w:rsidRPr="00F72017">
              <w:rPr>
                <w:rFonts w:asciiTheme="minorEastAsia" w:eastAsiaTheme="minorEastAsia" w:hAnsiTheme="minorEastAsia" w:hint="eastAsia"/>
                <w:color w:val="000000" w:themeColor="text1"/>
                <w:u w:val="single"/>
              </w:rPr>
              <w:t>個別のリハビリテーションや機能訓練を実施することのみでは、加算の対象にならない</w:t>
            </w:r>
            <w:r w:rsidRPr="00F72017">
              <w:rPr>
                <w:rFonts w:asciiTheme="minorEastAsia" w:eastAsiaTheme="minorEastAsia" w:hAnsiTheme="minorEastAsia" w:hint="eastAsia"/>
                <w:color w:val="000000" w:themeColor="text1"/>
              </w:rPr>
              <w:t>ことに留意すること。</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F72017">
              <w:rPr>
                <w:rFonts w:asciiTheme="minorEastAsia" w:eastAsiaTheme="minorEastAsia" w:hAnsiTheme="minorEastAsia" w:hint="eastAsia"/>
                <w:color w:val="000000" w:themeColor="text1"/>
                <w:u w:val="single"/>
              </w:rPr>
              <w:t>少なくとも</w:t>
            </w:r>
            <w:r w:rsidR="006819BF" w:rsidRPr="00F72017">
              <w:rPr>
                <w:rFonts w:asciiTheme="minorEastAsia" w:eastAsiaTheme="minorEastAsia" w:hAnsiTheme="minorEastAsia" w:hint="eastAsia"/>
                <w:color w:val="000000" w:themeColor="text1"/>
                <w:u w:val="single"/>
              </w:rPr>
              <w:t>３</w:t>
            </w:r>
            <w:r w:rsidRPr="00F72017">
              <w:rPr>
                <w:rFonts w:asciiTheme="minorEastAsia" w:eastAsiaTheme="minorEastAsia" w:hAnsiTheme="minorEastAsia" w:hint="eastAsia"/>
                <w:color w:val="000000" w:themeColor="text1"/>
                <w:u w:val="single"/>
              </w:rPr>
              <w:t>月に１回</w:t>
            </w:r>
            <w:r w:rsidRPr="00F72017">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F72017">
              <w:rPr>
                <w:rFonts w:asciiTheme="minorEastAsia" w:eastAsiaTheme="minorEastAsia" w:hAnsiTheme="minorEastAsia" w:hint="eastAsia"/>
                <w:color w:val="000000" w:themeColor="text1"/>
                <w:u w:val="single"/>
              </w:rPr>
              <w:t>自立支援に係る支援計画を策定</w:t>
            </w:r>
            <w:r w:rsidRPr="00F72017">
              <w:rPr>
                <w:rFonts w:asciiTheme="minorEastAsia" w:eastAsiaTheme="minorEastAsia" w:hAnsiTheme="minorEastAsia" w:hint="eastAsia"/>
                <w:color w:val="000000" w:themeColor="text1"/>
              </w:rPr>
              <w:t>し、</w:t>
            </w:r>
            <w:r w:rsidRPr="00F72017">
              <w:rPr>
                <w:rFonts w:asciiTheme="minorEastAsia" w:eastAsiaTheme="minorEastAsia" w:hAnsiTheme="minorEastAsia" w:hint="eastAsia"/>
                <w:color w:val="000000" w:themeColor="text1"/>
                <w:u w:val="single"/>
              </w:rPr>
              <w:t>支援計画に従ったケアを実施している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アの医学的評価に基づき、</w:t>
            </w:r>
            <w:r w:rsidRPr="00F72017">
              <w:rPr>
                <w:rFonts w:asciiTheme="minorEastAsia" w:eastAsiaTheme="minorEastAsia" w:hAnsiTheme="minorEastAsia" w:hint="eastAsia"/>
                <w:color w:val="000000" w:themeColor="text1"/>
                <w:u w:val="single"/>
              </w:rPr>
              <w:t>少なくとも３月に１回、入所者ごとに支援計画を見直している</w:t>
            </w:r>
            <w:r w:rsidRPr="00F72017">
              <w:rPr>
                <w:rFonts w:asciiTheme="minorEastAsia" w:eastAsiaTheme="minorEastAsia" w:hAnsiTheme="minorEastAsia" w:hint="eastAsia"/>
                <w:color w:val="000000" w:themeColor="text1"/>
              </w:rPr>
              <w:t>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w:t>
            </w:r>
            <w:r w:rsidRPr="00F72017">
              <w:rPr>
                <w:rFonts w:asciiTheme="minorEastAsia" w:eastAsiaTheme="minorEastAsia" w:hAnsiTheme="minorEastAsia" w:hint="eastAsia"/>
                <w:color w:val="000000" w:themeColor="text1"/>
                <w:u w:val="single"/>
              </w:rPr>
              <w:t>医師</w:t>
            </w:r>
            <w:r w:rsidRPr="00F72017">
              <w:rPr>
                <w:rFonts w:asciiTheme="minorEastAsia" w:eastAsiaTheme="minorEastAsia" w:hAnsiTheme="minorEastAsia" w:hint="eastAsia"/>
                <w:color w:val="000000" w:themeColor="text1"/>
              </w:rPr>
              <w:t>が自立支援に係る支援計画の策定等に参加している場合。</w:t>
            </w:r>
          </w:p>
          <w:p w:rsidR="002E45AC" w:rsidRPr="00F72017" w:rsidRDefault="002E45AC" w:rsidP="00D70BC7">
            <w:pPr>
              <w:rPr>
                <w:rFonts w:asciiTheme="minorEastAsia" w:eastAsiaTheme="minorEastAsia" w:hAnsiTheme="minorEastAsia"/>
                <w:color w:val="000000" w:themeColor="text1"/>
              </w:rPr>
            </w:pPr>
          </w:p>
          <w:p w:rsidR="006819BF" w:rsidRPr="00F72017" w:rsidRDefault="006819BF" w:rsidP="00D70BC7">
            <w:pPr>
              <w:rPr>
                <w:rFonts w:asciiTheme="minorEastAsia" w:eastAsiaTheme="minorEastAsia" w:hAnsiTheme="minorEastAsia"/>
                <w:color w:val="000000" w:themeColor="text1"/>
              </w:rPr>
            </w:pPr>
          </w:p>
          <w:p w:rsidR="006819BF" w:rsidRPr="00F72017" w:rsidRDefault="006819BF" w:rsidP="00D70BC7">
            <w:pPr>
              <w:rPr>
                <w:rFonts w:asciiTheme="minorEastAsia" w:eastAsiaTheme="minorEastAsia" w:hAnsiTheme="minorEastAsia"/>
                <w:color w:val="000000" w:themeColor="text1"/>
              </w:rPr>
            </w:pPr>
          </w:p>
          <w:p w:rsidR="006819BF" w:rsidRPr="00F72017" w:rsidRDefault="006819BF" w:rsidP="00D70BC7">
            <w:pPr>
              <w:rPr>
                <w:rFonts w:asciiTheme="minorEastAsia" w:eastAsiaTheme="minorEastAsia" w:hAnsiTheme="minorEastAsia"/>
                <w:color w:val="000000" w:themeColor="text1"/>
              </w:rPr>
            </w:pPr>
          </w:p>
          <w:p w:rsidR="006819BF" w:rsidRPr="00F72017" w:rsidRDefault="006819BF" w:rsidP="00D70BC7">
            <w:pPr>
              <w:rPr>
                <w:rFonts w:asciiTheme="minorEastAsia" w:eastAsiaTheme="minorEastAsia" w:hAnsiTheme="minorEastAsia"/>
                <w:color w:val="000000" w:themeColor="text1"/>
              </w:rPr>
            </w:pPr>
          </w:p>
          <w:p w:rsidR="006819BF" w:rsidRPr="00F72017" w:rsidRDefault="006819BF" w:rsidP="00D70BC7">
            <w:pPr>
              <w:rPr>
                <w:rFonts w:asciiTheme="minorEastAsia" w:eastAsiaTheme="minorEastAsia" w:hAnsiTheme="minorEastAsia"/>
                <w:color w:val="000000" w:themeColor="text1"/>
              </w:rPr>
            </w:pPr>
          </w:p>
          <w:p w:rsidR="00D70BC7" w:rsidRPr="00F72017" w:rsidRDefault="00D70BC7" w:rsidP="00D70BC7">
            <w:pPr>
              <w:ind w:left="843" w:hangingChars="400" w:hanging="843"/>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5161DD" w:rsidRPr="00F72017">
              <w:rPr>
                <w:rFonts w:asciiTheme="minorEastAsia" w:eastAsiaTheme="minorEastAsia" w:hAnsiTheme="minorEastAsia" w:hint="eastAsia"/>
                <w:b/>
                <w:color w:val="000000" w:themeColor="text1"/>
              </w:rPr>
              <w:t>4</w:t>
            </w:r>
            <w:r w:rsidR="006819BF" w:rsidRPr="00F72017">
              <w:rPr>
                <w:rFonts w:asciiTheme="minorEastAsia" w:eastAsiaTheme="minorEastAsia" w:hAnsiTheme="minorEastAsia" w:hint="eastAsia"/>
                <w:b/>
                <w:color w:val="000000" w:themeColor="text1"/>
              </w:rPr>
              <w:t>6</w:t>
            </w:r>
            <w:r w:rsidRPr="00F72017">
              <w:rPr>
                <w:rFonts w:asciiTheme="minorEastAsia" w:eastAsiaTheme="minorEastAsia" w:hAnsiTheme="minorEastAsia" w:hint="eastAsia"/>
                <w:b/>
                <w:color w:val="000000" w:themeColor="text1"/>
              </w:rPr>
              <w:t xml:space="preserve">　科学的介護推進体制加算</w:t>
            </w:r>
          </w:p>
          <w:p w:rsidR="00D70BC7" w:rsidRPr="00F72017" w:rsidRDefault="00D70BC7" w:rsidP="00D70BC7">
            <w:pPr>
              <w:ind w:left="843" w:hangingChars="400" w:hanging="843"/>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 xml:space="preserve">　①　</w:t>
            </w:r>
            <w:r w:rsidRPr="00F72017">
              <w:rPr>
                <w:rFonts w:asciiTheme="minorEastAsia" w:eastAsiaTheme="minorEastAsia" w:hAnsiTheme="minorEastAsia" w:hint="eastAsia"/>
                <w:b/>
                <w:color w:val="000000" w:themeColor="text1"/>
              </w:rPr>
              <w:t>科学的介護推進体制加算（Ⅰ）</w:t>
            </w:r>
          </w:p>
          <w:p w:rsidR="00D70BC7" w:rsidRPr="00F72017" w:rsidRDefault="00514011"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w:t>
            </w:r>
            <w:r w:rsidR="009040C2" w:rsidRPr="00F72017">
              <w:rPr>
                <w:rFonts w:asciiTheme="minorEastAsia" w:eastAsiaTheme="minorEastAsia" w:hAnsiTheme="minorEastAsia" w:hint="eastAsia"/>
                <w:color w:val="000000" w:themeColor="text1"/>
              </w:rPr>
              <w:t>の基準にいずれにも適合しているものとして岡崎市長</w:t>
            </w:r>
            <w:r w:rsidR="00D70BC7" w:rsidRPr="00F72017">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必要に応じて施設サービス計画を見直す等、サービスの提供に当たって、アに規定する情報その他サービスを適切かつ有効に提供するために必要な情報を活用している場合。</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w:t>
            </w:r>
            <w:r w:rsidR="00DD56F8"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1056" behindDoc="0" locked="0" layoutInCell="1" allowOverlap="1" wp14:anchorId="43E192C5" wp14:editId="3FC85E2B">
                      <wp:simplePos x="0" y="0"/>
                      <wp:positionH relativeFrom="column">
                        <wp:posOffset>241209</wp:posOffset>
                      </wp:positionH>
                      <wp:positionV relativeFrom="paragraph">
                        <wp:posOffset>213995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3D1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pt;margin-top:16.85pt;width:312.75pt;height:168.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" adj="900">
                      <v:textbox inset="5.85pt,.7pt,5.85pt,.7pt"/>
                    </v:shape>
                  </w:pict>
                </mc:Fallback>
              </mc:AlternateContent>
            </w:r>
            <w:r w:rsidRPr="00F72017">
              <w:rPr>
                <w:rFonts w:asciiTheme="minorEastAsia" w:eastAsiaTheme="minorEastAsia" w:hAnsiTheme="minorEastAsia" w:hint="eastAsia"/>
                <w:color w:val="000000" w:themeColor="text1"/>
              </w:rPr>
              <w:t>する体制を構築している場合。</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ＰＤＣＡサイクルとは…</w:t>
            </w:r>
          </w:p>
          <w:p w:rsidR="00D70BC7" w:rsidRPr="00F72017" w:rsidRDefault="00D70BC7" w:rsidP="00D70BC7">
            <w:pPr>
              <w:ind w:left="1050" w:hangingChars="500" w:hanging="105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Ｐ：</w:t>
            </w:r>
            <w:r w:rsidRPr="00F72017">
              <w:rPr>
                <w:rFonts w:asciiTheme="minorEastAsia" w:eastAsiaTheme="minorEastAsia" w:hAnsiTheme="minorEastAsia" w:hint="eastAsia"/>
                <w:color w:val="000000" w:themeColor="text1"/>
                <w:u w:val="single"/>
              </w:rPr>
              <w:t>入所者の心身の状況等に係る基本的な情報に基づき、適切</w:t>
            </w:r>
          </w:p>
          <w:p w:rsidR="00D70BC7" w:rsidRPr="00F72017" w:rsidRDefault="00D70BC7" w:rsidP="00D70BC7">
            <w:pPr>
              <w:ind w:leftChars="500" w:left="105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なサービスを提供するための施設サービス計画の作成。</w:t>
            </w:r>
          </w:p>
          <w:p w:rsidR="00D70BC7" w:rsidRPr="00F72017" w:rsidRDefault="00D70BC7" w:rsidP="00D70BC7">
            <w:pPr>
              <w:ind w:left="1050" w:hangingChars="500" w:hanging="105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Ｄ：</w:t>
            </w:r>
            <w:r w:rsidRPr="00F72017">
              <w:rPr>
                <w:rFonts w:asciiTheme="minorEastAsia" w:eastAsiaTheme="minorEastAsia" w:hAnsiTheme="minorEastAsia" w:hint="eastAsia"/>
                <w:color w:val="000000" w:themeColor="text1"/>
                <w:u w:val="single"/>
              </w:rPr>
              <w:t>施設サービス計画に基づいて、入所者の自立支援や重度化</w:t>
            </w:r>
          </w:p>
          <w:p w:rsidR="00D70BC7" w:rsidRPr="00F72017" w:rsidRDefault="00D70BC7" w:rsidP="00D70BC7">
            <w:pPr>
              <w:ind w:leftChars="500" w:left="105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防止に資する介護の実施。</w:t>
            </w:r>
          </w:p>
          <w:p w:rsidR="00D70BC7" w:rsidRPr="00F72017" w:rsidRDefault="00D70BC7" w:rsidP="00D70BC7">
            <w:pPr>
              <w:ind w:left="1050" w:hangingChars="500" w:hanging="1050"/>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rPr>
              <w:t xml:space="preserve">　　　Ｃ：</w:t>
            </w:r>
            <w:r w:rsidRPr="00F72017">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D70BC7" w:rsidRPr="00F72017" w:rsidRDefault="00D70BC7" w:rsidP="00D70BC7">
            <w:pPr>
              <w:ind w:left="1050" w:hangingChars="500" w:hanging="105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Ａ：</w:t>
            </w:r>
            <w:r w:rsidRPr="00F72017">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5161DD" w:rsidRPr="00F72017" w:rsidRDefault="005161DD" w:rsidP="00D70BC7">
            <w:pPr>
              <w:rPr>
                <w:rFonts w:asciiTheme="minorEastAsia" w:eastAsiaTheme="minorEastAsia" w:hAnsiTheme="minorEastAsia"/>
                <w:color w:val="000000" w:themeColor="text1"/>
              </w:rPr>
            </w:pPr>
          </w:p>
          <w:p w:rsidR="00D70BC7" w:rsidRPr="00F72017" w:rsidRDefault="00D70BC7" w:rsidP="00D70BC7">
            <w:pPr>
              <w:ind w:leftChars="200" w:left="84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科学的介護推進体制加算（Ⅱ）</w:t>
            </w:r>
          </w:p>
          <w:p w:rsidR="00D70BC7" w:rsidRPr="00F72017" w:rsidRDefault="009040C2" w:rsidP="00D70BC7">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次のアからウの基準にいずれにも適合しているものとして岡崎市長</w:t>
            </w:r>
            <w:r w:rsidR="00D70BC7" w:rsidRPr="00F72017">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D70BC7" w:rsidRPr="00F72017" w:rsidRDefault="00D70BC7" w:rsidP="00D70BC7">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5161DD" w:rsidRPr="00F72017">
              <w:rPr>
                <w:rFonts w:asciiTheme="minorEastAsia" w:eastAsiaTheme="minorEastAsia" w:hAnsiTheme="minorEastAsia" w:cs="ＭＳ ゴシック" w:hint="eastAsia"/>
                <w:color w:val="000000" w:themeColor="text1"/>
                <w:szCs w:val="21"/>
              </w:rPr>
              <w:t>4</w:t>
            </w:r>
            <w:r w:rsidR="00436306" w:rsidRPr="00F72017">
              <w:rPr>
                <w:rFonts w:asciiTheme="minorEastAsia" w:eastAsiaTheme="minorEastAsia" w:hAnsiTheme="minorEastAsia" w:cs="ＭＳ ゴシック" w:hint="eastAsia"/>
                <w:color w:val="000000" w:themeColor="text1"/>
                <w:szCs w:val="21"/>
              </w:rPr>
              <w:t>6</w:t>
            </w:r>
            <w:r w:rsidRPr="00F72017">
              <w:rPr>
                <w:rFonts w:asciiTheme="minorEastAsia" w:eastAsiaTheme="minorEastAsia" w:hAnsiTheme="minorEastAsia" w:cs="ＭＳ ゴシック" w:hint="eastAsia"/>
                <w:color w:val="000000" w:themeColor="text1"/>
                <w:szCs w:val="21"/>
              </w:rPr>
              <w:t>①「科学的介護推進体制加算（Ⅰ）」を算定していない場合。</w:t>
            </w:r>
          </w:p>
          <w:p w:rsidR="00D70BC7" w:rsidRPr="00F72017" w:rsidRDefault="00D70BC7" w:rsidP="00D70BC7">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5161DD" w:rsidRPr="00F72017">
              <w:rPr>
                <w:rFonts w:asciiTheme="minorEastAsia" w:eastAsiaTheme="minorEastAsia" w:hAnsiTheme="minorEastAsia" w:hint="eastAsia"/>
                <w:color w:val="000000" w:themeColor="text1"/>
              </w:rPr>
              <w:t>4</w:t>
            </w:r>
            <w:r w:rsidR="00436306" w:rsidRPr="00F72017">
              <w:rPr>
                <w:rFonts w:asciiTheme="minorEastAsia" w:eastAsiaTheme="minorEastAsia" w:hAnsiTheme="minorEastAsia" w:hint="eastAsia"/>
                <w:color w:val="000000" w:themeColor="text1"/>
              </w:rPr>
              <w:t>6</w:t>
            </w:r>
            <w:r w:rsidRPr="00F72017">
              <w:rPr>
                <w:rFonts w:asciiTheme="minorEastAsia" w:eastAsiaTheme="minorEastAsia" w:hAnsiTheme="minorEastAsia" w:hint="eastAsia"/>
                <w:color w:val="000000" w:themeColor="text1"/>
              </w:rPr>
              <w:t>①アの情報に加え、</w:t>
            </w:r>
            <w:r w:rsidRPr="00F72017">
              <w:rPr>
                <w:rFonts w:asciiTheme="minorEastAsia" w:eastAsiaTheme="minorEastAsia" w:hAnsiTheme="minorEastAsia" w:hint="eastAsia"/>
                <w:color w:val="000000" w:themeColor="text1"/>
                <w:u w:val="single"/>
              </w:rPr>
              <w:t>入所者ごとの疾病の状況等</w:t>
            </w:r>
            <w:r w:rsidRPr="00F72017">
              <w:rPr>
                <w:rFonts w:asciiTheme="minorEastAsia" w:eastAsiaTheme="minorEastAsia" w:hAnsiTheme="minorEastAsia" w:hint="eastAsia"/>
                <w:color w:val="000000" w:themeColor="text1"/>
              </w:rPr>
              <w:t>の情報を厚生労働省に提出している場合。（</w:t>
            </w:r>
            <w:r w:rsidRPr="00F72017">
              <w:rPr>
                <w:rFonts w:asciiTheme="minorEastAsia" w:eastAsiaTheme="minorEastAsia" w:hAnsiTheme="minorEastAsia" w:hint="eastAsia"/>
                <w:color w:val="000000" w:themeColor="text1"/>
                <w:u w:val="single"/>
              </w:rPr>
              <w:t>ＬＩＦＥの活用</w:t>
            </w:r>
            <w:r w:rsidRPr="00F72017">
              <w:rPr>
                <w:rFonts w:asciiTheme="minorEastAsia" w:eastAsiaTheme="minorEastAsia" w:hAnsiTheme="minorEastAsia" w:hint="eastAsia"/>
                <w:color w:val="000000" w:themeColor="text1"/>
              </w:rPr>
              <w:t>）</w:t>
            </w:r>
          </w:p>
          <w:p w:rsidR="005161DD" w:rsidRPr="00F72017" w:rsidRDefault="00D70BC7" w:rsidP="002E45AC">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5161DD" w:rsidRPr="00F72017">
              <w:rPr>
                <w:rFonts w:asciiTheme="minorEastAsia" w:eastAsiaTheme="minorEastAsia" w:hAnsiTheme="minorEastAsia" w:hint="eastAsia"/>
                <w:b/>
                <w:color w:val="000000" w:themeColor="text1"/>
              </w:rPr>
              <w:t>4</w:t>
            </w:r>
            <w:r w:rsidR="00436306" w:rsidRPr="00F72017">
              <w:rPr>
                <w:rFonts w:asciiTheme="minorEastAsia" w:eastAsiaTheme="minorEastAsia" w:hAnsiTheme="minorEastAsia" w:hint="eastAsia"/>
                <w:b/>
                <w:color w:val="000000" w:themeColor="text1"/>
              </w:rPr>
              <w:t>7</w:t>
            </w:r>
            <w:r w:rsidRPr="00F72017">
              <w:rPr>
                <w:rFonts w:asciiTheme="minorEastAsia" w:eastAsiaTheme="minorEastAsia" w:hAnsiTheme="minorEastAsia" w:hint="eastAsia"/>
                <w:b/>
                <w:color w:val="000000" w:themeColor="text1"/>
              </w:rPr>
              <w:t xml:space="preserve">　安全対策体制加算</w:t>
            </w:r>
          </w:p>
          <w:p w:rsidR="00D70BC7" w:rsidRPr="00F72017" w:rsidRDefault="009040C2" w:rsidP="00D70BC7">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次のアからウの基準にいずれにも適合しているものとして岡崎市長</w:t>
            </w:r>
            <w:r w:rsidR="00D70BC7" w:rsidRPr="00F72017">
              <w:rPr>
                <w:rFonts w:asciiTheme="minorEastAsia" w:eastAsiaTheme="minorEastAsia" w:hAnsiTheme="minorEastAsia" w:hint="eastAsia"/>
                <w:color w:val="000000" w:themeColor="text1"/>
              </w:rPr>
              <w:t>に届け出た施設において、入所者に対し</w:t>
            </w:r>
            <w:r w:rsidR="005161DD" w:rsidRPr="00F72017">
              <w:rPr>
                <w:rFonts w:asciiTheme="minorEastAsia" w:eastAsiaTheme="minorEastAsia" w:hAnsiTheme="minorEastAsia" w:hint="eastAsia"/>
                <w:color w:val="000000" w:themeColor="text1"/>
              </w:rPr>
              <w:t>地域密着型</w:t>
            </w:r>
            <w:r w:rsidR="00D70BC7" w:rsidRPr="00F72017">
              <w:rPr>
                <w:rFonts w:asciiTheme="minorEastAsia" w:eastAsiaTheme="minorEastAsia" w:hAnsiTheme="minorEastAsia" w:hint="eastAsia"/>
                <w:color w:val="000000" w:themeColor="text1"/>
              </w:rPr>
              <w:t>介護福祉施設サービスを行った場合、入所初日に限り、所定単位数を算定しているか。</w:t>
            </w:r>
          </w:p>
          <w:p w:rsidR="00D70BC7" w:rsidRPr="00F72017" w:rsidRDefault="002E45AC"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w:t>
            </w:r>
            <w:r w:rsidR="005161DD" w:rsidRPr="00F72017">
              <w:rPr>
                <w:rFonts w:asciiTheme="minorEastAsia" w:eastAsiaTheme="minorEastAsia" w:hAnsiTheme="minorEastAsia" w:hint="eastAsia"/>
                <w:color w:val="000000" w:themeColor="text1"/>
              </w:rPr>
              <w:t>地域密着型サービス</w:t>
            </w:r>
            <w:r w:rsidR="00D70BC7" w:rsidRPr="00F72017">
              <w:rPr>
                <w:rFonts w:asciiTheme="minorEastAsia" w:eastAsiaTheme="minorEastAsia" w:hAnsiTheme="minorEastAsia" w:hint="eastAsia"/>
                <w:color w:val="000000" w:themeColor="text1"/>
              </w:rPr>
              <w:t>基準第</w:t>
            </w:r>
            <w:r w:rsidR="005161DD" w:rsidRPr="00F72017">
              <w:rPr>
                <w:rFonts w:asciiTheme="minorEastAsia" w:eastAsiaTheme="minorEastAsia" w:hAnsiTheme="minorEastAsia" w:hint="eastAsia"/>
                <w:color w:val="000000" w:themeColor="text1"/>
              </w:rPr>
              <w:t>155</w:t>
            </w:r>
            <w:r w:rsidR="00D70BC7" w:rsidRPr="00F72017">
              <w:rPr>
                <w:rFonts w:asciiTheme="minorEastAsia" w:eastAsiaTheme="minorEastAsia" w:hAnsiTheme="minorEastAsia" w:hint="eastAsia"/>
                <w:color w:val="000000" w:themeColor="text1"/>
              </w:rPr>
              <w:t>条第１項に規定する基準に適合している場合。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w:t>
            </w:r>
            <w:r w:rsidR="005161DD" w:rsidRPr="00F72017">
              <w:rPr>
                <w:rFonts w:asciiTheme="minorEastAsia" w:eastAsiaTheme="minorEastAsia" w:hAnsiTheme="minorEastAsia" w:hint="eastAsia"/>
                <w:color w:val="000000" w:themeColor="text1"/>
              </w:rPr>
              <w:t>地域密着型サービス基準第155条第１項</w:t>
            </w:r>
            <w:r w:rsidRPr="00F72017">
              <w:rPr>
                <w:rFonts w:asciiTheme="minorEastAsia" w:eastAsiaTheme="minorEastAsia" w:hAnsiTheme="minorEastAsia" w:hint="eastAsia"/>
                <w:color w:val="000000" w:themeColor="text1"/>
              </w:rPr>
              <w:t>第４号に規定する担当者が安全対策に係る外部における研修を受講している場合。</w:t>
            </w:r>
          </w:p>
          <w:p w:rsidR="00D70BC7" w:rsidRPr="00F72017" w:rsidRDefault="00D70BC7" w:rsidP="00D70BC7">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当該介護老人福祉施設内に安全管理部門を設置し、組織的に安全対策を実施する体制が整備している場合。</w:t>
            </w:r>
          </w:p>
          <w:p w:rsidR="00DD56F8" w:rsidRPr="00F72017" w:rsidRDefault="00DD56F8" w:rsidP="00D70BC7">
            <w:pPr>
              <w:rPr>
                <w:rFonts w:asciiTheme="minorEastAsia" w:eastAsiaTheme="minorEastAsia" w:hAnsiTheme="minorEastAsia"/>
                <w:color w:val="000000" w:themeColor="text1"/>
              </w:rPr>
            </w:pPr>
          </w:p>
          <w:p w:rsidR="00F00035" w:rsidRPr="00F72017" w:rsidRDefault="00F00035" w:rsidP="00F00035">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48　高齢者施設等感染対策向上加算</w:t>
            </w:r>
          </w:p>
          <w:p w:rsidR="00F00035" w:rsidRPr="00F72017" w:rsidRDefault="00F00035" w:rsidP="00F00035">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①</w:t>
            </w:r>
            <w:r w:rsidRPr="00F72017">
              <w:rPr>
                <w:rFonts w:asciiTheme="minorEastAsia" w:eastAsiaTheme="minorEastAsia" w:hAnsiTheme="minorEastAsia" w:hint="eastAsia"/>
                <w:b/>
                <w:color w:val="000000" w:themeColor="text1"/>
              </w:rPr>
              <w:t xml:space="preserve">　高齢者施設等感染対策向上加算（Ⅰ)</w:t>
            </w:r>
          </w:p>
          <w:p w:rsidR="00F00035" w:rsidRPr="00F72017" w:rsidRDefault="00F00035" w:rsidP="00F00035">
            <w:pPr>
              <w:ind w:leftChars="300" w:left="630" w:firstLineChars="100" w:firstLine="210"/>
              <w:rPr>
                <w:rFonts w:hAnsi="ＭＳ ゴシック" w:cs="ＭＳ ゴシック"/>
                <w:color w:val="000000" w:themeColor="text1"/>
                <w:szCs w:val="21"/>
              </w:rPr>
            </w:pPr>
            <w:r w:rsidRPr="00F72017">
              <w:rPr>
                <w:rFonts w:hAnsi="ＭＳ ゴシック" w:cs="ＭＳ ゴシック" w:hint="eastAsia"/>
                <w:color w:val="000000" w:themeColor="text1"/>
                <w:szCs w:val="21"/>
              </w:rPr>
              <w:t>次に掲げるアからウのいずれの基準にも適合する場合、１月につき所定単位数を算定しているか。</w:t>
            </w:r>
          </w:p>
          <w:p w:rsidR="00F00035" w:rsidRPr="00F72017" w:rsidRDefault="00F00035" w:rsidP="00F0003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F00035" w:rsidRPr="00F72017" w:rsidRDefault="00F00035" w:rsidP="00F0003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指定地域密着型サービス基準第152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F00035" w:rsidRPr="00F72017" w:rsidRDefault="00F00035" w:rsidP="00F00035">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F00035" w:rsidRPr="00F72017" w:rsidRDefault="00F00035" w:rsidP="00F00035">
            <w:pPr>
              <w:ind w:left="630" w:hangingChars="300" w:hanging="630"/>
              <w:rPr>
                <w:rFonts w:asciiTheme="minorEastAsia" w:eastAsiaTheme="minorEastAsia" w:hAnsiTheme="minorEastAsia"/>
                <w:color w:val="000000" w:themeColor="text1"/>
              </w:rPr>
            </w:pPr>
          </w:p>
          <w:p w:rsidR="00F00035" w:rsidRPr="00F72017" w:rsidRDefault="00F00035" w:rsidP="00F00035">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w:t>
            </w:r>
            <w:r w:rsidRPr="00F72017">
              <w:rPr>
                <w:rFonts w:asciiTheme="minorEastAsia" w:eastAsiaTheme="minorEastAsia" w:hAnsiTheme="minorEastAsia" w:hint="eastAsia"/>
                <w:b/>
                <w:color w:val="000000" w:themeColor="text1"/>
              </w:rPr>
              <w:t xml:space="preserve">　高齢者施設等感染対策向上加算（Ⅱ)</w:t>
            </w:r>
          </w:p>
          <w:p w:rsidR="00F00035" w:rsidRPr="00F72017" w:rsidRDefault="00F00035" w:rsidP="00F00035">
            <w:pPr>
              <w:ind w:leftChars="300" w:left="630" w:firstLineChars="100" w:firstLine="210"/>
              <w:rPr>
                <w:rFonts w:hAnsi="ＭＳ ゴシック" w:cs="ＭＳ ゴシック"/>
                <w:color w:val="000000" w:themeColor="text1"/>
                <w:szCs w:val="21"/>
              </w:rPr>
            </w:pPr>
            <w:r w:rsidRPr="00F72017">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F00035" w:rsidRPr="00F72017" w:rsidRDefault="00F00035" w:rsidP="00D70BC7">
            <w:pPr>
              <w:rPr>
                <w:rFonts w:asciiTheme="minorEastAsia" w:eastAsiaTheme="minorEastAsia" w:hAnsiTheme="minorEastAsia"/>
                <w:color w:val="000000" w:themeColor="text1"/>
              </w:rPr>
            </w:pPr>
          </w:p>
          <w:p w:rsidR="00F00035" w:rsidRPr="00F72017" w:rsidRDefault="00F00035" w:rsidP="00F00035">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b/>
                <w:color w:val="000000" w:themeColor="text1"/>
              </w:rPr>
              <w:t>49　新興感染症等施設療養費</w:t>
            </w:r>
          </w:p>
          <w:p w:rsidR="00F00035" w:rsidRPr="00F72017" w:rsidRDefault="00F00035" w:rsidP="00F00035">
            <w:pPr>
              <w:ind w:left="42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当該事業所が、利用者が別に厚生労働大臣が定める感染症に感染した場合に相談対応、診療、入院調整等を行う医療機関を確保し、かつ</w:t>
            </w:r>
            <w:r w:rsidR="00795C16" w:rsidRPr="00F72017">
              <w:rPr>
                <w:rFonts w:asciiTheme="minorEastAsia" w:eastAsiaTheme="minorEastAsia" w:hAnsiTheme="minorEastAsia" w:hint="eastAsia"/>
                <w:color w:val="000000" w:themeColor="text1"/>
              </w:rPr>
              <w:t>当該</w:t>
            </w:r>
            <w:r w:rsidRPr="00F72017">
              <w:rPr>
                <w:rFonts w:asciiTheme="minorEastAsia" w:eastAsiaTheme="minorEastAsia" w:hAnsiTheme="minorEastAsia" w:hint="eastAsia"/>
                <w:color w:val="000000" w:themeColor="text1"/>
              </w:rPr>
              <w:t>感染症に感染した利用者に対し、適切な感染対策を行った上で指定地域密着型特定施設入居者生活介護を行った場合、１月に１回、連続する５日を限度として算定しているか。</w:t>
            </w:r>
          </w:p>
          <w:p w:rsidR="00F00035" w:rsidRPr="00F72017" w:rsidRDefault="00F00035" w:rsidP="00D70BC7">
            <w:pPr>
              <w:rPr>
                <w:rFonts w:asciiTheme="minorEastAsia" w:eastAsiaTheme="minorEastAsia" w:hAnsiTheme="minorEastAsia"/>
                <w:color w:val="000000" w:themeColor="text1"/>
              </w:rPr>
            </w:pPr>
          </w:p>
          <w:p w:rsidR="00F00035" w:rsidRPr="00F72017" w:rsidRDefault="00F00035" w:rsidP="00D70BC7">
            <w:pPr>
              <w:rPr>
                <w:rFonts w:asciiTheme="minorEastAsia" w:eastAsiaTheme="minorEastAsia" w:hAnsiTheme="minorEastAsia"/>
                <w:color w:val="000000" w:themeColor="text1"/>
              </w:rPr>
            </w:pPr>
          </w:p>
          <w:p w:rsidR="007926AF" w:rsidRPr="00F72017" w:rsidRDefault="007926AF" w:rsidP="007926AF">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lastRenderedPageBreak/>
              <w:t xml:space="preserve">　</w:t>
            </w:r>
            <w:r w:rsidRPr="00F72017">
              <w:rPr>
                <w:rFonts w:asciiTheme="minorEastAsia" w:eastAsiaTheme="minorEastAsia" w:hAnsiTheme="minorEastAsia" w:hint="eastAsia"/>
                <w:b/>
                <w:color w:val="000000" w:themeColor="text1"/>
              </w:rPr>
              <w:t>50　生産性向上推進体制加算</w:t>
            </w:r>
          </w:p>
          <w:p w:rsidR="007926AF" w:rsidRPr="00F72017" w:rsidRDefault="007926AF" w:rsidP="007926AF">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t xml:space="preserve">　　</w:t>
            </w:r>
            <w:r w:rsidRPr="00F72017">
              <w:rPr>
                <w:rFonts w:asciiTheme="minorEastAsia" w:eastAsiaTheme="minorEastAsia" w:hAnsiTheme="minorEastAsia" w:hint="eastAsia"/>
                <w:color w:val="000000" w:themeColor="text1"/>
              </w:rPr>
              <w:t>①</w:t>
            </w:r>
            <w:r w:rsidRPr="00F72017">
              <w:rPr>
                <w:rFonts w:asciiTheme="minorEastAsia" w:eastAsiaTheme="minorEastAsia" w:hAnsiTheme="minorEastAsia" w:hint="eastAsia"/>
                <w:b/>
                <w:color w:val="000000" w:themeColor="text1"/>
              </w:rPr>
              <w:t xml:space="preserve">　生産性向上推進体制加算（Ⅰ)</w:t>
            </w:r>
          </w:p>
          <w:p w:rsidR="007926AF" w:rsidRPr="00F72017" w:rsidRDefault="007926AF" w:rsidP="007926AF">
            <w:pPr>
              <w:ind w:leftChars="200" w:left="420" w:firstLineChars="100" w:firstLine="210"/>
              <w:rPr>
                <w:rFonts w:hAnsi="ＭＳ ゴシック" w:cs="ＭＳ ゴシック"/>
                <w:color w:val="000000" w:themeColor="text1"/>
                <w:szCs w:val="21"/>
              </w:rPr>
            </w:pPr>
            <w:r w:rsidRPr="00F72017">
              <w:rPr>
                <w:rFonts w:hAnsi="ＭＳ ゴシック" w:cs="ＭＳ ゴシック" w:hint="eastAsia"/>
                <w:color w:val="000000" w:themeColor="text1"/>
                <w:szCs w:val="21"/>
              </w:rPr>
              <w:t>次に掲げるアからオのいずれの基準にも適合する場合、１月につき所定単位数を算定しているか。</w:t>
            </w:r>
          </w:p>
          <w:p w:rsidR="007926AF" w:rsidRPr="00F72017" w:rsidRDefault="007926AF" w:rsidP="007926AF">
            <w:pPr>
              <w:ind w:left="630" w:hangingChars="300" w:hanging="630"/>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7926AF" w:rsidRPr="00F72017" w:rsidRDefault="007926AF" w:rsidP="007926AF">
            <w:pPr>
              <w:ind w:left="840" w:hangingChars="400" w:hanging="840"/>
              <w:rPr>
                <w:rFonts w:ascii="Segoe UI Symbol" w:hAnsi="Segoe UI Symbol" w:cs="Segoe UI Symbol"/>
                <w:color w:val="000000" w:themeColor="text1"/>
                <w:szCs w:val="21"/>
              </w:rPr>
            </w:pPr>
            <w:r w:rsidRPr="00F72017">
              <w:rPr>
                <w:rFonts w:hAnsi="ＭＳ ゴシック" w:cs="ＭＳ ゴシック" w:hint="eastAsia"/>
                <w:color w:val="000000" w:themeColor="text1"/>
                <w:szCs w:val="21"/>
              </w:rPr>
              <w:t xml:space="preserve">　　　</w:t>
            </w:r>
            <w:r w:rsidRPr="00F72017">
              <w:rPr>
                <w:rFonts w:ascii="Segoe UI Symbol" w:hAnsi="Segoe UI Symbol" w:cs="Segoe UI Symbol" w:hint="eastAsia"/>
                <w:color w:val="000000" w:themeColor="text1"/>
                <w:szCs w:val="21"/>
              </w:rPr>
              <w:t>⑴　介護機器を活用する場合における利用者の安全及びケアの質の確保</w:t>
            </w:r>
          </w:p>
          <w:p w:rsidR="007926AF" w:rsidRPr="00F72017" w:rsidRDefault="007926AF" w:rsidP="007926AF">
            <w:pPr>
              <w:ind w:left="630" w:hangingChars="300" w:hanging="630"/>
              <w:rPr>
                <w:rFonts w:ascii="Segoe UI Symbol" w:hAnsi="Segoe UI Symbol" w:cs="Segoe UI Symbol"/>
                <w:color w:val="000000" w:themeColor="text1"/>
                <w:szCs w:val="21"/>
              </w:rPr>
            </w:pPr>
            <w:r w:rsidRPr="00F72017">
              <w:rPr>
                <w:rFonts w:hAnsi="ＭＳ ゴシック" w:cs="ＭＳ ゴシック" w:hint="eastAsia"/>
                <w:color w:val="000000" w:themeColor="text1"/>
                <w:szCs w:val="21"/>
              </w:rPr>
              <w:t xml:space="preserve">　　　</w:t>
            </w:r>
            <w:r w:rsidRPr="00F72017">
              <w:rPr>
                <w:rFonts w:ascii="Segoe UI Symbol" w:hAnsi="Segoe UI Symbol" w:cs="Segoe UI Symbol" w:hint="eastAsia"/>
                <w:color w:val="000000" w:themeColor="text1"/>
                <w:szCs w:val="21"/>
              </w:rPr>
              <w:t>⑵　職員の負担軽減及び勤務状況への配慮</w:t>
            </w:r>
          </w:p>
          <w:p w:rsidR="007926AF" w:rsidRPr="00F72017" w:rsidRDefault="007926AF" w:rsidP="007926AF">
            <w:pPr>
              <w:ind w:left="630" w:hangingChars="300" w:hanging="630"/>
              <w:rPr>
                <w:rFonts w:ascii="Segoe UI Symbol" w:hAnsi="Segoe UI Symbol" w:cs="Segoe UI Symbol"/>
                <w:color w:val="000000" w:themeColor="text1"/>
                <w:szCs w:val="21"/>
              </w:rPr>
            </w:pPr>
            <w:r w:rsidRPr="00F72017">
              <w:rPr>
                <w:rFonts w:hAnsi="ＭＳ ゴシック" w:cs="ＭＳ ゴシック" w:hint="eastAsia"/>
                <w:color w:val="000000" w:themeColor="text1"/>
                <w:szCs w:val="21"/>
              </w:rPr>
              <w:t xml:space="preserve">　　　</w:t>
            </w:r>
            <w:r w:rsidRPr="00F72017">
              <w:rPr>
                <w:rFonts w:ascii="Segoe UI Symbol" w:hAnsi="Segoe UI Symbol" w:cs="Segoe UI Symbol" w:hint="eastAsia"/>
                <w:color w:val="000000" w:themeColor="text1"/>
                <w:szCs w:val="21"/>
              </w:rPr>
              <w:t>⑶　介護機器の定期的な点検</w:t>
            </w:r>
          </w:p>
          <w:p w:rsidR="007926AF" w:rsidRPr="00F72017" w:rsidRDefault="007926AF" w:rsidP="007926AF">
            <w:pPr>
              <w:ind w:left="840" w:hangingChars="400" w:hanging="840"/>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⑷　業務の効率化及び質の向上並びに職員の負担軽減を図るための職員研修</w:t>
            </w:r>
          </w:p>
          <w:p w:rsidR="007926AF" w:rsidRPr="00F72017" w:rsidRDefault="007926AF" w:rsidP="007926AF">
            <w:pPr>
              <w:ind w:left="630" w:hangingChars="300" w:hanging="630"/>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7926AF" w:rsidRPr="00F72017" w:rsidRDefault="007926AF" w:rsidP="007926AF">
            <w:pPr>
              <w:ind w:left="630" w:hangingChars="300" w:hanging="630"/>
              <w:rPr>
                <w:rFonts w:hAnsi="ＭＳ ゴシック" w:cs="ＭＳ ゴシック"/>
                <w:color w:val="000000" w:themeColor="text1"/>
                <w:szCs w:val="21"/>
              </w:rPr>
            </w:pPr>
            <w:r w:rsidRPr="00F72017">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1296" behindDoc="0" locked="0" layoutInCell="1" allowOverlap="1" wp14:anchorId="0FB507D1" wp14:editId="2EF99BA4">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E2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F72017">
              <w:rPr>
                <w:rFonts w:hAnsi="ＭＳ ゴシック" w:cs="ＭＳ ゴシック" w:hint="eastAsia"/>
                <w:color w:val="000000" w:themeColor="text1"/>
                <w:szCs w:val="21"/>
              </w:rPr>
              <w:t xml:space="preserve">　　　</w:t>
            </w:r>
            <w:r w:rsidRPr="00F72017">
              <w:rPr>
                <w:rFonts w:asciiTheme="minorEastAsia" w:eastAsiaTheme="minorEastAsia" w:hAnsiTheme="minorEastAsia" w:hint="eastAsia"/>
                <w:color w:val="000000" w:themeColor="text1"/>
                <w:bdr w:val="single" w:sz="4" w:space="0" w:color="auto"/>
              </w:rPr>
              <w:t>具体的な例</w:t>
            </w:r>
          </w:p>
          <w:p w:rsidR="007926AF" w:rsidRPr="00F72017" w:rsidRDefault="007926AF" w:rsidP="007926AF">
            <w:pPr>
              <w:ind w:left="630" w:hangingChars="300" w:hanging="630"/>
              <w:rPr>
                <w:rFonts w:hAnsi="ＭＳ ゴシック" w:cs="ＭＳ ゴシック"/>
                <w:color w:val="000000" w:themeColor="text1"/>
                <w:szCs w:val="21"/>
              </w:rPr>
            </w:pPr>
          </w:p>
          <w:p w:rsidR="007926AF" w:rsidRPr="00F72017" w:rsidRDefault="007926AF" w:rsidP="007926AF">
            <w:pPr>
              <w:rPr>
                <w:rFonts w:asciiTheme="minorEastAsia" w:eastAsiaTheme="minorEastAsia" w:hAnsiTheme="minorEastAsia"/>
                <w:b/>
                <w:color w:val="000000" w:themeColor="text1"/>
              </w:rPr>
            </w:pPr>
          </w:p>
          <w:p w:rsidR="007926AF" w:rsidRPr="00F72017" w:rsidRDefault="007926AF" w:rsidP="007926AF">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介護機器を複数種類活用していること。</w:t>
            </w:r>
          </w:p>
          <w:p w:rsidR="007926AF" w:rsidRPr="00F72017" w:rsidRDefault="007926AF" w:rsidP="007926AF">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7926AF" w:rsidRPr="00F72017" w:rsidRDefault="007926AF" w:rsidP="007926AF">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7926AF" w:rsidRPr="00F72017" w:rsidRDefault="007926AF" w:rsidP="007926AF">
            <w:pPr>
              <w:ind w:left="630" w:hangingChars="300" w:hanging="630"/>
              <w:rPr>
                <w:rFonts w:asciiTheme="minorEastAsia" w:eastAsiaTheme="minorEastAsia" w:hAnsiTheme="minorEastAsia"/>
                <w:color w:val="000000" w:themeColor="text1"/>
              </w:rPr>
            </w:pPr>
          </w:p>
          <w:p w:rsidR="007926AF" w:rsidRPr="00F72017" w:rsidRDefault="007926AF" w:rsidP="007926AF">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w:t>
            </w:r>
            <w:r w:rsidRPr="00F72017">
              <w:rPr>
                <w:rFonts w:asciiTheme="minorEastAsia" w:eastAsiaTheme="minorEastAsia" w:hAnsiTheme="minorEastAsia" w:hint="eastAsia"/>
                <w:b/>
                <w:color w:val="000000" w:themeColor="text1"/>
              </w:rPr>
              <w:t xml:space="preserve">　生産性向上推進体制加算（Ⅱ)</w:t>
            </w:r>
          </w:p>
          <w:p w:rsidR="007926AF" w:rsidRPr="00F72017" w:rsidRDefault="007926AF" w:rsidP="007926AF">
            <w:pPr>
              <w:ind w:leftChars="200" w:left="420" w:firstLineChars="100" w:firstLine="210"/>
              <w:rPr>
                <w:rFonts w:hAnsi="ＭＳ ゴシック" w:cs="ＭＳ ゴシック"/>
                <w:color w:val="000000" w:themeColor="text1"/>
                <w:szCs w:val="21"/>
              </w:rPr>
            </w:pPr>
            <w:r w:rsidRPr="00F72017">
              <w:rPr>
                <w:rFonts w:hAnsi="ＭＳ ゴシック" w:cs="ＭＳ ゴシック" w:hint="eastAsia"/>
                <w:color w:val="000000" w:themeColor="text1"/>
                <w:szCs w:val="21"/>
              </w:rPr>
              <w:t>次に掲げるアからオのいずれの基準にも適合する場合、１月につき所定単位数を算定しているか。</w:t>
            </w:r>
          </w:p>
          <w:p w:rsidR="007926AF" w:rsidRPr="00F72017" w:rsidRDefault="007926AF" w:rsidP="007926AF">
            <w:pPr>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ア　</w:t>
            </w:r>
            <w:r w:rsidRPr="00F72017">
              <w:rPr>
                <w:rFonts w:hAnsi="ＭＳ ゴシック" w:cs="ＭＳ ゴシック" w:hint="eastAsia"/>
                <w:color w:val="000000" w:themeColor="text1"/>
                <w:szCs w:val="21"/>
              </w:rPr>
              <w:t>50</w:t>
            </w:r>
            <w:r w:rsidRPr="00F72017">
              <w:rPr>
                <w:rFonts w:hAnsi="ＭＳ ゴシック" w:cs="ＭＳ ゴシック" w:hint="eastAsia"/>
                <w:color w:val="000000" w:themeColor="text1"/>
                <w:szCs w:val="21"/>
              </w:rPr>
              <w:t>①アに該当する場合。</w:t>
            </w:r>
          </w:p>
          <w:p w:rsidR="007926AF" w:rsidRPr="00F72017" w:rsidRDefault="007926AF" w:rsidP="007926AF">
            <w:pPr>
              <w:rPr>
                <w:rFonts w:hAnsi="ＭＳ ゴシック" w:cs="ＭＳ ゴシック"/>
                <w:color w:val="000000" w:themeColor="text1"/>
                <w:szCs w:val="21"/>
              </w:rPr>
            </w:pPr>
            <w:r w:rsidRPr="00F72017">
              <w:rPr>
                <w:rFonts w:hAnsi="ＭＳ ゴシック" w:cs="ＭＳ ゴシック" w:hint="eastAsia"/>
                <w:color w:val="000000" w:themeColor="text1"/>
                <w:szCs w:val="21"/>
              </w:rPr>
              <w:t xml:space="preserve">　　イ　介護機器を活用している場合。</w:t>
            </w:r>
          </w:p>
          <w:p w:rsidR="007926AF" w:rsidRPr="00F72017" w:rsidRDefault="007926AF" w:rsidP="007926AF">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hAnsi="ＭＳ ゴシック" w:cs="ＭＳ ゴシック" w:hint="eastAsia"/>
                <w:color w:val="000000" w:themeColor="text1"/>
                <w:szCs w:val="21"/>
              </w:rPr>
              <w:t xml:space="preserve">ウ　</w:t>
            </w:r>
            <w:r w:rsidRPr="00F72017">
              <w:rPr>
                <w:rFonts w:asciiTheme="minorEastAsia" w:eastAsiaTheme="minorEastAsia" w:hAnsiTheme="minorEastAsia" w:hint="eastAsia"/>
                <w:color w:val="000000" w:themeColor="text1"/>
              </w:rPr>
              <w:t>事業年度ごとに、イ及び50①アの取組に関する実績を厚生労働省に報告している場合。</w:t>
            </w: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7926AF" w:rsidRPr="00F72017" w:rsidRDefault="007926AF" w:rsidP="00D70BC7">
            <w:pPr>
              <w:rPr>
                <w:rFonts w:asciiTheme="minorEastAsia" w:eastAsiaTheme="minorEastAsia" w:hAnsiTheme="minorEastAsia"/>
                <w:color w:val="000000" w:themeColor="text1"/>
              </w:rPr>
            </w:pP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 xml:space="preserve">　</w:t>
            </w:r>
            <w:r w:rsidR="007926AF" w:rsidRPr="00F72017">
              <w:rPr>
                <w:rFonts w:asciiTheme="minorEastAsia" w:eastAsiaTheme="minorEastAsia" w:hAnsiTheme="minorEastAsia" w:hint="eastAsia"/>
                <w:b/>
                <w:color w:val="000000" w:themeColor="text1"/>
              </w:rPr>
              <w:t>51</w:t>
            </w:r>
            <w:r w:rsidRPr="00F72017">
              <w:rPr>
                <w:rFonts w:asciiTheme="minorEastAsia" w:eastAsiaTheme="minorEastAsia" w:hAnsiTheme="minorEastAsia" w:hint="eastAsia"/>
                <w:b/>
                <w:color w:val="000000" w:themeColor="text1"/>
              </w:rPr>
              <w:t xml:space="preserve">　サービス提供体制強化加算</w:t>
            </w:r>
          </w:p>
          <w:p w:rsidR="00D70BC7" w:rsidRPr="00F72017" w:rsidRDefault="00D70BC7" w:rsidP="00D70BC7">
            <w:pPr>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w:t>
            </w:r>
            <w:r w:rsidRPr="00F72017">
              <w:rPr>
                <w:rFonts w:asciiTheme="minorEastAsia" w:eastAsiaTheme="minorEastAsia" w:hAnsiTheme="minorEastAsia" w:hint="eastAsia"/>
                <w:b/>
                <w:color w:val="000000" w:themeColor="text1"/>
              </w:rPr>
              <w:t xml:space="preserve">　サービス提供体制強化加算（Ⅰ)</w:t>
            </w:r>
          </w:p>
          <w:p w:rsidR="00201721" w:rsidRPr="00F72017" w:rsidRDefault="00201721" w:rsidP="0020172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次のアからウに該当する場合、１日につき所定単位数を加算しているか。</w:t>
            </w:r>
          </w:p>
          <w:p w:rsidR="00201721" w:rsidRPr="00F72017" w:rsidRDefault="00201721" w:rsidP="00201721">
            <w:pPr>
              <w:ind w:left="63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次の⑴、⑵のいずれかに適合すること。</w:t>
            </w:r>
          </w:p>
          <w:p w:rsidR="00201721" w:rsidRPr="00F72017" w:rsidRDefault="00201721" w:rsidP="00201721">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当該施設の介護職員の総数のうち、</w:t>
            </w:r>
            <w:r w:rsidRPr="00F72017">
              <w:rPr>
                <w:rFonts w:asciiTheme="minorEastAsia" w:eastAsiaTheme="minorEastAsia" w:hAnsiTheme="minorEastAsia" w:hint="eastAsia"/>
                <w:color w:val="000000" w:themeColor="text1"/>
                <w:u w:val="single"/>
              </w:rPr>
              <w:t>介護福祉士の占める割合が100分の80以上</w:t>
            </w:r>
            <w:r w:rsidRPr="00F72017">
              <w:rPr>
                <w:rFonts w:asciiTheme="minorEastAsia" w:eastAsiaTheme="minorEastAsia" w:hAnsiTheme="minorEastAsia" w:hint="eastAsia"/>
                <w:color w:val="000000" w:themeColor="text1"/>
              </w:rPr>
              <w:t>である場合</w:t>
            </w:r>
          </w:p>
          <w:p w:rsidR="00201721" w:rsidRPr="00F72017" w:rsidRDefault="00201721" w:rsidP="00201721">
            <w:pPr>
              <w:ind w:leftChars="200" w:left="105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⑵　当該施設の介護職員の総数のうち、</w:t>
            </w:r>
            <w:r w:rsidRPr="00F72017">
              <w:rPr>
                <w:rFonts w:asciiTheme="minorEastAsia" w:eastAsiaTheme="minorEastAsia" w:hAnsiTheme="minorEastAsia" w:hint="eastAsia"/>
                <w:color w:val="000000" w:themeColor="text1"/>
                <w:u w:val="single"/>
              </w:rPr>
              <w:t>勤続年数10年以上の介護福祉士の占める割合が100分の35以上</w:t>
            </w:r>
            <w:r w:rsidRPr="00F72017">
              <w:rPr>
                <w:rFonts w:asciiTheme="minorEastAsia" w:eastAsiaTheme="minorEastAsia" w:hAnsiTheme="minorEastAsia" w:hint="eastAsia"/>
                <w:color w:val="000000" w:themeColor="text1"/>
              </w:rPr>
              <w:t>である場合</w:t>
            </w:r>
          </w:p>
          <w:p w:rsidR="00201721" w:rsidRPr="00F72017" w:rsidRDefault="00201721" w:rsidP="00201721">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提供するサービスの質の向上に資する取組みを実施している場合</w:t>
            </w:r>
          </w:p>
          <w:p w:rsidR="00201721" w:rsidRPr="00F72017" w:rsidRDefault="00201721" w:rsidP="00201721">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定員超過利用・人員基準欠如に該当していない場合</w:t>
            </w:r>
          </w:p>
          <w:p w:rsidR="00D70BC7" w:rsidRPr="00F72017" w:rsidRDefault="00D70BC7" w:rsidP="00D70BC7">
            <w:pPr>
              <w:ind w:leftChars="200" w:left="420"/>
              <w:rPr>
                <w:rFonts w:asciiTheme="minorEastAsia" w:eastAsiaTheme="minorEastAsia" w:hAnsiTheme="minorEastAsia"/>
                <w:color w:val="000000" w:themeColor="text1"/>
              </w:rPr>
            </w:pPr>
          </w:p>
          <w:p w:rsidR="00D70BC7" w:rsidRPr="00F72017" w:rsidRDefault="00D70BC7" w:rsidP="00D70BC7">
            <w:pPr>
              <w:ind w:leftChars="200" w:left="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②　</w:t>
            </w:r>
            <w:r w:rsidRPr="00F72017">
              <w:rPr>
                <w:rFonts w:asciiTheme="minorEastAsia" w:eastAsiaTheme="minorEastAsia" w:hAnsiTheme="minorEastAsia" w:hint="eastAsia"/>
                <w:b/>
                <w:color w:val="000000" w:themeColor="text1"/>
              </w:rPr>
              <w:t>サービス提供体制強化加算（Ⅱ)</w:t>
            </w:r>
          </w:p>
          <w:p w:rsidR="00D70BC7" w:rsidRPr="00F72017" w:rsidRDefault="00D70BC7" w:rsidP="00D70BC7">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次のア、イに該当する場合、１回につき所定単位数を加算しているか。</w:t>
            </w:r>
          </w:p>
          <w:p w:rsidR="00D70BC7" w:rsidRPr="00F72017" w:rsidRDefault="00D70BC7" w:rsidP="00D70BC7">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当該施設の介護職員の総数のうち</w:t>
            </w:r>
            <w:r w:rsidRPr="00F72017">
              <w:rPr>
                <w:rFonts w:asciiTheme="minorEastAsia" w:eastAsiaTheme="minorEastAsia" w:hAnsiTheme="minorEastAsia" w:hint="eastAsia"/>
                <w:color w:val="000000" w:themeColor="text1"/>
                <w:u w:val="single"/>
              </w:rPr>
              <w:t>介護福祉士の占める割合が100分の60以上</w:t>
            </w:r>
            <w:r w:rsidRPr="00F72017">
              <w:rPr>
                <w:rFonts w:asciiTheme="minorEastAsia" w:eastAsiaTheme="minorEastAsia" w:hAnsiTheme="minorEastAsia" w:hint="eastAsia"/>
                <w:color w:val="000000" w:themeColor="text1"/>
              </w:rPr>
              <w:t>である場合</w:t>
            </w:r>
          </w:p>
          <w:p w:rsidR="00201721" w:rsidRPr="00F72017" w:rsidRDefault="00D70BC7" w:rsidP="00436306">
            <w:pPr>
              <w:ind w:leftChars="200" w:left="84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定員超過利用・人員基準欠如に該当していない場合</w:t>
            </w:r>
          </w:p>
          <w:p w:rsidR="00201721" w:rsidRPr="00F72017" w:rsidRDefault="00201721" w:rsidP="00201721">
            <w:pPr>
              <w:rPr>
                <w:rFonts w:asciiTheme="minorEastAsia" w:eastAsiaTheme="minorEastAsia" w:hAnsiTheme="minorEastAsia"/>
                <w:color w:val="000000" w:themeColor="text1"/>
              </w:rPr>
            </w:pPr>
          </w:p>
          <w:p w:rsidR="00D70BC7" w:rsidRPr="00F72017" w:rsidRDefault="00D70BC7" w:rsidP="00D70BC7">
            <w:pPr>
              <w:ind w:leftChars="200" w:left="840" w:hangingChars="200" w:hanging="42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③　</w:t>
            </w:r>
            <w:r w:rsidRPr="00F72017">
              <w:rPr>
                <w:rFonts w:asciiTheme="minorEastAsia" w:eastAsiaTheme="minorEastAsia" w:hAnsiTheme="minorEastAsia" w:hint="eastAsia"/>
                <w:b/>
                <w:color w:val="000000" w:themeColor="text1"/>
              </w:rPr>
              <w:t>サービス提供体制強化加算（Ⅲ)</w:t>
            </w:r>
          </w:p>
          <w:p w:rsidR="00201721" w:rsidRPr="00F72017" w:rsidRDefault="00201721" w:rsidP="00201721">
            <w:pPr>
              <w:ind w:leftChars="300" w:left="63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次のア、イに該当する場合、１日につき所定単位数を加算しているか。</w:t>
            </w:r>
          </w:p>
          <w:p w:rsidR="00201721" w:rsidRPr="00F72017" w:rsidRDefault="00201721" w:rsidP="00201721">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次の⑴から⑶のいずれかに適合すること。</w:t>
            </w:r>
          </w:p>
          <w:p w:rsidR="00201721" w:rsidRPr="00F72017" w:rsidRDefault="00201721" w:rsidP="00201721">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⑴　当該施設の介護職員の総数のうち、</w:t>
            </w:r>
            <w:r w:rsidRPr="00F72017">
              <w:rPr>
                <w:rFonts w:asciiTheme="minorEastAsia" w:eastAsiaTheme="minorEastAsia" w:hAnsiTheme="minorEastAsia" w:hint="eastAsia"/>
                <w:color w:val="000000" w:themeColor="text1"/>
                <w:u w:val="single"/>
              </w:rPr>
              <w:t>介護福祉士の占める割合が100分の50以上</w:t>
            </w:r>
            <w:r w:rsidRPr="00F72017">
              <w:rPr>
                <w:rFonts w:asciiTheme="minorEastAsia" w:eastAsiaTheme="minorEastAsia" w:hAnsiTheme="minorEastAsia" w:hint="eastAsia"/>
                <w:color w:val="000000" w:themeColor="text1"/>
              </w:rPr>
              <w:t>である場合</w:t>
            </w:r>
          </w:p>
          <w:p w:rsidR="00201721" w:rsidRPr="00F72017" w:rsidRDefault="00201721" w:rsidP="00201721">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⑵　当該施設の</w:t>
            </w:r>
            <w:r w:rsidRPr="00F72017">
              <w:rPr>
                <w:rFonts w:asciiTheme="minorEastAsia" w:eastAsiaTheme="minorEastAsia" w:hAnsiTheme="minorEastAsia" w:hint="eastAsia"/>
                <w:color w:val="000000" w:themeColor="text1"/>
                <w:u w:val="single"/>
              </w:rPr>
              <w:t>看護</w:t>
            </w:r>
            <w:r w:rsidRPr="00F72017">
              <w:rPr>
                <w:rFonts w:asciiTheme="minorEastAsia" w:eastAsiaTheme="minorEastAsia" w:hAnsiTheme="minorEastAsia" w:hint="eastAsia"/>
                <w:color w:val="000000" w:themeColor="text1"/>
              </w:rPr>
              <w:t>・介護職員の総数のうち、</w:t>
            </w:r>
            <w:r w:rsidRPr="00F72017">
              <w:rPr>
                <w:rFonts w:asciiTheme="minorEastAsia" w:eastAsiaTheme="minorEastAsia" w:hAnsiTheme="minorEastAsia" w:hint="eastAsia"/>
                <w:color w:val="000000" w:themeColor="text1"/>
                <w:u w:val="single"/>
              </w:rPr>
              <w:t>常勤職員の占める割合が100分の75以上</w:t>
            </w:r>
            <w:r w:rsidRPr="00F72017">
              <w:rPr>
                <w:rFonts w:asciiTheme="minorEastAsia" w:eastAsiaTheme="minorEastAsia" w:hAnsiTheme="minorEastAsia" w:hint="eastAsia"/>
                <w:color w:val="000000" w:themeColor="text1"/>
              </w:rPr>
              <w:t>である場合</w:t>
            </w:r>
          </w:p>
          <w:p w:rsidR="00201721" w:rsidRPr="00F72017" w:rsidRDefault="00201721" w:rsidP="00201721">
            <w:pPr>
              <w:ind w:leftChars="400" w:left="105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⑶　当該施設の</w:t>
            </w:r>
            <w:r w:rsidRPr="00F72017">
              <w:rPr>
                <w:rFonts w:asciiTheme="minorEastAsia" w:eastAsiaTheme="minorEastAsia" w:hAnsiTheme="minorEastAsia" w:hint="eastAsia"/>
                <w:color w:val="000000" w:themeColor="text1"/>
                <w:u w:val="single"/>
              </w:rPr>
              <w:t>利用者に直接提供する職員の総数</w:t>
            </w:r>
            <w:r w:rsidRPr="00F72017">
              <w:rPr>
                <w:rFonts w:asciiTheme="minorEastAsia" w:eastAsiaTheme="minorEastAsia" w:hAnsiTheme="minorEastAsia" w:hint="eastAsia"/>
                <w:color w:val="000000" w:themeColor="text1"/>
              </w:rPr>
              <w:t>のうち</w:t>
            </w:r>
            <w:r w:rsidRPr="00F72017">
              <w:rPr>
                <w:rFonts w:asciiTheme="minorEastAsia" w:eastAsiaTheme="minorEastAsia" w:hAnsiTheme="minorEastAsia" w:hint="eastAsia"/>
                <w:color w:val="000000" w:themeColor="text1"/>
                <w:u w:val="single"/>
              </w:rPr>
              <w:t>、勤続年数７年以上の者の占める割合が100分の30以上</w:t>
            </w:r>
            <w:r w:rsidRPr="00F72017">
              <w:rPr>
                <w:rFonts w:asciiTheme="minorEastAsia" w:eastAsiaTheme="minorEastAsia" w:hAnsiTheme="minorEastAsia" w:hint="eastAsia"/>
                <w:color w:val="000000" w:themeColor="text1"/>
              </w:rPr>
              <w:t>である場合</w:t>
            </w:r>
          </w:p>
          <w:p w:rsidR="00201721" w:rsidRPr="00F72017" w:rsidRDefault="00201721" w:rsidP="00201721">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イ　定員超過利用・人員基準欠如に該当していない場合</w:t>
            </w:r>
          </w:p>
          <w:p w:rsidR="00201721" w:rsidRPr="00F72017" w:rsidRDefault="00201721"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201721">
            <w:pPr>
              <w:ind w:left="840" w:hangingChars="400" w:hanging="840"/>
              <w:rPr>
                <w:rFonts w:asciiTheme="minorEastAsia" w:eastAsiaTheme="minorEastAsia" w:hAnsiTheme="minorEastAsia"/>
                <w:color w:val="000000" w:themeColor="text1"/>
              </w:rPr>
            </w:pPr>
          </w:p>
          <w:p w:rsidR="00921666" w:rsidRPr="00F72017" w:rsidRDefault="00921666" w:rsidP="00921666">
            <w:pPr>
              <w:ind w:firstLineChars="100" w:firstLine="211"/>
              <w:rPr>
                <w:rFonts w:asciiTheme="minorEastAsia" w:eastAsiaTheme="minorEastAsia" w:hAnsiTheme="minorEastAsia"/>
                <w:b/>
                <w:color w:val="000000" w:themeColor="text1"/>
              </w:rPr>
            </w:pPr>
            <w:r w:rsidRPr="00F72017">
              <w:rPr>
                <w:rFonts w:asciiTheme="minorEastAsia" w:eastAsiaTheme="minorEastAsia" w:hAnsiTheme="minorEastAsia" w:hint="eastAsia"/>
                <w:b/>
                <w:color w:val="000000" w:themeColor="text1"/>
              </w:rPr>
              <w:lastRenderedPageBreak/>
              <w:t>52　介護職員等処遇改善加算</w:t>
            </w:r>
          </w:p>
          <w:p w:rsidR="00921666" w:rsidRPr="00F72017" w:rsidRDefault="00921666" w:rsidP="00921666">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以下のアからクの該当する要件に応じて、①から④の所定単位数を算定しているか。</w:t>
            </w:r>
          </w:p>
          <w:p w:rsidR="00921666" w:rsidRPr="00F72017" w:rsidRDefault="00921666" w:rsidP="00921666">
            <w:pPr>
              <w:ind w:left="840" w:hangingChars="400" w:hanging="84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①</w:t>
            </w:r>
            <w:r w:rsidRPr="00F72017">
              <w:rPr>
                <w:rFonts w:asciiTheme="minorEastAsia" w:eastAsiaTheme="minorEastAsia" w:hAnsiTheme="minorEastAsia" w:hint="eastAsia"/>
                <w:b/>
                <w:color w:val="000000" w:themeColor="text1"/>
              </w:rPr>
              <w:t xml:space="preserve">　介護職員等処遇改善加算（Ⅰ）</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アからクすべてに該当する場合</w:t>
            </w:r>
          </w:p>
          <w:p w:rsidR="00921666" w:rsidRPr="00F72017" w:rsidRDefault="00921666" w:rsidP="00921666">
            <w:pPr>
              <w:ind w:left="840" w:hangingChars="400" w:hanging="840"/>
              <w:rPr>
                <w:rFonts w:asciiTheme="minorEastAsia" w:eastAsiaTheme="minorEastAsia" w:hAnsiTheme="minorEastAsia"/>
                <w:color w:val="000000" w:themeColor="text1"/>
              </w:rPr>
            </w:pPr>
          </w:p>
          <w:p w:rsidR="00921666" w:rsidRPr="00F72017" w:rsidRDefault="00921666" w:rsidP="00921666">
            <w:pPr>
              <w:ind w:left="840" w:hangingChars="400" w:hanging="84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②</w:t>
            </w:r>
            <w:r w:rsidRPr="00F72017">
              <w:rPr>
                <w:rFonts w:asciiTheme="minorEastAsia" w:eastAsiaTheme="minorEastAsia" w:hAnsiTheme="minorEastAsia" w:hint="eastAsia"/>
                <w:b/>
                <w:color w:val="000000" w:themeColor="text1"/>
              </w:rPr>
              <w:t xml:space="preserve">　介護職員等処遇改善加算（Ⅱ）</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キ以外すべて該当する場合</w:t>
            </w:r>
          </w:p>
          <w:p w:rsidR="00921666" w:rsidRPr="00F72017" w:rsidRDefault="00921666" w:rsidP="00921666">
            <w:pPr>
              <w:ind w:left="840" w:hangingChars="400" w:hanging="840"/>
              <w:rPr>
                <w:rFonts w:asciiTheme="minorEastAsia" w:eastAsiaTheme="minorEastAsia" w:hAnsiTheme="minorEastAsia"/>
                <w:color w:val="000000" w:themeColor="text1"/>
              </w:rPr>
            </w:pPr>
          </w:p>
          <w:p w:rsidR="00921666" w:rsidRPr="00F72017" w:rsidRDefault="00921666" w:rsidP="00921666">
            <w:pPr>
              <w:ind w:left="840" w:hangingChars="400" w:hanging="840"/>
              <w:rPr>
                <w:rFonts w:asciiTheme="minorEastAsia" w:eastAsiaTheme="minorEastAsia" w:hAnsiTheme="minorEastAsia"/>
                <w:b/>
                <w:color w:val="000000" w:themeColor="text1"/>
              </w:rPr>
            </w:pPr>
            <w:r w:rsidRPr="00F72017">
              <w:rPr>
                <w:rFonts w:asciiTheme="minorEastAsia" w:eastAsiaTheme="minorEastAsia" w:hAnsiTheme="minorEastAsia" w:hint="eastAsia"/>
                <w:color w:val="000000" w:themeColor="text1"/>
              </w:rPr>
              <w:t xml:space="preserve">　　③</w:t>
            </w:r>
            <w:r w:rsidRPr="00F72017">
              <w:rPr>
                <w:rFonts w:asciiTheme="minorEastAsia" w:eastAsiaTheme="minorEastAsia" w:hAnsiTheme="minorEastAsia" w:hint="eastAsia"/>
                <w:b/>
                <w:color w:val="000000" w:themeColor="text1"/>
              </w:rPr>
              <w:t xml:space="preserve">　介護職員等処遇改善加算（Ⅲ）</w:t>
            </w:r>
          </w:p>
          <w:p w:rsidR="00921666" w:rsidRPr="00F72017" w:rsidRDefault="00921666" w:rsidP="00921666">
            <w:pPr>
              <w:ind w:leftChars="200" w:left="42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カ及びキ以外すべて該当する場合</w:t>
            </w:r>
          </w:p>
          <w:p w:rsidR="00921666" w:rsidRPr="00F72017" w:rsidRDefault="00921666" w:rsidP="00921666">
            <w:pPr>
              <w:rPr>
                <w:rFonts w:asciiTheme="minorEastAsia" w:eastAsiaTheme="minorEastAsia" w:hAnsiTheme="minorEastAsia"/>
                <w:color w:val="000000" w:themeColor="text1"/>
              </w:rPr>
            </w:pPr>
          </w:p>
          <w:p w:rsidR="00921666" w:rsidRPr="00F72017" w:rsidRDefault="00921666" w:rsidP="00921666">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④　</w:t>
            </w:r>
            <w:r w:rsidRPr="00F72017">
              <w:rPr>
                <w:rFonts w:asciiTheme="minorEastAsia" w:eastAsiaTheme="minorEastAsia" w:hAnsiTheme="minorEastAsia" w:hint="eastAsia"/>
                <w:b/>
                <w:color w:val="000000" w:themeColor="text1"/>
              </w:rPr>
              <w:t>介護職員等処遇改善加算（Ⅳ）</w:t>
            </w:r>
          </w:p>
          <w:p w:rsidR="00921666" w:rsidRPr="00F72017" w:rsidRDefault="00921666" w:rsidP="00921666">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オからキ以外すべて該当する場合</w:t>
            </w:r>
          </w:p>
          <w:p w:rsidR="00921666" w:rsidRPr="00F72017" w:rsidRDefault="00921666" w:rsidP="00921666">
            <w:pPr>
              <w:rPr>
                <w:rFonts w:asciiTheme="minorEastAsia" w:eastAsiaTheme="minorEastAsia" w:hAnsiTheme="minorEastAsia"/>
                <w:color w:val="000000" w:themeColor="text1"/>
              </w:rPr>
            </w:pPr>
          </w:p>
          <w:p w:rsidR="00921666" w:rsidRPr="00F72017" w:rsidRDefault="00921666" w:rsidP="00921666">
            <w:pPr>
              <w:ind w:leftChars="200" w:left="420" w:firstLineChars="100" w:firstLine="21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bdr w:val="single" w:sz="4" w:space="0" w:color="auto"/>
              </w:rPr>
              <w:t>月額賃金改善要件Ⅰ</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921666" w:rsidRPr="00F72017" w:rsidRDefault="00921666" w:rsidP="00921666">
            <w:pPr>
              <w:ind w:leftChars="200" w:left="420" w:firstLineChars="100" w:firstLine="21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bdr w:val="single" w:sz="4" w:space="0" w:color="auto"/>
              </w:rPr>
              <w:t>月額賃金改善要件Ⅱ</w:t>
            </w:r>
          </w:p>
          <w:p w:rsidR="00921666" w:rsidRPr="00F72017" w:rsidRDefault="00921666" w:rsidP="00921666">
            <w:pPr>
              <w:ind w:leftChars="300" w:left="105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921666" w:rsidRPr="00F72017" w:rsidRDefault="00921666" w:rsidP="00001D98">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キャリアパス要件Ⅰ</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ウ　１から３全てに該当する場合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921666" w:rsidRPr="00F72017" w:rsidRDefault="00921666" w:rsidP="0092166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921666" w:rsidRPr="00F72017" w:rsidRDefault="00921666" w:rsidP="0092166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キャリアパス要件Ⅱ</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エ　１及び２に該当する場合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１　介護職員の職務内容等を踏まえ、介護職員と意見を交換</w:t>
            </w:r>
          </w:p>
          <w:p w:rsidR="00921666" w:rsidRPr="00F72017" w:rsidRDefault="00921666" w:rsidP="0092166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921666" w:rsidRPr="00F72017" w:rsidRDefault="00921666" w:rsidP="00921666">
            <w:pPr>
              <w:ind w:leftChars="500" w:left="147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921666" w:rsidRPr="00F72017" w:rsidRDefault="00921666" w:rsidP="00921666">
            <w:pPr>
              <w:ind w:leftChars="500" w:left="1470" w:hangingChars="200" w:hanging="42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921666" w:rsidRPr="00F72017" w:rsidRDefault="00921666" w:rsidP="0092166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２　１について、全ての介護職員に周知している場合。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キャリアパス要件Ⅲ</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オ　１及び２に該当する場合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921666" w:rsidRPr="00F72017" w:rsidRDefault="00921666" w:rsidP="00921666">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ａ　経験に応じて昇給する仕組み</w:t>
            </w:r>
          </w:p>
          <w:p w:rsidR="00921666" w:rsidRPr="00F72017" w:rsidRDefault="00921666" w:rsidP="00921666">
            <w:pPr>
              <w:ind w:leftChars="612" w:left="128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「勤続年数」や「経験年数」などに応じて昇給する仕組みであること。</w:t>
            </w:r>
          </w:p>
          <w:p w:rsidR="00921666" w:rsidRPr="00F72017" w:rsidRDefault="00921666" w:rsidP="00921666">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ｂ　資格等に応じて昇給する仕組み</w:t>
            </w:r>
          </w:p>
          <w:p w:rsidR="00921666" w:rsidRPr="00F72017" w:rsidRDefault="00921666" w:rsidP="00921666">
            <w:pPr>
              <w:ind w:leftChars="700" w:left="147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921666" w:rsidRPr="00F72017" w:rsidRDefault="00921666" w:rsidP="00921666">
            <w:pPr>
              <w:ind w:leftChars="400" w:left="840"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ｃ　一定の基準に基づき定期に昇給を判定する仕組み</w:t>
            </w:r>
          </w:p>
          <w:p w:rsidR="00921666" w:rsidRPr="00F72017" w:rsidRDefault="00921666" w:rsidP="00921666">
            <w:pPr>
              <w:ind w:leftChars="700" w:left="147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921666" w:rsidRPr="00F72017" w:rsidRDefault="00921666" w:rsidP="00921666">
            <w:pPr>
              <w:ind w:leftChars="400" w:left="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921666" w:rsidRPr="00F72017" w:rsidRDefault="00921666" w:rsidP="00921666">
            <w:pPr>
              <w:ind w:firstLineChars="300" w:firstLine="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bdr w:val="single" w:sz="4" w:space="0" w:color="auto"/>
              </w:rPr>
              <w:t>キャリアパス要件Ⅳ</w:t>
            </w:r>
          </w:p>
          <w:p w:rsidR="00921666" w:rsidRPr="00F72017" w:rsidRDefault="00921666" w:rsidP="00921666">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921666" w:rsidRPr="00F72017" w:rsidRDefault="00921666" w:rsidP="00921666">
            <w:pPr>
              <w:ind w:firstLineChars="300" w:firstLine="630"/>
              <w:rPr>
                <w:rFonts w:asciiTheme="minorEastAsia" w:eastAsiaTheme="minorEastAsia" w:hAnsiTheme="minorEastAsia"/>
                <w:color w:val="000000" w:themeColor="text1"/>
                <w:bdr w:val="single" w:sz="4" w:space="0" w:color="auto"/>
              </w:rPr>
            </w:pPr>
            <w:r w:rsidRPr="00F72017">
              <w:rPr>
                <w:rFonts w:asciiTheme="minorEastAsia" w:eastAsiaTheme="minorEastAsia" w:hAnsiTheme="minorEastAsia" w:hint="eastAsia"/>
                <w:color w:val="000000" w:themeColor="text1"/>
                <w:bdr w:val="single" w:sz="4" w:space="0" w:color="auto"/>
              </w:rPr>
              <w:t>キャリアパス要件Ⅴ</w:t>
            </w:r>
          </w:p>
          <w:p w:rsidR="00921666" w:rsidRPr="00F72017" w:rsidRDefault="00921666" w:rsidP="00921666">
            <w:pPr>
              <w:ind w:leftChars="100" w:left="840" w:hangingChars="300" w:hanging="63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F72017">
              <w:rPr>
                <w:rFonts w:asciiTheme="minorEastAsia" w:eastAsiaTheme="minorEastAsia" w:hAnsiTheme="minorEastAsia" w:hint="eastAsia"/>
                <w:color w:val="000000" w:themeColor="text1"/>
              </w:rPr>
              <w:lastRenderedPageBreak/>
              <w:t>支援加算の各区分の届出を行っている場合。</w:t>
            </w:r>
          </w:p>
          <w:p w:rsidR="00921666" w:rsidRPr="00F72017" w:rsidRDefault="00921666" w:rsidP="00921666">
            <w:pPr>
              <w:ind w:left="840" w:hangingChars="400" w:hanging="84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職場環境等要件</w:t>
            </w:r>
          </w:p>
          <w:p w:rsidR="00921666" w:rsidRPr="00F72017" w:rsidRDefault="00921666" w:rsidP="00921666">
            <w:pPr>
              <w:ind w:leftChars="300" w:left="84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6F13B0" w:rsidRPr="00F72017" w:rsidRDefault="006F13B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p w:rsidR="008506D0" w:rsidRPr="00F72017" w:rsidRDefault="008506D0" w:rsidP="006F13B0">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516AAD" w:rsidRPr="00F72017" w:rsidRDefault="00516AAD" w:rsidP="00A466DA">
            <w:pPr>
              <w:rPr>
                <w:rFonts w:asciiTheme="minorEastAsia" w:eastAsiaTheme="minorEastAsia" w:hAnsiTheme="minorEastAsia"/>
                <w:color w:val="000000" w:themeColor="text1"/>
              </w:rPr>
            </w:pPr>
          </w:p>
          <w:p w:rsidR="00516AAD" w:rsidRPr="00F72017" w:rsidRDefault="00516AAD" w:rsidP="00A466DA">
            <w:pPr>
              <w:rPr>
                <w:rFonts w:asciiTheme="minorEastAsia" w:eastAsiaTheme="minorEastAsia" w:hAnsiTheme="minorEastAsia"/>
                <w:color w:val="000000" w:themeColor="text1"/>
              </w:rPr>
            </w:pPr>
          </w:p>
          <w:p w:rsidR="00516AAD" w:rsidRPr="00F72017" w:rsidRDefault="00516AAD" w:rsidP="00A466DA">
            <w:pPr>
              <w:rPr>
                <w:rFonts w:asciiTheme="minorEastAsia" w:eastAsiaTheme="minorEastAsia" w:hAnsiTheme="minorEastAsia"/>
                <w:color w:val="000000" w:themeColor="text1"/>
              </w:rPr>
            </w:pPr>
          </w:p>
          <w:p w:rsidR="00121EBC" w:rsidRPr="00F72017" w:rsidRDefault="00121EBC" w:rsidP="00A466DA">
            <w:pPr>
              <w:rPr>
                <w:rFonts w:asciiTheme="minorEastAsia" w:eastAsiaTheme="minorEastAsia" w:hAnsiTheme="minorEastAsia"/>
                <w:color w:val="000000" w:themeColor="text1"/>
              </w:rPr>
            </w:pPr>
          </w:p>
          <w:p w:rsidR="00516AAD" w:rsidRPr="00F72017" w:rsidRDefault="00516AAD" w:rsidP="00516AAD">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15312" w:rsidRPr="00F72017" w:rsidRDefault="00E15312" w:rsidP="00E1531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F02056" w:rsidRPr="00F72017" w:rsidRDefault="00F02056" w:rsidP="00A466DA">
            <w:pPr>
              <w:rPr>
                <w:rFonts w:asciiTheme="minorEastAsia" w:eastAsiaTheme="minorEastAsia" w:hAnsiTheme="minorEastAsia"/>
                <w:color w:val="000000" w:themeColor="text1"/>
              </w:rPr>
            </w:pPr>
          </w:p>
          <w:p w:rsidR="00121EBC" w:rsidRPr="00F72017" w:rsidRDefault="00121EBC" w:rsidP="00A466DA">
            <w:pPr>
              <w:rPr>
                <w:rFonts w:asciiTheme="minorEastAsia" w:eastAsiaTheme="minorEastAsia" w:hAnsiTheme="minorEastAsia"/>
                <w:color w:val="000000" w:themeColor="text1"/>
              </w:rPr>
            </w:pPr>
          </w:p>
          <w:p w:rsidR="00482318" w:rsidRPr="00F72017" w:rsidRDefault="00516AAD" w:rsidP="00516AAD">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C0B05" w:rsidRPr="00F72017" w:rsidRDefault="001C0B05" w:rsidP="001C0B05">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82318" w:rsidRPr="00F72017" w:rsidRDefault="00482318" w:rsidP="00482318">
            <w:pPr>
              <w:widowControl/>
              <w:jc w:val="left"/>
              <w:rPr>
                <w:rFonts w:asciiTheme="minorEastAsia" w:eastAsiaTheme="minorEastAsia" w:hAnsiTheme="minorEastAsia"/>
                <w:color w:val="000000" w:themeColor="text1"/>
              </w:rPr>
            </w:pPr>
          </w:p>
          <w:p w:rsidR="00482318" w:rsidRPr="00F72017" w:rsidRDefault="00482318" w:rsidP="00482318">
            <w:pPr>
              <w:widowControl/>
              <w:jc w:val="left"/>
              <w:rPr>
                <w:rFonts w:asciiTheme="minorEastAsia" w:eastAsiaTheme="minorEastAsia" w:hAnsiTheme="minorEastAsia"/>
                <w:color w:val="000000" w:themeColor="text1"/>
              </w:rPr>
            </w:pPr>
          </w:p>
          <w:p w:rsidR="00833AE4" w:rsidRPr="00F72017" w:rsidRDefault="00833AE4" w:rsidP="00482318">
            <w:pPr>
              <w:widowControl/>
              <w:jc w:val="left"/>
              <w:rPr>
                <w:rFonts w:asciiTheme="minorEastAsia" w:eastAsiaTheme="minorEastAsia" w:hAnsiTheme="minorEastAsia"/>
                <w:color w:val="000000" w:themeColor="text1"/>
              </w:rPr>
            </w:pPr>
          </w:p>
          <w:p w:rsidR="00833AE4" w:rsidRPr="00F72017" w:rsidRDefault="00833AE4" w:rsidP="00482318">
            <w:pPr>
              <w:widowControl/>
              <w:jc w:val="left"/>
              <w:rPr>
                <w:rFonts w:asciiTheme="minorEastAsia" w:eastAsiaTheme="minorEastAsia" w:hAnsiTheme="minorEastAsia"/>
                <w:color w:val="000000" w:themeColor="text1"/>
              </w:rPr>
            </w:pPr>
          </w:p>
          <w:p w:rsidR="00482318"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525B94" w:rsidRPr="00F72017" w:rsidRDefault="00525B94" w:rsidP="00525B94">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82318" w:rsidRPr="00F72017" w:rsidRDefault="00482318" w:rsidP="00282863">
            <w:pPr>
              <w:widowControl/>
              <w:jc w:val="left"/>
              <w:rPr>
                <w:rFonts w:asciiTheme="minorEastAsia" w:eastAsiaTheme="minorEastAsia" w:hAnsiTheme="minorEastAsia"/>
                <w:color w:val="000000" w:themeColor="text1"/>
              </w:rPr>
            </w:pPr>
          </w:p>
          <w:p w:rsidR="00482318" w:rsidRPr="00F72017" w:rsidRDefault="00482318" w:rsidP="00482318">
            <w:pPr>
              <w:widowControl/>
              <w:jc w:val="center"/>
              <w:rPr>
                <w:rFonts w:asciiTheme="minorEastAsia" w:eastAsiaTheme="minorEastAsia" w:hAnsiTheme="minorEastAsia"/>
                <w:color w:val="000000" w:themeColor="text1"/>
              </w:rPr>
            </w:pPr>
          </w:p>
          <w:p w:rsidR="00482318" w:rsidRPr="00F72017" w:rsidRDefault="00482318" w:rsidP="00482318">
            <w:pPr>
              <w:widowControl/>
              <w:jc w:val="left"/>
              <w:rPr>
                <w:rFonts w:asciiTheme="minorEastAsia" w:eastAsiaTheme="minorEastAsia" w:hAnsiTheme="minorEastAsia"/>
                <w:color w:val="000000" w:themeColor="text1"/>
              </w:rPr>
            </w:pPr>
          </w:p>
          <w:p w:rsidR="00482318" w:rsidRPr="00F72017" w:rsidRDefault="00482318"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282863" w:rsidRPr="00F72017" w:rsidRDefault="00282863" w:rsidP="00482318">
            <w:pPr>
              <w:widowControl/>
              <w:jc w:val="left"/>
              <w:rPr>
                <w:rFonts w:asciiTheme="minorEastAsia" w:eastAsiaTheme="minorEastAsia" w:hAnsiTheme="minorEastAsia"/>
                <w:color w:val="000000" w:themeColor="text1"/>
              </w:rPr>
            </w:pPr>
          </w:p>
          <w:p w:rsidR="00482318" w:rsidRPr="00F72017" w:rsidRDefault="00482318" w:rsidP="00482318">
            <w:pPr>
              <w:widowControl/>
              <w:jc w:val="left"/>
              <w:rPr>
                <w:rFonts w:asciiTheme="minorEastAsia" w:eastAsiaTheme="minorEastAsia" w:hAnsiTheme="minorEastAsia"/>
                <w:color w:val="000000" w:themeColor="text1"/>
              </w:rPr>
            </w:pPr>
          </w:p>
          <w:p w:rsidR="00C31C7A" w:rsidRPr="00F72017" w:rsidRDefault="00C31C7A" w:rsidP="00C31C7A">
            <w:pPr>
              <w:rPr>
                <w:rFonts w:asciiTheme="minorEastAsia" w:eastAsiaTheme="minorEastAsia" w:hAnsiTheme="minorEastAsia"/>
                <w:color w:val="000000" w:themeColor="text1"/>
              </w:rPr>
            </w:pPr>
          </w:p>
          <w:p w:rsidR="00916114" w:rsidRPr="00F72017" w:rsidRDefault="00916114" w:rsidP="00916114">
            <w:pPr>
              <w:widowControl/>
              <w:jc w:val="left"/>
              <w:rPr>
                <w:rFonts w:asciiTheme="minorEastAsia" w:eastAsiaTheme="minorEastAsia" w:hAnsiTheme="minorEastAsia"/>
                <w:color w:val="000000" w:themeColor="text1"/>
              </w:rPr>
            </w:pPr>
          </w:p>
          <w:p w:rsidR="00916114" w:rsidRPr="00F72017" w:rsidRDefault="00916114" w:rsidP="00916114">
            <w:pPr>
              <w:widowControl/>
              <w:jc w:val="left"/>
              <w:rPr>
                <w:rFonts w:asciiTheme="minorEastAsia" w:eastAsiaTheme="minorEastAsia" w:hAnsiTheme="minorEastAsia"/>
                <w:color w:val="000000" w:themeColor="text1"/>
              </w:rPr>
            </w:pPr>
          </w:p>
          <w:p w:rsidR="00DB0AAB" w:rsidRPr="00F72017" w:rsidRDefault="00DB0AAB" w:rsidP="00916114">
            <w:pPr>
              <w:widowControl/>
              <w:jc w:val="left"/>
              <w:rPr>
                <w:rFonts w:asciiTheme="minorEastAsia" w:eastAsiaTheme="minorEastAsia" w:hAnsiTheme="minorEastAsia"/>
                <w:color w:val="000000" w:themeColor="text1"/>
              </w:rPr>
            </w:pPr>
          </w:p>
          <w:p w:rsidR="003267CF"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1C7A" w:rsidRPr="00F72017" w:rsidRDefault="00C31C7A" w:rsidP="00C31C7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4F5640" w:rsidP="004F5640">
            <w:pPr>
              <w:widowControl/>
              <w:ind w:firstLineChars="100" w:firstLine="21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事例なし</w:t>
            </w:r>
          </w:p>
          <w:p w:rsidR="00916114" w:rsidRPr="00F72017" w:rsidRDefault="00916114" w:rsidP="00916114">
            <w:pPr>
              <w:widowControl/>
              <w:jc w:val="left"/>
              <w:rPr>
                <w:rFonts w:asciiTheme="minorEastAsia" w:eastAsiaTheme="minorEastAsia" w:hAnsiTheme="minorEastAsia"/>
                <w:color w:val="000000" w:themeColor="text1"/>
              </w:rPr>
            </w:pPr>
          </w:p>
          <w:p w:rsidR="00916114" w:rsidRPr="00F72017" w:rsidRDefault="00916114" w:rsidP="00916114">
            <w:pPr>
              <w:widowControl/>
              <w:jc w:val="left"/>
              <w:rPr>
                <w:rFonts w:asciiTheme="minorEastAsia" w:eastAsiaTheme="minorEastAsia" w:hAnsiTheme="minorEastAsia"/>
                <w:color w:val="000000" w:themeColor="text1"/>
              </w:rPr>
            </w:pPr>
          </w:p>
          <w:p w:rsidR="00DB0AAB" w:rsidRPr="00F72017" w:rsidRDefault="00DB0AAB" w:rsidP="00916114">
            <w:pPr>
              <w:widowControl/>
              <w:jc w:val="left"/>
              <w:rPr>
                <w:rFonts w:asciiTheme="minorEastAsia" w:eastAsiaTheme="minorEastAsia" w:hAnsiTheme="minorEastAsia"/>
                <w:color w:val="000000" w:themeColor="text1"/>
              </w:rPr>
            </w:pPr>
          </w:p>
          <w:p w:rsidR="003267CF" w:rsidRPr="00F72017" w:rsidRDefault="003267CF" w:rsidP="00916114">
            <w:pPr>
              <w:widowControl/>
              <w:jc w:val="left"/>
              <w:rPr>
                <w:rFonts w:asciiTheme="minorEastAsia" w:eastAsiaTheme="minorEastAsia" w:hAnsiTheme="minorEastAsia"/>
                <w:color w:val="000000" w:themeColor="text1"/>
              </w:rPr>
            </w:pPr>
          </w:p>
          <w:p w:rsidR="003267CF" w:rsidRPr="00F72017" w:rsidRDefault="003267CF"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1EBC" w:rsidRPr="00F72017" w:rsidRDefault="00121EBC" w:rsidP="00121EBC">
            <w:pPr>
              <w:widowControl/>
              <w:ind w:firstLineChars="100" w:firstLine="21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事例なし</w:t>
            </w:r>
          </w:p>
          <w:p w:rsidR="00DB0AAB" w:rsidRPr="00F72017" w:rsidRDefault="00DB0AAB"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B0AAB" w:rsidRPr="00F72017" w:rsidRDefault="00DB0AAB" w:rsidP="00916114">
            <w:pPr>
              <w:rPr>
                <w:rFonts w:asciiTheme="minorEastAsia" w:eastAsiaTheme="minorEastAsia" w:hAnsiTheme="minorEastAsia"/>
                <w:color w:val="000000" w:themeColor="text1"/>
              </w:rPr>
            </w:pPr>
          </w:p>
          <w:p w:rsidR="000725BD" w:rsidRPr="00F72017" w:rsidRDefault="000725BD" w:rsidP="00916114">
            <w:pPr>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67CF" w:rsidRPr="00F72017" w:rsidRDefault="003267CF" w:rsidP="00916114">
            <w:pPr>
              <w:rPr>
                <w:rFonts w:asciiTheme="minorEastAsia" w:eastAsiaTheme="minorEastAsia" w:hAnsiTheme="minorEastAsia"/>
                <w:color w:val="000000" w:themeColor="text1"/>
              </w:rPr>
            </w:pPr>
          </w:p>
          <w:p w:rsidR="004F5640" w:rsidRPr="00F72017" w:rsidRDefault="004F5640" w:rsidP="00916114">
            <w:pPr>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8246F" w:rsidRPr="00F72017" w:rsidRDefault="0028246F" w:rsidP="0028246F">
            <w:pPr>
              <w:jc w:val="center"/>
              <w:rPr>
                <w:rFonts w:asciiTheme="minorEastAsia" w:eastAsiaTheme="minorEastAsia" w:hAnsiTheme="minorEastAsia"/>
                <w:color w:val="000000" w:themeColor="text1"/>
              </w:rPr>
            </w:pPr>
          </w:p>
          <w:p w:rsidR="0028246F" w:rsidRPr="00F72017" w:rsidRDefault="0028246F" w:rsidP="00916114">
            <w:pPr>
              <w:rPr>
                <w:rFonts w:asciiTheme="minorEastAsia" w:eastAsiaTheme="minorEastAsia" w:hAnsiTheme="minorEastAsia"/>
                <w:color w:val="000000" w:themeColor="text1"/>
              </w:rPr>
            </w:pPr>
          </w:p>
          <w:p w:rsidR="0028246F" w:rsidRPr="00F72017" w:rsidRDefault="0028246F" w:rsidP="00916114">
            <w:pPr>
              <w:rPr>
                <w:rFonts w:asciiTheme="minorEastAsia" w:eastAsiaTheme="minorEastAsia" w:hAnsiTheme="minorEastAsia"/>
                <w:color w:val="000000" w:themeColor="text1"/>
              </w:rPr>
            </w:pPr>
          </w:p>
          <w:p w:rsidR="00DB0AAB" w:rsidRPr="00F72017" w:rsidRDefault="00DB0AAB" w:rsidP="00916114">
            <w:pPr>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4360" w:rsidRPr="00F72017" w:rsidRDefault="00914360" w:rsidP="00A466DA">
            <w:pPr>
              <w:rPr>
                <w:rFonts w:asciiTheme="minorEastAsia" w:eastAsiaTheme="minorEastAsia" w:hAnsiTheme="minorEastAsia"/>
                <w:color w:val="000000" w:themeColor="text1"/>
              </w:rPr>
            </w:pPr>
          </w:p>
          <w:p w:rsidR="00916114" w:rsidRPr="00F72017" w:rsidRDefault="00916114" w:rsidP="0028246F">
            <w:pPr>
              <w:widowControl/>
              <w:rPr>
                <w:rFonts w:asciiTheme="minorEastAsia" w:eastAsiaTheme="minorEastAsia" w:hAnsiTheme="minorEastAsia"/>
                <w:color w:val="000000" w:themeColor="text1"/>
              </w:rPr>
            </w:pPr>
          </w:p>
          <w:p w:rsidR="00ED44E9" w:rsidRPr="00F72017" w:rsidRDefault="00ED44E9" w:rsidP="0028246F">
            <w:pPr>
              <w:widowControl/>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8506D0" w:rsidRPr="00F72017" w:rsidRDefault="008506D0"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B0AAB" w:rsidRPr="00F72017" w:rsidRDefault="00DB0AAB"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B0AAB" w:rsidRPr="00F72017" w:rsidRDefault="00DB0AAB"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C075D1" w:rsidRPr="00F72017" w:rsidRDefault="00C075D1" w:rsidP="00916114">
            <w:pPr>
              <w:widowControl/>
              <w:jc w:val="left"/>
              <w:rPr>
                <w:rFonts w:asciiTheme="minorEastAsia" w:eastAsiaTheme="minorEastAsia" w:hAnsiTheme="minorEastAsia"/>
                <w:color w:val="000000" w:themeColor="text1"/>
              </w:rPr>
            </w:pPr>
          </w:p>
          <w:p w:rsidR="00C075D1" w:rsidRPr="00F72017" w:rsidRDefault="00C075D1" w:rsidP="00916114">
            <w:pPr>
              <w:widowControl/>
              <w:jc w:val="left"/>
              <w:rPr>
                <w:rFonts w:asciiTheme="minorEastAsia" w:eastAsiaTheme="minorEastAsia" w:hAnsiTheme="minorEastAsia"/>
                <w:color w:val="000000" w:themeColor="text1"/>
              </w:rPr>
            </w:pPr>
          </w:p>
          <w:p w:rsidR="00CD763E" w:rsidRPr="00F72017" w:rsidRDefault="00CD763E" w:rsidP="00916114">
            <w:pPr>
              <w:widowControl/>
              <w:jc w:val="left"/>
              <w:rPr>
                <w:rFonts w:asciiTheme="minorEastAsia" w:eastAsiaTheme="minorEastAsia" w:hAnsiTheme="minorEastAsia"/>
                <w:color w:val="000000" w:themeColor="text1"/>
              </w:rPr>
            </w:pPr>
          </w:p>
          <w:p w:rsidR="0092574A" w:rsidRPr="00F72017" w:rsidRDefault="0092574A" w:rsidP="00916114">
            <w:pPr>
              <w:widowControl/>
              <w:jc w:val="left"/>
              <w:rPr>
                <w:rFonts w:asciiTheme="minorEastAsia" w:eastAsiaTheme="minorEastAsia" w:hAnsiTheme="minorEastAsia"/>
                <w:color w:val="000000" w:themeColor="text1"/>
              </w:rPr>
            </w:pPr>
          </w:p>
          <w:p w:rsidR="0092574A" w:rsidRPr="00F72017" w:rsidRDefault="0092574A" w:rsidP="00916114">
            <w:pPr>
              <w:widowControl/>
              <w:jc w:val="left"/>
              <w:rPr>
                <w:rFonts w:asciiTheme="minorEastAsia" w:eastAsiaTheme="minorEastAsia" w:hAnsiTheme="minorEastAsia"/>
                <w:color w:val="000000" w:themeColor="text1"/>
              </w:rPr>
            </w:pPr>
          </w:p>
          <w:p w:rsidR="0092574A" w:rsidRPr="00F72017" w:rsidRDefault="0092574A"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61255" w:rsidRPr="00F72017" w:rsidRDefault="00A61255" w:rsidP="00A61255">
            <w:pPr>
              <w:widowControl/>
              <w:ind w:firstLineChars="50" w:firstLine="105"/>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61255" w:rsidRPr="00F72017" w:rsidRDefault="00A61255"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61255" w:rsidRPr="00F72017" w:rsidRDefault="00AA45E6" w:rsidP="00916114">
            <w:pPr>
              <w:widowControl/>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事例なし</w:t>
            </w: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075D1" w:rsidRPr="00F72017" w:rsidRDefault="00C075D1" w:rsidP="00916114">
            <w:pPr>
              <w:widowControl/>
              <w:jc w:val="left"/>
              <w:rPr>
                <w:rFonts w:asciiTheme="minorEastAsia" w:eastAsiaTheme="minorEastAsia" w:hAnsiTheme="minorEastAsia"/>
                <w:color w:val="000000" w:themeColor="text1"/>
              </w:rPr>
            </w:pPr>
          </w:p>
          <w:p w:rsidR="00A61255" w:rsidRPr="00F72017" w:rsidRDefault="00A61255"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23AE0" w:rsidRPr="00F72017" w:rsidRDefault="00F23AE0" w:rsidP="00916114">
            <w:pPr>
              <w:widowControl/>
              <w:jc w:val="left"/>
              <w:rPr>
                <w:rFonts w:asciiTheme="minorEastAsia" w:eastAsiaTheme="minorEastAsia" w:hAnsiTheme="minorEastAsia"/>
                <w:color w:val="000000" w:themeColor="text1"/>
              </w:rPr>
            </w:pPr>
          </w:p>
          <w:p w:rsidR="0092574A" w:rsidRPr="00F72017" w:rsidRDefault="0092574A" w:rsidP="00916114">
            <w:pPr>
              <w:widowControl/>
              <w:jc w:val="left"/>
              <w:rPr>
                <w:rFonts w:asciiTheme="minorEastAsia" w:eastAsiaTheme="minorEastAsia" w:hAnsiTheme="minorEastAsia"/>
                <w:color w:val="000000" w:themeColor="text1"/>
              </w:rPr>
            </w:pPr>
          </w:p>
          <w:p w:rsidR="00F23AE0" w:rsidRPr="00F72017" w:rsidRDefault="00F23AE0"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DB0AAB" w:rsidRPr="00F72017" w:rsidRDefault="00DB0AAB" w:rsidP="00916114">
            <w:pPr>
              <w:widowControl/>
              <w:jc w:val="left"/>
              <w:rPr>
                <w:rFonts w:asciiTheme="minorEastAsia" w:eastAsiaTheme="minorEastAsia" w:hAnsiTheme="minorEastAsia"/>
                <w:color w:val="000000" w:themeColor="text1"/>
              </w:rPr>
            </w:pPr>
          </w:p>
          <w:p w:rsidR="00DB0AAB" w:rsidRPr="00F72017" w:rsidRDefault="00DB0AAB" w:rsidP="00916114">
            <w:pPr>
              <w:widowControl/>
              <w:jc w:val="left"/>
              <w:rPr>
                <w:rFonts w:asciiTheme="minorEastAsia" w:eastAsiaTheme="minorEastAsia" w:hAnsiTheme="minorEastAsia"/>
                <w:color w:val="000000" w:themeColor="text1"/>
              </w:rPr>
            </w:pPr>
          </w:p>
          <w:p w:rsidR="008C5197" w:rsidRPr="00F72017" w:rsidRDefault="008C5197"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1EBC"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C5197" w:rsidRPr="00F72017" w:rsidRDefault="008C5197" w:rsidP="00916114">
            <w:pPr>
              <w:widowControl/>
              <w:jc w:val="left"/>
              <w:rPr>
                <w:rFonts w:asciiTheme="minorEastAsia" w:eastAsiaTheme="minorEastAsia" w:hAnsiTheme="minorEastAsia"/>
                <w:color w:val="000000" w:themeColor="text1"/>
              </w:rPr>
            </w:pPr>
          </w:p>
          <w:p w:rsidR="00323C9D" w:rsidRPr="00F72017" w:rsidRDefault="00323C9D" w:rsidP="00916114">
            <w:pPr>
              <w:widowControl/>
              <w:jc w:val="left"/>
              <w:rPr>
                <w:rFonts w:asciiTheme="minorEastAsia" w:eastAsiaTheme="minorEastAsia" w:hAnsiTheme="minorEastAsia"/>
                <w:color w:val="000000" w:themeColor="text1"/>
              </w:rPr>
            </w:pPr>
          </w:p>
          <w:p w:rsidR="00323C9D" w:rsidRPr="00F72017" w:rsidRDefault="00323C9D" w:rsidP="00916114">
            <w:pPr>
              <w:widowControl/>
              <w:jc w:val="left"/>
              <w:rPr>
                <w:rFonts w:asciiTheme="minorEastAsia" w:eastAsiaTheme="minorEastAsia" w:hAnsiTheme="minorEastAsia"/>
                <w:color w:val="000000" w:themeColor="text1"/>
              </w:rPr>
            </w:pPr>
          </w:p>
          <w:p w:rsidR="00323C9D"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3C9D" w:rsidRPr="00F72017" w:rsidRDefault="00323C9D" w:rsidP="00916114">
            <w:pPr>
              <w:widowControl/>
              <w:jc w:val="left"/>
              <w:rPr>
                <w:rFonts w:asciiTheme="minorEastAsia" w:eastAsiaTheme="minorEastAsia" w:hAnsiTheme="minorEastAsia"/>
                <w:color w:val="000000" w:themeColor="text1"/>
                <w:u w:val="single"/>
              </w:rPr>
            </w:pPr>
            <w:r w:rsidRPr="00F72017">
              <w:rPr>
                <w:rFonts w:asciiTheme="minorEastAsia" w:eastAsiaTheme="minorEastAsia" w:hAnsiTheme="minorEastAsia" w:hint="eastAsia"/>
                <w:color w:val="000000" w:themeColor="text1"/>
                <w:u w:val="single"/>
              </w:rPr>
              <w:t xml:space="preserve">　　 　　人</w:t>
            </w:r>
          </w:p>
          <w:p w:rsidR="00323C9D"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AB21FF" w:rsidRPr="00F72017" w:rsidRDefault="00323C9D" w:rsidP="00323C9D">
            <w:pPr>
              <w:widowControl/>
              <w:jc w:val="left"/>
              <w:rPr>
                <w:rFonts w:asciiTheme="minorEastAsia" w:eastAsiaTheme="minorEastAsia" w:hAnsiTheme="minorEastAsia"/>
                <w:color w:val="000000" w:themeColor="text1"/>
                <w:sz w:val="20"/>
                <w:szCs w:val="20"/>
                <w:u w:val="single"/>
              </w:rPr>
            </w:pPr>
            <w:r w:rsidRPr="00F72017">
              <w:rPr>
                <w:rFonts w:hAnsi="ＭＳ ゴシック" w:hint="eastAsia"/>
                <w:color w:val="000000" w:themeColor="text1"/>
                <w:sz w:val="20"/>
                <w:szCs w:val="20"/>
                <w:u w:val="single"/>
              </w:rPr>
              <w:t xml:space="preserve">　　月</w:t>
            </w:r>
            <w:r w:rsidRPr="00F72017">
              <w:rPr>
                <w:rFonts w:asciiTheme="minorEastAsia" w:eastAsiaTheme="minorEastAsia" w:hAnsiTheme="minorEastAsia" w:hint="eastAsia"/>
                <w:color w:val="000000" w:themeColor="text1"/>
                <w:sz w:val="20"/>
                <w:szCs w:val="20"/>
                <w:u w:val="single"/>
              </w:rPr>
              <w:t>に１回</w:t>
            </w:r>
          </w:p>
          <w:p w:rsidR="00121EBC" w:rsidRPr="00F72017" w:rsidRDefault="00121EBC" w:rsidP="00121EBC">
            <w:pPr>
              <w:widowControl/>
              <w:jc w:val="center"/>
              <w:rPr>
                <w:rFonts w:asciiTheme="minorEastAsia" w:eastAsiaTheme="minorEastAsia" w:hAnsiTheme="minorEastAsia"/>
                <w:color w:val="000000" w:themeColor="text1"/>
              </w:rPr>
            </w:pPr>
          </w:p>
          <w:p w:rsidR="00C77165" w:rsidRPr="00F72017" w:rsidRDefault="00C77165" w:rsidP="00121EBC">
            <w:pPr>
              <w:widowControl/>
              <w:jc w:val="center"/>
              <w:rPr>
                <w:rFonts w:asciiTheme="minorEastAsia" w:eastAsiaTheme="minorEastAsia" w:hAnsiTheme="minorEastAsia"/>
                <w:color w:val="000000" w:themeColor="text1"/>
              </w:rPr>
            </w:pPr>
          </w:p>
          <w:p w:rsidR="00323C9D"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1C7A" w:rsidRPr="00F72017" w:rsidRDefault="00C31C7A" w:rsidP="00C31C7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8246F" w:rsidRPr="00F72017" w:rsidRDefault="0028246F" w:rsidP="00916114">
            <w:pPr>
              <w:widowControl/>
              <w:jc w:val="left"/>
              <w:rPr>
                <w:rFonts w:asciiTheme="minorEastAsia" w:eastAsiaTheme="minorEastAsia" w:hAnsiTheme="minorEastAsia"/>
                <w:color w:val="000000" w:themeColor="text1"/>
              </w:rPr>
            </w:pPr>
          </w:p>
          <w:p w:rsidR="00AA1B33" w:rsidRPr="00F72017" w:rsidRDefault="00AA1B33" w:rsidP="00916114">
            <w:pPr>
              <w:widowControl/>
              <w:jc w:val="left"/>
              <w:rPr>
                <w:rFonts w:asciiTheme="minorEastAsia" w:eastAsiaTheme="minorEastAsia" w:hAnsiTheme="minorEastAsia"/>
                <w:color w:val="000000" w:themeColor="text1"/>
              </w:rPr>
            </w:pPr>
          </w:p>
          <w:p w:rsidR="00121EBC" w:rsidRPr="00F72017" w:rsidRDefault="00121EBC" w:rsidP="00121EBC">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16114" w:rsidRPr="00F72017" w:rsidRDefault="00121EBC" w:rsidP="00121EB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D47E6C" w:rsidRPr="00F72017" w:rsidRDefault="00D47E6C" w:rsidP="00C31C7A">
            <w:pPr>
              <w:rPr>
                <w:rFonts w:asciiTheme="minorEastAsia" w:eastAsiaTheme="minorEastAsia" w:hAnsiTheme="minorEastAsia"/>
                <w:color w:val="000000" w:themeColor="text1"/>
              </w:rPr>
            </w:pPr>
          </w:p>
          <w:p w:rsidR="0015577F" w:rsidRPr="00F72017" w:rsidRDefault="0015577F" w:rsidP="00C31C7A">
            <w:pPr>
              <w:rPr>
                <w:rFonts w:asciiTheme="minorEastAsia" w:eastAsiaTheme="minorEastAsia" w:hAnsiTheme="minorEastAsia"/>
                <w:color w:val="000000" w:themeColor="text1"/>
              </w:rPr>
            </w:pPr>
          </w:p>
          <w:p w:rsidR="00EC48E4" w:rsidRPr="00F72017" w:rsidRDefault="00EC48E4" w:rsidP="00C31C7A">
            <w:pPr>
              <w:rPr>
                <w:rFonts w:asciiTheme="minorEastAsia" w:eastAsiaTheme="minorEastAsia" w:hAnsiTheme="minorEastAsia"/>
                <w:color w:val="000000" w:themeColor="text1"/>
              </w:rPr>
            </w:pPr>
          </w:p>
          <w:p w:rsidR="0015577F" w:rsidRPr="00F72017" w:rsidRDefault="0015577F" w:rsidP="00C31C7A">
            <w:pP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B3C7E" w:rsidRPr="00F72017" w:rsidRDefault="008B3C7E" w:rsidP="00C31C7A">
            <w:pPr>
              <w:rPr>
                <w:rFonts w:asciiTheme="minorEastAsia" w:eastAsiaTheme="minorEastAsia" w:hAnsiTheme="minorEastAsia"/>
                <w:color w:val="000000" w:themeColor="text1"/>
              </w:rPr>
            </w:pPr>
          </w:p>
          <w:p w:rsidR="008B3C7E" w:rsidRPr="00F72017" w:rsidRDefault="008B3C7E" w:rsidP="00C31C7A">
            <w:pPr>
              <w:rPr>
                <w:rFonts w:asciiTheme="minorEastAsia" w:eastAsiaTheme="minorEastAsia" w:hAnsiTheme="minorEastAsia"/>
                <w:color w:val="000000" w:themeColor="text1"/>
              </w:rPr>
            </w:pPr>
          </w:p>
          <w:p w:rsidR="008B3C7E" w:rsidRPr="00F72017" w:rsidRDefault="008B3C7E" w:rsidP="00C31C7A">
            <w:pPr>
              <w:rPr>
                <w:rFonts w:asciiTheme="minorEastAsia" w:eastAsiaTheme="minorEastAsia" w:hAnsiTheme="minorEastAsia"/>
                <w:color w:val="000000" w:themeColor="text1"/>
              </w:rPr>
            </w:pPr>
          </w:p>
          <w:p w:rsidR="00836605" w:rsidRPr="00F72017" w:rsidRDefault="00836605" w:rsidP="00916114">
            <w:pPr>
              <w:widowControl/>
              <w:jc w:val="left"/>
              <w:rPr>
                <w:rFonts w:asciiTheme="minorEastAsia" w:eastAsiaTheme="minorEastAsia" w:hAnsiTheme="minorEastAsia"/>
                <w:color w:val="000000" w:themeColor="text1"/>
              </w:rPr>
            </w:pPr>
          </w:p>
          <w:p w:rsidR="00343F36" w:rsidRPr="00F72017" w:rsidRDefault="00343F36"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36605" w:rsidRPr="00F72017" w:rsidRDefault="00836605" w:rsidP="00836605">
            <w:pPr>
              <w:rPr>
                <w:rFonts w:asciiTheme="minorEastAsia" w:eastAsiaTheme="minorEastAsia" w:hAnsiTheme="minorEastAsia"/>
                <w:color w:val="000000" w:themeColor="text1"/>
              </w:rPr>
            </w:pPr>
          </w:p>
          <w:p w:rsidR="00836605" w:rsidRPr="00F72017" w:rsidRDefault="00836605" w:rsidP="00836605">
            <w:pPr>
              <w:rPr>
                <w:rFonts w:asciiTheme="minorEastAsia" w:eastAsiaTheme="minorEastAsia" w:hAnsiTheme="minorEastAsia"/>
                <w:color w:val="000000" w:themeColor="text1"/>
              </w:rPr>
            </w:pPr>
          </w:p>
          <w:p w:rsidR="00EC48E4" w:rsidRPr="00F72017" w:rsidRDefault="00EC48E4" w:rsidP="00836605">
            <w:pPr>
              <w:rPr>
                <w:rFonts w:asciiTheme="minorEastAsia" w:eastAsiaTheme="minorEastAsia" w:hAnsiTheme="minorEastAsia"/>
                <w:color w:val="000000" w:themeColor="text1"/>
              </w:rPr>
            </w:pPr>
          </w:p>
          <w:p w:rsidR="00D05759" w:rsidRPr="00F72017" w:rsidRDefault="00D05759" w:rsidP="00836605">
            <w:pP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05759" w:rsidRPr="00F72017" w:rsidRDefault="00D05759" w:rsidP="00836605">
            <w:pPr>
              <w:rPr>
                <w:rFonts w:asciiTheme="minorEastAsia" w:eastAsiaTheme="minorEastAsia" w:hAnsiTheme="minorEastAsia"/>
                <w:color w:val="000000" w:themeColor="text1"/>
              </w:rPr>
            </w:pPr>
          </w:p>
          <w:p w:rsidR="0015577F" w:rsidRPr="00F72017" w:rsidRDefault="0015577F" w:rsidP="00836605">
            <w:pPr>
              <w:rPr>
                <w:rFonts w:asciiTheme="minorEastAsia" w:eastAsiaTheme="minorEastAsia" w:hAnsiTheme="minorEastAsia"/>
                <w:color w:val="000000" w:themeColor="text1"/>
              </w:rPr>
            </w:pPr>
          </w:p>
          <w:p w:rsidR="00F23AE0" w:rsidRPr="00F72017" w:rsidRDefault="00F23AE0" w:rsidP="00836605">
            <w:pPr>
              <w:rPr>
                <w:rFonts w:asciiTheme="minorEastAsia" w:eastAsiaTheme="minorEastAsia" w:hAnsiTheme="minorEastAsia"/>
                <w:color w:val="000000" w:themeColor="text1"/>
              </w:rPr>
            </w:pPr>
          </w:p>
          <w:p w:rsidR="00EC48E4" w:rsidRPr="00F72017" w:rsidRDefault="00EC48E4" w:rsidP="00836605">
            <w:pPr>
              <w:rPr>
                <w:rFonts w:asciiTheme="minorEastAsia" w:eastAsiaTheme="minorEastAsia" w:hAnsiTheme="minorEastAsia"/>
                <w:color w:val="000000" w:themeColor="text1"/>
              </w:rPr>
            </w:pPr>
          </w:p>
          <w:p w:rsidR="00EC48E4" w:rsidRPr="00F72017" w:rsidRDefault="00EC48E4" w:rsidP="00836605">
            <w:pPr>
              <w:rPr>
                <w:rFonts w:asciiTheme="minorEastAsia" w:eastAsiaTheme="minorEastAsia" w:hAnsiTheme="minorEastAsia"/>
                <w:color w:val="000000" w:themeColor="text1"/>
              </w:rPr>
            </w:pPr>
          </w:p>
          <w:p w:rsidR="00836605" w:rsidRPr="00F72017" w:rsidRDefault="00836605" w:rsidP="00836605">
            <w:pPr>
              <w:rPr>
                <w:rFonts w:asciiTheme="minorEastAsia" w:eastAsiaTheme="minorEastAsia" w:hAnsiTheme="minorEastAsia"/>
                <w:color w:val="000000" w:themeColor="text1"/>
              </w:rPr>
            </w:pPr>
          </w:p>
          <w:p w:rsidR="00836605" w:rsidRPr="00F72017" w:rsidRDefault="00836605" w:rsidP="00916114">
            <w:pPr>
              <w:widowControl/>
              <w:jc w:val="left"/>
              <w:rPr>
                <w:rFonts w:asciiTheme="minorEastAsia" w:eastAsiaTheme="minorEastAsia" w:hAnsiTheme="minorEastAsia"/>
                <w:color w:val="000000" w:themeColor="text1"/>
              </w:rPr>
            </w:pPr>
          </w:p>
          <w:p w:rsidR="00836605" w:rsidRPr="00F72017" w:rsidRDefault="00836605" w:rsidP="00916114">
            <w:pPr>
              <w:widowControl/>
              <w:jc w:val="left"/>
              <w:rPr>
                <w:rFonts w:asciiTheme="minorEastAsia" w:eastAsiaTheme="minorEastAsia" w:hAnsiTheme="minorEastAsia"/>
                <w:color w:val="000000" w:themeColor="text1"/>
              </w:rPr>
            </w:pPr>
          </w:p>
          <w:p w:rsidR="00AE4BB7" w:rsidRPr="00F72017" w:rsidRDefault="00AE4BB7" w:rsidP="00916114">
            <w:pPr>
              <w:widowControl/>
              <w:jc w:val="left"/>
              <w:rPr>
                <w:rFonts w:asciiTheme="minorEastAsia" w:eastAsiaTheme="minorEastAsia" w:hAnsiTheme="minorEastAsia"/>
                <w:color w:val="000000" w:themeColor="text1"/>
              </w:rPr>
            </w:pPr>
          </w:p>
          <w:p w:rsidR="00821FBB" w:rsidRPr="00F72017" w:rsidRDefault="00821FBB" w:rsidP="00916114">
            <w:pPr>
              <w:widowControl/>
              <w:jc w:val="left"/>
              <w:rPr>
                <w:rFonts w:asciiTheme="minorEastAsia" w:eastAsiaTheme="minorEastAsia" w:hAnsiTheme="minorEastAsia"/>
                <w:color w:val="000000" w:themeColor="text1"/>
              </w:rPr>
            </w:pPr>
          </w:p>
          <w:p w:rsidR="00C77165" w:rsidRPr="00F72017" w:rsidRDefault="00C77165"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05759" w:rsidRPr="00F72017" w:rsidRDefault="00D05759" w:rsidP="00916114">
            <w:pPr>
              <w:widowControl/>
              <w:jc w:val="left"/>
              <w:rPr>
                <w:rFonts w:asciiTheme="minorEastAsia" w:eastAsiaTheme="minorEastAsia" w:hAnsiTheme="minorEastAsia"/>
                <w:color w:val="000000" w:themeColor="text1"/>
              </w:rPr>
            </w:pPr>
          </w:p>
          <w:p w:rsidR="00D05759" w:rsidRPr="00F72017" w:rsidRDefault="00D05759"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1C7A" w:rsidRPr="00F72017" w:rsidRDefault="00C31C7A" w:rsidP="00C31C7A">
            <w:pPr>
              <w:rPr>
                <w:rFonts w:asciiTheme="minorEastAsia" w:eastAsiaTheme="minorEastAsia" w:hAnsiTheme="minorEastAsia"/>
                <w:color w:val="000000" w:themeColor="text1"/>
              </w:rPr>
            </w:pPr>
          </w:p>
          <w:p w:rsidR="00C31C7A" w:rsidRPr="00F72017" w:rsidRDefault="00C31C7A" w:rsidP="00D05759">
            <w:pPr>
              <w:widowControl/>
              <w:jc w:val="cente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05759" w:rsidRPr="00F72017" w:rsidRDefault="00D05759" w:rsidP="00916114">
            <w:pPr>
              <w:widowControl/>
              <w:jc w:val="center"/>
              <w:rPr>
                <w:rFonts w:asciiTheme="minorEastAsia" w:eastAsiaTheme="minorEastAsia" w:hAnsiTheme="minorEastAsia"/>
                <w:color w:val="000000" w:themeColor="text1"/>
              </w:rPr>
            </w:pPr>
          </w:p>
          <w:p w:rsidR="00916114" w:rsidRPr="00F72017" w:rsidRDefault="00916114" w:rsidP="00916114">
            <w:pPr>
              <w:widowControl/>
              <w:jc w:val="cente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12051" w:rsidRPr="00F72017" w:rsidRDefault="00712051" w:rsidP="00C77165">
            <w:pPr>
              <w:widowControl/>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15577F">
            <w:pPr>
              <w:widowControl/>
              <w:rPr>
                <w:rFonts w:asciiTheme="minorEastAsia" w:eastAsiaTheme="minorEastAsia" w:hAnsiTheme="minorEastAsia"/>
                <w:color w:val="000000" w:themeColor="text1"/>
              </w:rPr>
            </w:pPr>
          </w:p>
          <w:p w:rsidR="00AE4BB7" w:rsidRPr="00F72017" w:rsidRDefault="00AE4BB7" w:rsidP="0015577F">
            <w:pPr>
              <w:widowControl/>
              <w:rPr>
                <w:rFonts w:asciiTheme="minorEastAsia" w:eastAsiaTheme="minorEastAsia" w:hAnsiTheme="minorEastAsia"/>
                <w:color w:val="000000" w:themeColor="text1"/>
              </w:rPr>
            </w:pPr>
          </w:p>
          <w:p w:rsidR="00712051" w:rsidRPr="00F72017" w:rsidRDefault="00712051" w:rsidP="00916114">
            <w:pPr>
              <w:widowControl/>
              <w:jc w:val="cente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12051" w:rsidRPr="00F72017" w:rsidRDefault="00712051" w:rsidP="00916114">
            <w:pPr>
              <w:widowControl/>
              <w:jc w:val="center"/>
              <w:rPr>
                <w:rFonts w:asciiTheme="minorEastAsia" w:eastAsiaTheme="minorEastAsia" w:hAnsiTheme="minorEastAsia"/>
                <w:color w:val="000000" w:themeColor="text1"/>
              </w:rPr>
            </w:pPr>
          </w:p>
          <w:p w:rsidR="00F55517" w:rsidRPr="00F72017" w:rsidRDefault="00F55517" w:rsidP="00916114">
            <w:pPr>
              <w:widowControl/>
              <w:jc w:val="cente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DF738A">
            <w:pPr>
              <w:widowControl/>
              <w:rPr>
                <w:rFonts w:asciiTheme="minorEastAsia" w:eastAsiaTheme="minorEastAsia" w:hAnsiTheme="minorEastAsia"/>
                <w:color w:val="000000" w:themeColor="text1"/>
              </w:rPr>
            </w:pPr>
          </w:p>
          <w:p w:rsidR="00F0731B" w:rsidRPr="00F72017" w:rsidRDefault="00F0731B" w:rsidP="00DF738A">
            <w:pPr>
              <w:widowControl/>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916114">
            <w:pPr>
              <w:widowControl/>
              <w:jc w:val="left"/>
              <w:rPr>
                <w:rFonts w:asciiTheme="minorEastAsia" w:eastAsiaTheme="minorEastAsia" w:hAnsiTheme="minorEastAsia"/>
                <w:color w:val="000000" w:themeColor="text1"/>
              </w:rPr>
            </w:pPr>
          </w:p>
          <w:p w:rsidR="00AE4BB7" w:rsidRPr="00F72017" w:rsidRDefault="00AE4BB7" w:rsidP="00916114">
            <w:pPr>
              <w:widowControl/>
              <w:jc w:val="left"/>
              <w:rPr>
                <w:rFonts w:asciiTheme="minorEastAsia" w:eastAsiaTheme="minorEastAsia" w:hAnsiTheme="minorEastAsia"/>
                <w:color w:val="000000" w:themeColor="text1"/>
              </w:rPr>
            </w:pPr>
          </w:p>
          <w:p w:rsidR="00AE4BB7" w:rsidRPr="00F72017" w:rsidRDefault="00AE4BB7" w:rsidP="00916114">
            <w:pPr>
              <w:widowControl/>
              <w:jc w:val="left"/>
              <w:rPr>
                <w:rFonts w:asciiTheme="minorEastAsia" w:eastAsiaTheme="minorEastAsia" w:hAnsiTheme="minorEastAsia"/>
                <w:color w:val="000000" w:themeColor="text1"/>
              </w:rPr>
            </w:pPr>
          </w:p>
          <w:p w:rsidR="00DF738A" w:rsidRPr="00F72017" w:rsidRDefault="00DF738A"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916114" w:rsidRPr="00F72017" w:rsidRDefault="00916114" w:rsidP="00916114">
            <w:pPr>
              <w:widowControl/>
              <w:jc w:val="left"/>
              <w:rPr>
                <w:rFonts w:asciiTheme="minorEastAsia" w:eastAsiaTheme="minorEastAsia" w:hAnsiTheme="minorEastAsia"/>
                <w:color w:val="000000" w:themeColor="text1"/>
              </w:rPr>
            </w:pPr>
          </w:p>
          <w:p w:rsidR="00DF738A" w:rsidRPr="00F72017" w:rsidRDefault="00DF738A" w:rsidP="00916114">
            <w:pPr>
              <w:widowControl/>
              <w:jc w:val="left"/>
              <w:rPr>
                <w:rFonts w:asciiTheme="minorEastAsia" w:eastAsiaTheme="minorEastAsia" w:hAnsiTheme="minorEastAsia"/>
                <w:color w:val="000000" w:themeColor="text1"/>
              </w:rPr>
            </w:pPr>
          </w:p>
          <w:p w:rsidR="00C77165" w:rsidRPr="00F72017" w:rsidRDefault="00C77165"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F23AE0" w:rsidRPr="00F72017" w:rsidRDefault="00F23AE0" w:rsidP="00916114">
            <w:pPr>
              <w:widowControl/>
              <w:jc w:val="left"/>
              <w:rPr>
                <w:rFonts w:asciiTheme="minorEastAsia" w:eastAsiaTheme="minorEastAsia" w:hAnsiTheme="minorEastAsia"/>
                <w:color w:val="000000" w:themeColor="text1"/>
              </w:rPr>
            </w:pPr>
          </w:p>
          <w:p w:rsidR="00916114" w:rsidRPr="00F72017" w:rsidRDefault="00916114" w:rsidP="00916114">
            <w:pPr>
              <w:widowControl/>
              <w:jc w:val="left"/>
              <w:rPr>
                <w:rFonts w:asciiTheme="minorEastAsia" w:eastAsiaTheme="minorEastAsia" w:hAnsiTheme="minorEastAsia"/>
                <w:color w:val="000000" w:themeColor="text1"/>
              </w:rPr>
            </w:pPr>
          </w:p>
          <w:p w:rsidR="00AE4BB7" w:rsidRPr="00F72017" w:rsidRDefault="00AE4BB7"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left"/>
              <w:rPr>
                <w:rFonts w:asciiTheme="minorEastAsia" w:eastAsiaTheme="minorEastAsia" w:hAnsiTheme="minorEastAsia"/>
                <w:color w:val="000000" w:themeColor="text1"/>
              </w:rPr>
            </w:pPr>
          </w:p>
          <w:p w:rsidR="00AE4BB7" w:rsidRPr="00F72017" w:rsidRDefault="00AE4BB7" w:rsidP="00916114">
            <w:pPr>
              <w:widowControl/>
              <w:jc w:val="left"/>
              <w:rPr>
                <w:rFonts w:asciiTheme="minorEastAsia" w:eastAsiaTheme="minorEastAsia" w:hAnsiTheme="minorEastAsia"/>
                <w:color w:val="000000" w:themeColor="text1"/>
              </w:rPr>
            </w:pPr>
          </w:p>
          <w:p w:rsidR="008506D0" w:rsidRPr="00F72017" w:rsidRDefault="008506D0" w:rsidP="00916114">
            <w:pPr>
              <w:widowControl/>
              <w:jc w:val="left"/>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6114" w:rsidRPr="00F72017" w:rsidRDefault="00916114" w:rsidP="00916114">
            <w:pPr>
              <w:widowControl/>
              <w:jc w:val="cente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23AE0" w:rsidRPr="00F72017" w:rsidRDefault="00F23AE0" w:rsidP="00916114">
            <w:pPr>
              <w:widowControl/>
              <w:rPr>
                <w:rFonts w:asciiTheme="minorEastAsia" w:eastAsiaTheme="minorEastAsia" w:hAnsiTheme="minorEastAsia"/>
                <w:color w:val="000000" w:themeColor="text1"/>
              </w:rPr>
            </w:pPr>
          </w:p>
          <w:p w:rsidR="00F23AE0" w:rsidRPr="00F72017" w:rsidRDefault="00F23AE0" w:rsidP="00916114">
            <w:pPr>
              <w:widowControl/>
              <w:rPr>
                <w:rFonts w:asciiTheme="minorEastAsia" w:eastAsiaTheme="minorEastAsia" w:hAnsiTheme="minorEastAsia"/>
                <w:color w:val="000000" w:themeColor="text1"/>
              </w:rPr>
            </w:pPr>
          </w:p>
          <w:p w:rsidR="00F23AE0" w:rsidRPr="00F72017" w:rsidRDefault="00F23AE0" w:rsidP="00916114">
            <w:pPr>
              <w:widowControl/>
              <w:rPr>
                <w:rFonts w:asciiTheme="minorEastAsia" w:eastAsiaTheme="minorEastAsia" w:hAnsiTheme="minorEastAsia"/>
                <w:color w:val="000000" w:themeColor="text1"/>
              </w:rPr>
            </w:pPr>
          </w:p>
          <w:p w:rsidR="00AE4BB7" w:rsidRPr="00F72017" w:rsidRDefault="00AE4BB7" w:rsidP="00916114">
            <w:pPr>
              <w:widowControl/>
              <w:rPr>
                <w:rFonts w:asciiTheme="minorEastAsia" w:eastAsiaTheme="minorEastAsia" w:hAnsiTheme="minorEastAsia"/>
                <w:color w:val="000000" w:themeColor="text1"/>
              </w:rPr>
            </w:pPr>
          </w:p>
          <w:p w:rsidR="00AE4BB7" w:rsidRPr="00F72017" w:rsidRDefault="00AE4BB7" w:rsidP="00916114">
            <w:pPr>
              <w:widowControl/>
              <w:rPr>
                <w:rFonts w:asciiTheme="minorEastAsia" w:eastAsiaTheme="minorEastAsia" w:hAnsiTheme="minorEastAsia"/>
                <w:color w:val="000000" w:themeColor="text1"/>
              </w:rPr>
            </w:pPr>
          </w:p>
          <w:p w:rsidR="00F0731B" w:rsidRPr="00F72017" w:rsidRDefault="00F0731B" w:rsidP="00916114">
            <w:pPr>
              <w:widowControl/>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4360" w:rsidRPr="00F72017" w:rsidRDefault="00914360" w:rsidP="00A466DA">
            <w:pPr>
              <w:rPr>
                <w:rFonts w:asciiTheme="minorEastAsia" w:eastAsiaTheme="minorEastAsia" w:hAnsiTheme="minorEastAsia"/>
                <w:color w:val="000000" w:themeColor="text1"/>
              </w:rPr>
            </w:pPr>
          </w:p>
          <w:p w:rsidR="00914360" w:rsidRPr="00F72017" w:rsidRDefault="00914360" w:rsidP="00A466DA">
            <w:pPr>
              <w:rPr>
                <w:rFonts w:asciiTheme="minorEastAsia" w:eastAsiaTheme="minorEastAsia" w:hAnsiTheme="minorEastAsia"/>
                <w:color w:val="000000" w:themeColor="text1"/>
              </w:rPr>
            </w:pPr>
          </w:p>
          <w:p w:rsidR="00F0731B" w:rsidRPr="00F72017" w:rsidRDefault="00F0731B" w:rsidP="00A466DA">
            <w:pPr>
              <w:rPr>
                <w:rFonts w:asciiTheme="minorEastAsia" w:eastAsiaTheme="minorEastAsia" w:hAnsiTheme="minorEastAsia"/>
                <w:color w:val="000000" w:themeColor="text1"/>
              </w:rPr>
            </w:pPr>
          </w:p>
          <w:p w:rsidR="00F0731B" w:rsidRPr="00F72017" w:rsidRDefault="00F0731B" w:rsidP="00A466DA">
            <w:pPr>
              <w:rPr>
                <w:rFonts w:asciiTheme="minorEastAsia" w:eastAsiaTheme="minorEastAsia" w:hAnsiTheme="minorEastAsia"/>
                <w:color w:val="000000" w:themeColor="text1"/>
              </w:rPr>
            </w:pPr>
          </w:p>
          <w:p w:rsidR="00F0731B" w:rsidRPr="00F72017" w:rsidRDefault="00F0731B" w:rsidP="00A466DA">
            <w:pPr>
              <w:rPr>
                <w:rFonts w:asciiTheme="minorEastAsia" w:eastAsiaTheme="minorEastAsia" w:hAnsiTheme="minorEastAsia"/>
                <w:color w:val="000000" w:themeColor="text1"/>
              </w:rPr>
            </w:pPr>
          </w:p>
          <w:p w:rsidR="00821FBB" w:rsidRPr="00F72017" w:rsidRDefault="00821FBB" w:rsidP="00821FBB">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821FBB" w:rsidRPr="00F72017" w:rsidRDefault="00821FBB" w:rsidP="00821FBB">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14360" w:rsidRPr="00F72017" w:rsidRDefault="00AA45E6" w:rsidP="00A466D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事例なし</w:t>
            </w: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AE4BB7" w:rsidRPr="00F72017" w:rsidRDefault="00AE4BB7" w:rsidP="00A466DA">
            <w:pPr>
              <w:rPr>
                <w:rFonts w:asciiTheme="minorEastAsia" w:eastAsiaTheme="minorEastAsia" w:hAnsiTheme="minorEastAsia"/>
                <w:color w:val="000000" w:themeColor="text1"/>
              </w:rPr>
            </w:pPr>
          </w:p>
          <w:p w:rsidR="00586CF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1C7A" w:rsidRPr="00F72017" w:rsidRDefault="00C31C7A" w:rsidP="00C31C7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16B60" w:rsidRPr="00F72017" w:rsidRDefault="00316B60" w:rsidP="008F26D3">
            <w:pPr>
              <w:widowControl/>
              <w:rPr>
                <w:rFonts w:asciiTheme="minorEastAsia" w:eastAsiaTheme="minorEastAsia" w:hAnsiTheme="minorEastAsia"/>
                <w:color w:val="000000" w:themeColor="text1"/>
              </w:rPr>
            </w:pPr>
          </w:p>
          <w:p w:rsidR="00C77165" w:rsidRPr="00F72017" w:rsidRDefault="00C77165" w:rsidP="008F26D3">
            <w:pPr>
              <w:widowControl/>
              <w:rPr>
                <w:rFonts w:asciiTheme="minorEastAsia" w:eastAsiaTheme="minorEastAsia" w:hAnsiTheme="minorEastAsia"/>
                <w:color w:val="000000" w:themeColor="text1"/>
              </w:rPr>
            </w:pPr>
          </w:p>
          <w:p w:rsidR="00316B60"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AE4BB7" w:rsidRPr="00F72017" w:rsidRDefault="00AE4BB7" w:rsidP="00AE4BB7">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C6E3E" w:rsidRPr="00F72017" w:rsidRDefault="00EC6E3E" w:rsidP="00AE4BB7">
            <w:pPr>
              <w:widowControl/>
              <w:rPr>
                <w:rFonts w:asciiTheme="minorEastAsia" w:eastAsiaTheme="minorEastAsia" w:hAnsiTheme="minorEastAsia"/>
                <w:color w:val="000000" w:themeColor="text1"/>
              </w:rPr>
            </w:pPr>
          </w:p>
          <w:p w:rsidR="00586CF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1C7A" w:rsidRPr="00F72017" w:rsidRDefault="00C31C7A" w:rsidP="00C31C7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57A" w:rsidRPr="00F72017" w:rsidRDefault="0011257A" w:rsidP="00C31C7A">
            <w:pPr>
              <w:rPr>
                <w:rFonts w:asciiTheme="minorEastAsia" w:eastAsiaTheme="minorEastAsia" w:hAnsiTheme="minorEastAsia"/>
                <w:color w:val="000000" w:themeColor="text1"/>
              </w:rPr>
            </w:pPr>
          </w:p>
          <w:p w:rsidR="0011257A" w:rsidRPr="00F72017" w:rsidRDefault="0011257A" w:rsidP="00C31C7A">
            <w:pPr>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763BE"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86CF3" w:rsidRPr="00F72017" w:rsidRDefault="00586CF3" w:rsidP="00586CF3">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763BE"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86CF3" w:rsidRPr="00F72017" w:rsidRDefault="00586CF3" w:rsidP="00586CF3">
            <w:pPr>
              <w:widowControl/>
              <w:jc w:val="left"/>
              <w:rPr>
                <w:rFonts w:asciiTheme="minorEastAsia" w:eastAsiaTheme="minorEastAsia" w:hAnsiTheme="minorEastAsia"/>
                <w:color w:val="000000" w:themeColor="text1"/>
              </w:rPr>
            </w:pPr>
          </w:p>
          <w:p w:rsidR="00AE4BB7" w:rsidRPr="00F72017" w:rsidRDefault="00AE4BB7" w:rsidP="00586CF3">
            <w:pPr>
              <w:widowControl/>
              <w:jc w:val="left"/>
              <w:rPr>
                <w:rFonts w:asciiTheme="minorEastAsia" w:eastAsiaTheme="minorEastAsia" w:hAnsiTheme="minorEastAsia"/>
                <w:color w:val="000000" w:themeColor="text1"/>
              </w:rPr>
            </w:pPr>
          </w:p>
          <w:p w:rsidR="00AE4BB7" w:rsidRPr="00F72017" w:rsidRDefault="00AE4BB7" w:rsidP="00586CF3">
            <w:pPr>
              <w:widowControl/>
              <w:jc w:val="left"/>
              <w:rPr>
                <w:rFonts w:asciiTheme="minorEastAsia" w:eastAsiaTheme="minorEastAsia" w:hAnsiTheme="minorEastAsia"/>
                <w:color w:val="000000" w:themeColor="text1"/>
              </w:rPr>
            </w:pPr>
          </w:p>
          <w:p w:rsidR="00AE4BB7" w:rsidRPr="00F72017" w:rsidRDefault="00AE4BB7" w:rsidP="00586CF3">
            <w:pPr>
              <w:widowControl/>
              <w:jc w:val="left"/>
              <w:rPr>
                <w:rFonts w:asciiTheme="minorEastAsia" w:eastAsiaTheme="minorEastAsia" w:hAnsiTheme="minorEastAsia"/>
                <w:color w:val="000000" w:themeColor="text1"/>
              </w:rPr>
            </w:pPr>
          </w:p>
          <w:p w:rsidR="00AE4BB7" w:rsidRPr="00F72017" w:rsidRDefault="00AE4BB7" w:rsidP="00586CF3">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16B60"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D1736" w:rsidRPr="00F72017" w:rsidRDefault="00DD1736" w:rsidP="00586CF3">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17760"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D1736" w:rsidRPr="00F72017" w:rsidRDefault="00DD1736" w:rsidP="00586CF3">
            <w:pPr>
              <w:widowControl/>
              <w:jc w:val="left"/>
              <w:rPr>
                <w:rFonts w:asciiTheme="minorEastAsia" w:eastAsiaTheme="minorEastAsia" w:hAnsiTheme="minorEastAsia"/>
                <w:color w:val="000000" w:themeColor="text1"/>
              </w:rPr>
            </w:pPr>
          </w:p>
          <w:p w:rsidR="00DD1736" w:rsidRPr="00F72017" w:rsidRDefault="00DD1736" w:rsidP="00586CF3">
            <w:pPr>
              <w:widowControl/>
              <w:jc w:val="left"/>
              <w:rPr>
                <w:rFonts w:asciiTheme="minorEastAsia" w:eastAsiaTheme="minorEastAsia" w:hAnsiTheme="minorEastAsia"/>
                <w:color w:val="000000" w:themeColor="text1"/>
              </w:rPr>
            </w:pPr>
          </w:p>
          <w:p w:rsidR="00AE4BB7" w:rsidRPr="00F72017" w:rsidRDefault="00AE4BB7" w:rsidP="00586CF3">
            <w:pPr>
              <w:widowControl/>
              <w:jc w:val="left"/>
              <w:rPr>
                <w:rFonts w:asciiTheme="minorEastAsia" w:eastAsiaTheme="minorEastAsia" w:hAnsiTheme="minorEastAsia"/>
                <w:color w:val="000000" w:themeColor="text1"/>
              </w:rPr>
            </w:pPr>
          </w:p>
          <w:p w:rsidR="008506D0" w:rsidRPr="00F72017" w:rsidRDefault="008506D0" w:rsidP="00586CF3">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763BE"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86CF3" w:rsidRPr="00F72017" w:rsidRDefault="00586CF3" w:rsidP="00586CF3">
            <w:pPr>
              <w:widowControl/>
              <w:jc w:val="left"/>
              <w:rPr>
                <w:rFonts w:asciiTheme="minorEastAsia" w:eastAsiaTheme="minorEastAsia" w:hAnsiTheme="minorEastAsia"/>
                <w:color w:val="000000" w:themeColor="text1"/>
              </w:rPr>
            </w:pPr>
          </w:p>
          <w:p w:rsidR="00DD1736" w:rsidRPr="00F72017" w:rsidRDefault="00DD1736" w:rsidP="00586CF3">
            <w:pPr>
              <w:widowControl/>
              <w:jc w:val="left"/>
              <w:rPr>
                <w:rFonts w:asciiTheme="minorEastAsia" w:eastAsiaTheme="minorEastAsia" w:hAnsiTheme="minorEastAsia"/>
                <w:color w:val="000000" w:themeColor="text1"/>
              </w:rPr>
            </w:pPr>
          </w:p>
          <w:p w:rsidR="00586CF3" w:rsidRPr="00F72017" w:rsidRDefault="00586CF3" w:rsidP="00586CF3">
            <w:pPr>
              <w:widowControl/>
              <w:jc w:val="left"/>
              <w:rPr>
                <w:rFonts w:asciiTheme="minorEastAsia" w:eastAsiaTheme="minorEastAsia" w:hAnsiTheme="minorEastAsia"/>
                <w:color w:val="000000" w:themeColor="text1"/>
              </w:rPr>
            </w:pPr>
          </w:p>
          <w:p w:rsidR="00C72A23" w:rsidRPr="00F72017" w:rsidRDefault="00C72A23" w:rsidP="00586CF3">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E763BE"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86CF3" w:rsidRPr="00F72017" w:rsidRDefault="00586CF3" w:rsidP="00AB21FF">
            <w:pPr>
              <w:widowControl/>
              <w:jc w:val="left"/>
              <w:rPr>
                <w:rFonts w:asciiTheme="minorEastAsia" w:eastAsiaTheme="minorEastAsia" w:hAnsiTheme="minorEastAsia"/>
                <w:color w:val="000000" w:themeColor="text1"/>
              </w:rPr>
            </w:pPr>
          </w:p>
          <w:p w:rsidR="00EC27BC" w:rsidRPr="00F72017" w:rsidRDefault="00EC27BC" w:rsidP="00EC27BC">
            <w:pPr>
              <w:widowControl/>
              <w:jc w:val="left"/>
              <w:rPr>
                <w:rFonts w:asciiTheme="minorEastAsia" w:eastAsiaTheme="minorEastAsia" w:hAnsiTheme="minorEastAsia"/>
                <w:color w:val="000000" w:themeColor="text1"/>
              </w:rPr>
            </w:pPr>
          </w:p>
          <w:p w:rsidR="00AE4BB7" w:rsidRPr="00F72017" w:rsidRDefault="008F26D3" w:rsidP="008F26D3">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F045A8" w:rsidRPr="00F72017" w:rsidRDefault="00F045A8" w:rsidP="00F045A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C27BC" w:rsidRPr="00F72017" w:rsidRDefault="00EC27BC" w:rsidP="00EC27BC">
            <w:pPr>
              <w:widowControl/>
              <w:jc w:val="left"/>
              <w:rPr>
                <w:rFonts w:asciiTheme="minorEastAsia" w:eastAsiaTheme="minorEastAsia" w:hAnsiTheme="minorEastAsia"/>
                <w:color w:val="000000" w:themeColor="text1"/>
              </w:rPr>
            </w:pPr>
          </w:p>
          <w:p w:rsidR="005D6288" w:rsidRPr="00F72017" w:rsidRDefault="005D6288" w:rsidP="00EC27BC">
            <w:pPr>
              <w:widowControl/>
              <w:jc w:val="left"/>
              <w:rPr>
                <w:rFonts w:asciiTheme="minorEastAsia" w:eastAsiaTheme="minorEastAsia" w:hAnsiTheme="minorEastAsia"/>
                <w:color w:val="000000" w:themeColor="text1"/>
              </w:rPr>
            </w:pPr>
          </w:p>
          <w:p w:rsidR="008F26D3" w:rsidRPr="00F72017" w:rsidRDefault="008F26D3" w:rsidP="008F26D3">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8F26D3" w:rsidRPr="00F72017" w:rsidRDefault="008F26D3" w:rsidP="008F26D3">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D6288" w:rsidRPr="00F72017" w:rsidRDefault="005D6288" w:rsidP="008F26D3">
            <w:pPr>
              <w:rPr>
                <w:rFonts w:asciiTheme="minorEastAsia" w:eastAsiaTheme="minorEastAsia" w:hAnsiTheme="minorEastAsia"/>
                <w:color w:val="000000" w:themeColor="text1"/>
              </w:rPr>
            </w:pPr>
          </w:p>
          <w:p w:rsidR="005D6288" w:rsidRPr="00F72017" w:rsidRDefault="005D6288" w:rsidP="008F26D3">
            <w:pPr>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C77165" w:rsidRPr="00F72017" w:rsidRDefault="00C77165" w:rsidP="00EC27BC">
            <w:pPr>
              <w:widowControl/>
              <w:jc w:val="left"/>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F045A8" w:rsidRPr="00F72017" w:rsidRDefault="00F045A8" w:rsidP="00EC27BC">
            <w:pPr>
              <w:widowControl/>
              <w:jc w:val="left"/>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C27BC" w:rsidRPr="00F72017" w:rsidRDefault="00EC27BC" w:rsidP="00EC27BC">
            <w:pPr>
              <w:widowControl/>
              <w:jc w:val="left"/>
              <w:rPr>
                <w:rFonts w:asciiTheme="minorEastAsia" w:eastAsiaTheme="minorEastAsia" w:hAnsiTheme="minorEastAsia"/>
                <w:color w:val="000000" w:themeColor="text1"/>
              </w:rPr>
            </w:pPr>
          </w:p>
          <w:p w:rsidR="00EC27BC" w:rsidRPr="00F72017" w:rsidRDefault="00EC27BC" w:rsidP="00EC27BC">
            <w:pPr>
              <w:widowControl/>
              <w:jc w:val="left"/>
              <w:rPr>
                <w:rFonts w:asciiTheme="minorEastAsia" w:eastAsiaTheme="minorEastAsia" w:hAnsiTheme="minorEastAsia"/>
                <w:color w:val="000000" w:themeColor="text1"/>
              </w:rPr>
            </w:pPr>
          </w:p>
          <w:p w:rsidR="00D421C5" w:rsidRPr="00F72017" w:rsidRDefault="00D421C5" w:rsidP="00EC27BC">
            <w:pPr>
              <w:widowControl/>
              <w:jc w:val="left"/>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B6D" w:rsidRPr="00F72017" w:rsidRDefault="00112B6D"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CE7B6F" w:rsidRPr="00F72017" w:rsidRDefault="00CE7B6F" w:rsidP="00CE7B6F">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CE7B6F" w:rsidRPr="00F72017" w:rsidRDefault="00CE7B6F" w:rsidP="00CE7B6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D6288" w:rsidRPr="00F72017" w:rsidRDefault="005D6288"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5D6288" w:rsidRPr="00F72017" w:rsidRDefault="005D6288"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5D6288" w:rsidRPr="00F72017" w:rsidRDefault="005D6288"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CD763E" w:rsidRPr="00F72017" w:rsidRDefault="00CD763E"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C72A23" w:rsidRPr="00F72017" w:rsidRDefault="00C72A23"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B51D69" w:rsidRPr="00F72017" w:rsidRDefault="00B51D69"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AE4BB7" w:rsidRPr="00F72017" w:rsidRDefault="00AE4BB7" w:rsidP="00EC27BC">
            <w:pPr>
              <w:widowControl/>
              <w:jc w:val="left"/>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C27BC" w:rsidRPr="00F72017" w:rsidRDefault="00EC27BC" w:rsidP="009661EF">
            <w:pPr>
              <w:widowControl/>
              <w:rPr>
                <w:rFonts w:asciiTheme="minorEastAsia" w:eastAsiaTheme="minorEastAsia" w:hAnsiTheme="minorEastAsia"/>
                <w:color w:val="000000" w:themeColor="text1"/>
              </w:rPr>
            </w:pPr>
          </w:p>
          <w:p w:rsidR="00D421C5" w:rsidRPr="00F72017" w:rsidRDefault="00D421C5" w:rsidP="00EC27BC">
            <w:pPr>
              <w:widowControl/>
              <w:jc w:val="left"/>
              <w:rPr>
                <w:rFonts w:asciiTheme="minorEastAsia" w:eastAsiaTheme="minorEastAsia" w:hAnsiTheme="minorEastAsia"/>
                <w:color w:val="000000" w:themeColor="text1"/>
              </w:rPr>
            </w:pPr>
          </w:p>
          <w:p w:rsidR="00C9084E" w:rsidRPr="00F72017" w:rsidRDefault="00C9084E" w:rsidP="00AA45E6">
            <w:pPr>
              <w:widowControl/>
              <w:rPr>
                <w:rFonts w:asciiTheme="minorEastAsia" w:eastAsiaTheme="minorEastAsia" w:hAnsiTheme="minorEastAsia"/>
                <w:color w:val="000000" w:themeColor="text1"/>
              </w:rPr>
            </w:pPr>
          </w:p>
          <w:p w:rsidR="00AA45E6" w:rsidRPr="00F72017" w:rsidRDefault="00AA45E6" w:rsidP="00AA45E6">
            <w:pPr>
              <w:widowControl/>
              <w:rPr>
                <w:rFonts w:asciiTheme="minorEastAsia" w:eastAsiaTheme="minorEastAsia" w:hAnsiTheme="minorEastAsia"/>
                <w:color w:val="000000" w:themeColor="text1"/>
              </w:rPr>
            </w:pPr>
          </w:p>
          <w:p w:rsidR="00B51D69" w:rsidRPr="00F72017" w:rsidRDefault="00B51D69" w:rsidP="00B51D69">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B51D69" w:rsidRPr="00F72017" w:rsidRDefault="00B51D69" w:rsidP="00B51D6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9084E" w:rsidRPr="00F72017" w:rsidRDefault="00C9084E" w:rsidP="00C0311B">
            <w:pPr>
              <w:rPr>
                <w:rFonts w:asciiTheme="minorEastAsia" w:eastAsiaTheme="minorEastAsia" w:hAnsiTheme="minorEastAsia"/>
                <w:color w:val="000000" w:themeColor="text1"/>
              </w:rPr>
            </w:pPr>
          </w:p>
          <w:p w:rsidR="00614FE3" w:rsidRPr="00F72017" w:rsidRDefault="00614FE3" w:rsidP="00C0311B">
            <w:pPr>
              <w:rPr>
                <w:rFonts w:asciiTheme="minorEastAsia" w:eastAsiaTheme="minorEastAsia" w:hAnsiTheme="minorEastAsia"/>
                <w:color w:val="000000" w:themeColor="text1"/>
              </w:rPr>
            </w:pPr>
          </w:p>
          <w:p w:rsidR="00614FE3" w:rsidRPr="00F72017" w:rsidRDefault="00614FE3" w:rsidP="00C0311B">
            <w:pPr>
              <w:rPr>
                <w:rFonts w:asciiTheme="minorEastAsia" w:eastAsiaTheme="minorEastAsia" w:hAnsiTheme="minorEastAsia"/>
                <w:color w:val="000000" w:themeColor="text1"/>
              </w:rPr>
            </w:pPr>
          </w:p>
          <w:p w:rsidR="00614FE3" w:rsidRPr="00F72017" w:rsidRDefault="00614FE3"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9084E" w:rsidRPr="00F72017" w:rsidRDefault="00C9084E"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AA45E6">
            <w:pPr>
              <w:widowControl/>
              <w:rPr>
                <w:rFonts w:asciiTheme="minorEastAsia" w:eastAsiaTheme="minorEastAsia" w:hAnsiTheme="minorEastAsia"/>
                <w:color w:val="000000" w:themeColor="text1"/>
              </w:rPr>
            </w:pPr>
          </w:p>
          <w:p w:rsidR="00AA45E6" w:rsidRPr="00F72017" w:rsidRDefault="00AA45E6" w:rsidP="00AA45E6">
            <w:pPr>
              <w:widowControl/>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B77B6E" w:rsidRPr="00F72017" w:rsidRDefault="00B77B6E"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3938E2" w:rsidRPr="00F72017" w:rsidRDefault="003938E2" w:rsidP="00C0311B">
            <w:pPr>
              <w:rPr>
                <w:rFonts w:asciiTheme="minorEastAsia" w:eastAsiaTheme="minorEastAsia" w:hAnsiTheme="minorEastAsia"/>
                <w:color w:val="000000" w:themeColor="text1"/>
              </w:rPr>
            </w:pPr>
          </w:p>
          <w:p w:rsidR="003938E2" w:rsidRPr="00F72017" w:rsidRDefault="003938E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7F441D" w:rsidRPr="00F72017" w:rsidRDefault="007F441D"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7F441D" w:rsidRPr="00F72017" w:rsidRDefault="007F441D"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7F441D" w:rsidRPr="00F72017" w:rsidRDefault="007F441D"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C32D02" w:rsidRPr="00F72017" w:rsidRDefault="00C32D02" w:rsidP="00C0311B">
            <w:pPr>
              <w:rPr>
                <w:rFonts w:asciiTheme="minorEastAsia" w:eastAsiaTheme="minorEastAsia" w:hAnsiTheme="minorEastAsia"/>
                <w:color w:val="000000" w:themeColor="text1"/>
              </w:rPr>
            </w:pPr>
          </w:p>
          <w:p w:rsidR="003938E2" w:rsidRPr="00F72017" w:rsidRDefault="003938E2" w:rsidP="00C0311B">
            <w:pPr>
              <w:rPr>
                <w:rFonts w:asciiTheme="minorEastAsia" w:eastAsiaTheme="minorEastAsia" w:hAnsiTheme="minorEastAsia"/>
                <w:color w:val="000000" w:themeColor="text1"/>
              </w:rPr>
            </w:pPr>
          </w:p>
          <w:p w:rsidR="003938E2" w:rsidRPr="00F72017" w:rsidRDefault="003938E2" w:rsidP="00C0311B">
            <w:pPr>
              <w:rPr>
                <w:rFonts w:asciiTheme="minorEastAsia" w:eastAsiaTheme="minorEastAsia" w:hAnsiTheme="minorEastAsia"/>
                <w:color w:val="000000" w:themeColor="text1"/>
              </w:rPr>
            </w:pPr>
          </w:p>
          <w:p w:rsidR="00C32D02" w:rsidRPr="00F72017" w:rsidRDefault="00577D44" w:rsidP="00C32D02">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r w:rsidR="00C32D02" w:rsidRPr="00F72017">
              <w:rPr>
                <w:rFonts w:asciiTheme="minorEastAsia" w:eastAsiaTheme="minorEastAsia" w:hAnsiTheme="minorEastAsia" w:hint="eastAsia"/>
                <w:color w:val="000000" w:themeColor="text1"/>
              </w:rPr>
              <w:t>】</w:t>
            </w:r>
          </w:p>
          <w:p w:rsidR="00C32D02" w:rsidRPr="00F72017" w:rsidRDefault="00C32D02" w:rsidP="00C32D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C32D02" w:rsidRPr="00F72017" w:rsidRDefault="00C32D02"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577D44">
            <w:pPr>
              <w:widowControl/>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577D44" w:rsidRPr="00F72017" w:rsidRDefault="00577D44" w:rsidP="00577D44">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577D44">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577D44" w:rsidRPr="00F72017" w:rsidRDefault="00577D44" w:rsidP="00577D44">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C77165" w:rsidRPr="00F72017" w:rsidRDefault="00C77165" w:rsidP="00C0311B">
            <w:pPr>
              <w:rPr>
                <w:rFonts w:asciiTheme="minorEastAsia" w:eastAsiaTheme="minorEastAsia" w:hAnsiTheme="minorEastAsia"/>
                <w:color w:val="000000" w:themeColor="text1"/>
              </w:rPr>
            </w:pPr>
          </w:p>
          <w:p w:rsidR="00471ACA" w:rsidRPr="00F72017" w:rsidRDefault="00471ACA" w:rsidP="00471ACA">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471ACA" w:rsidRPr="00F72017" w:rsidRDefault="00471ACA" w:rsidP="00471ACA">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471ACA" w:rsidRPr="00F72017" w:rsidRDefault="00471ACA" w:rsidP="00471ACA">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577D44" w:rsidRPr="00F72017" w:rsidRDefault="00577D44" w:rsidP="00C0311B">
            <w:pPr>
              <w:rPr>
                <w:rFonts w:asciiTheme="minorEastAsia" w:eastAsiaTheme="minorEastAsia" w:hAnsiTheme="minorEastAsia"/>
                <w:color w:val="000000" w:themeColor="text1"/>
              </w:rPr>
            </w:pPr>
          </w:p>
          <w:p w:rsidR="00471ACA" w:rsidRPr="00F72017" w:rsidRDefault="00471ACA" w:rsidP="00850415">
            <w:pPr>
              <w:widowControl/>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554DE" w:rsidRPr="00F72017" w:rsidRDefault="009554DE"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224474" w:rsidRPr="00F72017" w:rsidRDefault="00224474" w:rsidP="00C0311B">
            <w:pPr>
              <w:rPr>
                <w:rFonts w:asciiTheme="minorEastAsia" w:eastAsiaTheme="minorEastAsia" w:hAnsiTheme="minorEastAsia"/>
                <w:color w:val="000000" w:themeColor="text1"/>
              </w:rPr>
            </w:pPr>
          </w:p>
          <w:p w:rsidR="009554DE" w:rsidRPr="00F72017" w:rsidRDefault="009554DE"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224474">
            <w:pPr>
              <w:widowControl/>
              <w:rPr>
                <w:rFonts w:asciiTheme="minorEastAsia" w:eastAsiaTheme="minorEastAsia" w:hAnsiTheme="minorEastAsia"/>
                <w:color w:val="000000" w:themeColor="text1"/>
              </w:rPr>
            </w:pPr>
          </w:p>
          <w:p w:rsidR="00043187" w:rsidRPr="00F72017" w:rsidRDefault="00043187" w:rsidP="00224474">
            <w:pPr>
              <w:widowControl/>
              <w:rPr>
                <w:rFonts w:asciiTheme="minorEastAsia" w:eastAsiaTheme="minorEastAsia" w:hAnsiTheme="minorEastAsia"/>
                <w:color w:val="000000" w:themeColor="text1"/>
              </w:rPr>
            </w:pPr>
          </w:p>
          <w:p w:rsidR="00043187" w:rsidRPr="00F72017" w:rsidRDefault="00043187" w:rsidP="00224474">
            <w:pPr>
              <w:widowControl/>
              <w:rPr>
                <w:rFonts w:asciiTheme="minorEastAsia" w:eastAsiaTheme="minorEastAsia" w:hAnsiTheme="minorEastAsia"/>
                <w:color w:val="000000" w:themeColor="text1"/>
              </w:rPr>
            </w:pPr>
          </w:p>
          <w:p w:rsidR="00891794" w:rsidRPr="00F72017" w:rsidRDefault="00891794" w:rsidP="00224474">
            <w:pPr>
              <w:widowControl/>
              <w:rPr>
                <w:rFonts w:asciiTheme="minorEastAsia" w:eastAsiaTheme="minorEastAsia" w:hAnsiTheme="minorEastAsia"/>
                <w:color w:val="000000" w:themeColor="text1"/>
              </w:rPr>
            </w:pPr>
          </w:p>
          <w:p w:rsidR="00471ACA" w:rsidRPr="00F72017" w:rsidRDefault="00471ACA" w:rsidP="00471ACA">
            <w:pPr>
              <w:widowControl/>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C0311B">
            <w:pPr>
              <w:rPr>
                <w:rFonts w:asciiTheme="minorEastAsia" w:eastAsiaTheme="minorEastAsia" w:hAnsiTheme="minorEastAsia"/>
                <w:color w:val="000000" w:themeColor="text1"/>
              </w:rPr>
            </w:pPr>
          </w:p>
          <w:p w:rsidR="00471ACA" w:rsidRPr="00F72017" w:rsidRDefault="00471ACA" w:rsidP="00471ACA">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71ACA" w:rsidRPr="00F72017" w:rsidRDefault="00471ACA" w:rsidP="00471AC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24474" w:rsidRPr="00F72017" w:rsidRDefault="00224474" w:rsidP="00471ACA">
            <w:pPr>
              <w:ind w:left="182" w:hanging="182"/>
              <w:rPr>
                <w:rFonts w:asciiTheme="minorEastAsia" w:eastAsiaTheme="minorEastAsia" w:hAnsiTheme="minorEastAsia"/>
                <w:color w:val="000000" w:themeColor="text1"/>
              </w:rPr>
            </w:pPr>
          </w:p>
          <w:p w:rsidR="00471ACA" w:rsidRPr="00F72017" w:rsidRDefault="00471ACA" w:rsidP="00471ACA">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71ACA" w:rsidRPr="00F72017" w:rsidRDefault="00471ACA" w:rsidP="00471AC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96AF0" w:rsidRPr="00F72017" w:rsidRDefault="00096AF0" w:rsidP="00C0311B">
            <w:pPr>
              <w:rPr>
                <w:rFonts w:asciiTheme="minorEastAsia" w:eastAsiaTheme="minorEastAsia" w:hAnsiTheme="minorEastAsia"/>
                <w:color w:val="000000" w:themeColor="text1"/>
              </w:rPr>
            </w:pPr>
          </w:p>
          <w:p w:rsidR="00445EFC" w:rsidRPr="00F72017" w:rsidRDefault="00445EFC" w:rsidP="00C0311B">
            <w:pPr>
              <w:rPr>
                <w:rFonts w:asciiTheme="minorEastAsia" w:eastAsiaTheme="minorEastAsia" w:hAnsiTheme="minorEastAsia"/>
                <w:color w:val="000000" w:themeColor="text1"/>
              </w:rPr>
            </w:pPr>
          </w:p>
          <w:p w:rsidR="00096AF0" w:rsidRPr="00F72017" w:rsidRDefault="00096AF0" w:rsidP="00096AF0">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096AF0" w:rsidRPr="00F72017" w:rsidRDefault="00096AF0" w:rsidP="00096AF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96AF0" w:rsidRPr="00F72017" w:rsidRDefault="00096AF0" w:rsidP="00C0311B">
            <w:pPr>
              <w:rPr>
                <w:rFonts w:asciiTheme="minorEastAsia" w:eastAsiaTheme="minorEastAsia" w:hAnsiTheme="minorEastAsia"/>
                <w:color w:val="000000" w:themeColor="text1"/>
              </w:rPr>
            </w:pPr>
          </w:p>
          <w:p w:rsidR="00096AF0" w:rsidRPr="00F72017" w:rsidRDefault="00096AF0" w:rsidP="00096AF0">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096AF0" w:rsidRPr="00F72017" w:rsidRDefault="00096AF0" w:rsidP="00096AF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96AF0" w:rsidRPr="00F72017" w:rsidRDefault="00096AF0" w:rsidP="00C0311B">
            <w:pPr>
              <w:rPr>
                <w:rFonts w:asciiTheme="minorEastAsia" w:eastAsiaTheme="minorEastAsia" w:hAnsiTheme="minorEastAsia"/>
                <w:color w:val="000000" w:themeColor="text1"/>
              </w:rPr>
            </w:pPr>
          </w:p>
          <w:p w:rsidR="00096AF0" w:rsidRPr="00F72017" w:rsidRDefault="00096AF0" w:rsidP="00C0311B">
            <w:pPr>
              <w:rPr>
                <w:rFonts w:asciiTheme="minorEastAsia" w:eastAsiaTheme="minorEastAsia" w:hAnsiTheme="minorEastAsia"/>
                <w:color w:val="000000" w:themeColor="text1"/>
              </w:rPr>
            </w:pPr>
          </w:p>
          <w:p w:rsidR="00096AF0" w:rsidRPr="00F72017" w:rsidRDefault="00096AF0" w:rsidP="00096AF0">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096AF0" w:rsidRPr="00F72017" w:rsidRDefault="00096AF0" w:rsidP="00096AF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96AF0" w:rsidRPr="00F72017" w:rsidRDefault="00096AF0" w:rsidP="00C0311B">
            <w:pPr>
              <w:rPr>
                <w:rFonts w:asciiTheme="minorEastAsia" w:eastAsiaTheme="minorEastAsia" w:hAnsiTheme="minorEastAsia"/>
                <w:color w:val="000000" w:themeColor="text1"/>
              </w:rPr>
            </w:pPr>
          </w:p>
          <w:p w:rsidR="00096AF0" w:rsidRPr="00F72017" w:rsidRDefault="00096AF0"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96AF0" w:rsidRPr="00F72017" w:rsidRDefault="00096AF0"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50415" w:rsidRPr="00F72017" w:rsidRDefault="00850415"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CD763E"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いる・委託</w:t>
            </w:r>
          </w:p>
          <w:p w:rsidR="00891794" w:rsidRPr="00F72017" w:rsidRDefault="00891794" w:rsidP="000122A9">
            <w:pPr>
              <w:ind w:left="182" w:hanging="182"/>
              <w:rPr>
                <w:rFonts w:asciiTheme="minorEastAsia" w:eastAsiaTheme="minorEastAsia" w:hAnsiTheme="minorEastAsia"/>
                <w:color w:val="000000" w:themeColor="text1"/>
              </w:rPr>
            </w:pPr>
          </w:p>
          <w:p w:rsidR="00891794" w:rsidRPr="00F72017" w:rsidRDefault="00891794" w:rsidP="000122A9">
            <w:pPr>
              <w:ind w:left="182" w:hanging="182"/>
              <w:rPr>
                <w:rFonts w:asciiTheme="minorEastAsia" w:eastAsiaTheme="minorEastAsia" w:hAnsiTheme="minorEastAsia"/>
                <w:color w:val="000000" w:themeColor="text1"/>
              </w:rPr>
            </w:pPr>
          </w:p>
          <w:p w:rsidR="00891794" w:rsidRPr="00F72017" w:rsidRDefault="00891794" w:rsidP="000122A9">
            <w:pPr>
              <w:ind w:left="182" w:hanging="182"/>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A90D8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C77165" w:rsidRPr="00F72017" w:rsidRDefault="00C77165"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C77165" w:rsidRPr="00F72017" w:rsidRDefault="00C77165" w:rsidP="00C0311B">
            <w:pPr>
              <w:rPr>
                <w:rFonts w:asciiTheme="minorEastAsia" w:eastAsiaTheme="minorEastAsia" w:hAnsiTheme="minorEastAsia"/>
                <w:color w:val="000000" w:themeColor="text1"/>
              </w:rPr>
            </w:pPr>
          </w:p>
          <w:p w:rsidR="000122A9" w:rsidRPr="00F72017" w:rsidRDefault="000122A9" w:rsidP="000122A9">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hanging="182"/>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D45662" w:rsidRPr="00F72017" w:rsidRDefault="00D45662" w:rsidP="00C0311B">
            <w:pPr>
              <w:rPr>
                <w:rFonts w:asciiTheme="minorEastAsia" w:eastAsiaTheme="minorEastAsia" w:hAnsiTheme="minorEastAsia"/>
                <w:color w:val="000000" w:themeColor="text1"/>
              </w:rPr>
            </w:pPr>
          </w:p>
          <w:p w:rsidR="00D45662" w:rsidRPr="00F72017" w:rsidRDefault="00D45662" w:rsidP="00C0311B">
            <w:pPr>
              <w:rPr>
                <w:rFonts w:asciiTheme="minorEastAsia" w:eastAsiaTheme="minorEastAsia" w:hAnsiTheme="minorEastAsia"/>
                <w:color w:val="000000" w:themeColor="text1"/>
              </w:rPr>
            </w:pPr>
          </w:p>
          <w:p w:rsidR="000122A9" w:rsidRPr="00F72017" w:rsidRDefault="000122A9" w:rsidP="000122A9">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【ユニット】</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w:t>
            </w:r>
            <w:r w:rsidR="0081030E" w:rsidRPr="00F72017">
              <w:rPr>
                <w:rFonts w:asciiTheme="minorEastAsia" w:eastAsiaTheme="minorEastAsia" w:hAnsiTheme="minorEastAsia" w:hint="eastAsia"/>
                <w:color w:val="000000" w:themeColor="text1"/>
              </w:rPr>
              <w:t>共通</w:t>
            </w:r>
            <w:r w:rsidRPr="00F72017">
              <w:rPr>
                <w:rFonts w:asciiTheme="minorEastAsia" w:eastAsiaTheme="minorEastAsia" w:hAnsiTheme="minorEastAsia" w:hint="eastAsia"/>
                <w:color w:val="000000" w:themeColor="text1"/>
              </w:rPr>
              <w:t>】</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0122A9">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0122A9" w:rsidP="000122A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B159F8" w:rsidRPr="00F72017" w:rsidRDefault="00B159F8" w:rsidP="00C0311B">
            <w:pPr>
              <w:rPr>
                <w:rFonts w:asciiTheme="minorEastAsia" w:eastAsiaTheme="minorEastAsia" w:hAnsiTheme="minorEastAsia"/>
                <w:color w:val="000000" w:themeColor="text1"/>
              </w:rPr>
            </w:pPr>
          </w:p>
          <w:p w:rsidR="000122A9" w:rsidRPr="00F72017" w:rsidRDefault="000122A9" w:rsidP="00C0311B">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445EFC" w:rsidRPr="00F72017" w:rsidRDefault="00445EFC" w:rsidP="00C0311B">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122A9"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122A9" w:rsidRPr="00F72017" w:rsidRDefault="000122A9" w:rsidP="00C0311B">
            <w:pPr>
              <w:rPr>
                <w:rFonts w:asciiTheme="minorEastAsia" w:eastAsiaTheme="minorEastAsia" w:hAnsiTheme="minorEastAsia"/>
                <w:color w:val="000000" w:themeColor="text1"/>
              </w:rPr>
            </w:pPr>
          </w:p>
          <w:p w:rsidR="00C77165" w:rsidRPr="00F72017" w:rsidRDefault="00C77165" w:rsidP="00C0311B">
            <w:pPr>
              <w:rPr>
                <w:rFonts w:asciiTheme="minorEastAsia" w:eastAsiaTheme="minorEastAsia" w:hAnsiTheme="minorEastAsia"/>
                <w:color w:val="000000" w:themeColor="text1"/>
              </w:rPr>
            </w:pPr>
          </w:p>
          <w:p w:rsidR="00445EFC" w:rsidRPr="00F72017" w:rsidRDefault="00445EFC" w:rsidP="00C0311B">
            <w:pPr>
              <w:rPr>
                <w:rFonts w:asciiTheme="minorEastAsia" w:eastAsiaTheme="minorEastAsia" w:hAnsiTheme="minorEastAsia"/>
                <w:color w:val="000000" w:themeColor="text1"/>
              </w:rPr>
            </w:pPr>
          </w:p>
          <w:p w:rsidR="0081030E" w:rsidRPr="00F72017" w:rsidRDefault="0081030E"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A14997" w:rsidRPr="00F72017" w:rsidRDefault="00A14997" w:rsidP="00C0311B">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445EFC" w:rsidRPr="00F72017" w:rsidRDefault="00445EFC" w:rsidP="0081030E">
            <w:pPr>
              <w:rPr>
                <w:rFonts w:asciiTheme="minorEastAsia" w:eastAsiaTheme="minorEastAsia" w:hAnsiTheme="minorEastAsia"/>
                <w:color w:val="000000" w:themeColor="text1"/>
              </w:rPr>
            </w:pPr>
          </w:p>
          <w:p w:rsidR="00A41E9A" w:rsidRPr="00F72017" w:rsidRDefault="00A41E9A"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405DB1" w:rsidRPr="00F72017" w:rsidRDefault="00405DB1"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405DB1" w:rsidRPr="00F72017" w:rsidRDefault="00405DB1" w:rsidP="0081030E">
            <w:pPr>
              <w:rPr>
                <w:rFonts w:asciiTheme="minorEastAsia" w:eastAsiaTheme="minorEastAsia" w:hAnsiTheme="minorEastAsia"/>
                <w:color w:val="000000" w:themeColor="text1"/>
              </w:rPr>
            </w:pPr>
          </w:p>
          <w:p w:rsidR="00997141" w:rsidRPr="00F72017" w:rsidRDefault="00997141"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CD763E" w:rsidRPr="00F72017" w:rsidRDefault="00CD763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F6A31" w:rsidRPr="00F72017" w:rsidRDefault="002F6A31"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4552AC" w:rsidRPr="00F72017" w:rsidRDefault="004552AC"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492D2C" w:rsidP="00492D2C">
            <w:pPr>
              <w:ind w:firstLineChars="100" w:firstLine="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事例なし</w:t>
            </w: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rPr>
                <w:rFonts w:asciiTheme="minorEastAsia" w:eastAsiaTheme="minorEastAsia" w:hAnsiTheme="minorEastAsia"/>
                <w:color w:val="000000" w:themeColor="text1"/>
              </w:rPr>
            </w:pP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rPr>
                <w:rFonts w:asciiTheme="minorEastAsia" w:eastAsiaTheme="minorEastAsia" w:hAnsiTheme="minorEastAsia"/>
                <w:color w:val="000000" w:themeColor="text1"/>
              </w:rPr>
            </w:pPr>
          </w:p>
          <w:p w:rsidR="00853A0C" w:rsidRPr="00F72017" w:rsidRDefault="00853A0C" w:rsidP="0081030E">
            <w:pPr>
              <w:rPr>
                <w:rFonts w:asciiTheme="minorEastAsia" w:eastAsiaTheme="minorEastAsia" w:hAnsiTheme="minorEastAsia"/>
                <w:color w:val="000000" w:themeColor="text1"/>
              </w:rPr>
            </w:pPr>
          </w:p>
          <w:p w:rsidR="00853A0C" w:rsidRPr="00F72017" w:rsidRDefault="00853A0C" w:rsidP="0081030E">
            <w:pPr>
              <w:rPr>
                <w:rFonts w:asciiTheme="minorEastAsia" w:eastAsiaTheme="minorEastAsia" w:hAnsiTheme="minorEastAsia"/>
                <w:color w:val="000000" w:themeColor="text1"/>
              </w:rPr>
            </w:pPr>
          </w:p>
          <w:p w:rsidR="00853A0C" w:rsidRPr="00F72017" w:rsidRDefault="00853A0C" w:rsidP="00853A0C">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53A0C" w:rsidRPr="00F72017" w:rsidRDefault="00853A0C"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1030E" w:rsidRPr="00F72017" w:rsidRDefault="0081030E" w:rsidP="0081030E">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【ユニット】</w:t>
            </w:r>
          </w:p>
          <w:p w:rsidR="004044F5"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972E7" w:rsidRPr="00F72017" w:rsidRDefault="008972E7" w:rsidP="005B5466">
            <w:pPr>
              <w:widowControl/>
              <w:ind w:left="182"/>
              <w:rPr>
                <w:rFonts w:asciiTheme="minorEastAsia" w:eastAsiaTheme="minorEastAsia" w:hAnsiTheme="minorEastAsia"/>
                <w:color w:val="000000" w:themeColor="text1"/>
              </w:rPr>
            </w:pPr>
          </w:p>
          <w:p w:rsidR="005B5466" w:rsidRPr="00F72017" w:rsidRDefault="005B5466" w:rsidP="005B5466">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FC0F7A" w:rsidRPr="00F72017" w:rsidRDefault="005B5466"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F6A31" w:rsidRPr="00F72017" w:rsidRDefault="002F6A31" w:rsidP="0081030E">
            <w:pPr>
              <w:rPr>
                <w:rFonts w:asciiTheme="minorEastAsia" w:eastAsiaTheme="minorEastAsia" w:hAnsiTheme="minorEastAsia"/>
                <w:color w:val="000000" w:themeColor="text1"/>
              </w:rPr>
            </w:pPr>
          </w:p>
          <w:p w:rsidR="0081030E" w:rsidRPr="00F72017" w:rsidRDefault="0081030E" w:rsidP="0081030E">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81030E" w:rsidRPr="00F72017" w:rsidRDefault="0081030E"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B5466" w:rsidRPr="00F72017" w:rsidRDefault="005B5466" w:rsidP="0081030E">
            <w:pPr>
              <w:rPr>
                <w:rFonts w:asciiTheme="minorEastAsia" w:eastAsiaTheme="minorEastAsia" w:hAnsiTheme="minorEastAsia"/>
                <w:color w:val="000000" w:themeColor="text1"/>
              </w:rPr>
            </w:pPr>
          </w:p>
          <w:p w:rsidR="005B5466" w:rsidRPr="00F72017" w:rsidRDefault="005B5466" w:rsidP="005B5466">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5B5466" w:rsidRPr="00F72017" w:rsidRDefault="005B5466" w:rsidP="005B5466">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B5466" w:rsidRPr="00F72017" w:rsidRDefault="005B5466" w:rsidP="0081030E">
            <w:pPr>
              <w:rPr>
                <w:rFonts w:asciiTheme="minorEastAsia" w:eastAsiaTheme="minorEastAsia" w:hAnsiTheme="minorEastAsia"/>
                <w:color w:val="000000" w:themeColor="text1"/>
              </w:rPr>
            </w:pPr>
          </w:p>
          <w:p w:rsidR="005B5466" w:rsidRPr="00F72017" w:rsidRDefault="005B5466" w:rsidP="0081030E">
            <w:pPr>
              <w:rPr>
                <w:rFonts w:asciiTheme="minorEastAsia" w:eastAsiaTheme="minorEastAsia" w:hAnsiTheme="minorEastAsia"/>
                <w:color w:val="000000" w:themeColor="text1"/>
              </w:rPr>
            </w:pPr>
          </w:p>
          <w:p w:rsidR="005B5466" w:rsidRPr="00F72017" w:rsidRDefault="005B5466" w:rsidP="005B5466">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5B5466" w:rsidRPr="00F72017" w:rsidRDefault="005B5466"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358D4" w:rsidRPr="00F72017" w:rsidRDefault="00F358D4" w:rsidP="0081030E">
            <w:pPr>
              <w:rPr>
                <w:rFonts w:asciiTheme="minorEastAsia" w:eastAsiaTheme="minorEastAsia" w:hAnsiTheme="minorEastAsia"/>
                <w:color w:val="000000" w:themeColor="text1"/>
              </w:rPr>
            </w:pPr>
          </w:p>
          <w:p w:rsidR="005B5466" w:rsidRPr="00F72017" w:rsidRDefault="005B5466" w:rsidP="005B5466">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5B5466" w:rsidRPr="00F72017" w:rsidRDefault="005B5466" w:rsidP="005B54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B5466" w:rsidRPr="00F72017" w:rsidRDefault="005B5466"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F358D4" w:rsidRPr="00F72017" w:rsidRDefault="00F358D4"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C87BA6" w:rsidRPr="00F72017" w:rsidRDefault="00C87BA6"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F6A31" w:rsidRPr="00F72017" w:rsidRDefault="002F6A31"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2017" w:rsidRPr="00F72017" w:rsidRDefault="00F72017" w:rsidP="00324017">
            <w:pPr>
              <w:widowControl/>
              <w:ind w:left="182"/>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324017" w:rsidRPr="00F72017" w:rsidRDefault="00324017" w:rsidP="008C0A1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該当・非該当</w:t>
            </w:r>
          </w:p>
          <w:p w:rsidR="00F358D4" w:rsidRPr="00F72017" w:rsidRDefault="00F358D4" w:rsidP="008C0A1D">
            <w:pPr>
              <w:ind w:left="182" w:hanging="182"/>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358D4" w:rsidRPr="00F72017" w:rsidRDefault="00324017" w:rsidP="00D44DA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358D4" w:rsidRPr="00F72017" w:rsidRDefault="00F358D4"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72017" w:rsidRPr="00F72017" w:rsidRDefault="00324017" w:rsidP="00F72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2017" w:rsidRPr="00F72017" w:rsidRDefault="00F72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2F6A31" w:rsidRPr="00F72017" w:rsidRDefault="002F6A31" w:rsidP="002F6A31">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2F6A31" w:rsidRPr="00F72017" w:rsidRDefault="002F6A31" w:rsidP="002F6A31">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358D4" w:rsidRPr="00F72017" w:rsidRDefault="00F358D4"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358D4" w:rsidRPr="00F72017" w:rsidRDefault="00324017" w:rsidP="00C42B3B">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2017" w:rsidRPr="00F72017" w:rsidRDefault="00F72017" w:rsidP="00C42B3B">
            <w:pPr>
              <w:ind w:left="182" w:hanging="182"/>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324017">
            <w:pPr>
              <w:widowControl/>
              <w:rPr>
                <w:rFonts w:asciiTheme="minorEastAsia" w:eastAsiaTheme="minorEastAsia" w:hAnsiTheme="minorEastAsia"/>
                <w:color w:val="000000" w:themeColor="text1"/>
              </w:rPr>
            </w:pPr>
          </w:p>
          <w:p w:rsidR="00F358D4" w:rsidRPr="00F72017" w:rsidRDefault="00F358D4" w:rsidP="00324017">
            <w:pPr>
              <w:widowControl/>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324017">
            <w:pPr>
              <w:widowControl/>
              <w:rPr>
                <w:rFonts w:asciiTheme="minorEastAsia" w:eastAsiaTheme="minorEastAsia" w:hAnsiTheme="minorEastAsia"/>
                <w:color w:val="000000" w:themeColor="text1"/>
              </w:rPr>
            </w:pPr>
          </w:p>
          <w:p w:rsidR="00F358D4" w:rsidRPr="00F72017" w:rsidRDefault="00F358D4" w:rsidP="00324017">
            <w:pPr>
              <w:widowControl/>
              <w:rPr>
                <w:rFonts w:asciiTheme="minorEastAsia" w:eastAsiaTheme="minorEastAsia" w:hAnsiTheme="minorEastAsia"/>
                <w:color w:val="000000" w:themeColor="text1"/>
              </w:rPr>
            </w:pPr>
          </w:p>
          <w:p w:rsidR="00627CDC" w:rsidRPr="00F72017" w:rsidRDefault="00627CDC" w:rsidP="00324017">
            <w:pPr>
              <w:widowControl/>
              <w:rPr>
                <w:rFonts w:asciiTheme="minorEastAsia" w:eastAsiaTheme="minorEastAsia" w:hAnsiTheme="minorEastAsia"/>
                <w:color w:val="000000" w:themeColor="text1"/>
              </w:rPr>
            </w:pPr>
          </w:p>
          <w:p w:rsidR="002F6A31" w:rsidRPr="00F72017" w:rsidRDefault="002F6A31" w:rsidP="00324017">
            <w:pPr>
              <w:widowControl/>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324017">
            <w:pPr>
              <w:widowControl/>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F72017" w:rsidRPr="00F72017" w:rsidRDefault="00F72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C0A1D" w:rsidRPr="00F72017" w:rsidRDefault="008C0A1D" w:rsidP="0081030E">
            <w:pPr>
              <w:rPr>
                <w:rFonts w:asciiTheme="minorEastAsia" w:eastAsiaTheme="minorEastAsia" w:hAnsiTheme="minorEastAsia"/>
                <w:color w:val="000000" w:themeColor="text1"/>
              </w:rPr>
            </w:pPr>
          </w:p>
          <w:p w:rsidR="00C42B3B" w:rsidRPr="00F72017" w:rsidRDefault="00C42B3B"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2830B1" w:rsidRPr="00F72017" w:rsidRDefault="002830B1" w:rsidP="002830B1">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2830B1" w:rsidRPr="00F72017" w:rsidRDefault="002830B1" w:rsidP="002830B1">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24017" w:rsidRPr="00F72017" w:rsidRDefault="00324017" w:rsidP="0081030E">
            <w:pPr>
              <w:rPr>
                <w:rFonts w:asciiTheme="minorEastAsia" w:eastAsiaTheme="minorEastAsia" w:hAnsiTheme="minorEastAsia"/>
                <w:color w:val="000000" w:themeColor="text1"/>
              </w:rPr>
            </w:pPr>
          </w:p>
          <w:p w:rsidR="00324017" w:rsidRPr="00F72017" w:rsidRDefault="00324017" w:rsidP="0081030E">
            <w:pPr>
              <w:rPr>
                <w:rFonts w:asciiTheme="minorEastAsia" w:eastAsiaTheme="minorEastAsia" w:hAnsiTheme="minorEastAsia"/>
                <w:color w:val="000000" w:themeColor="text1"/>
              </w:rPr>
            </w:pPr>
          </w:p>
          <w:p w:rsidR="00E40D83" w:rsidRPr="00F72017" w:rsidRDefault="00E40D83"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11836" w:rsidRPr="00F72017" w:rsidRDefault="00311836" w:rsidP="0081030E">
            <w:pPr>
              <w:rPr>
                <w:rFonts w:asciiTheme="minorEastAsia" w:eastAsiaTheme="minorEastAsia" w:hAnsiTheme="minorEastAsia"/>
                <w:color w:val="000000" w:themeColor="text1"/>
              </w:rPr>
            </w:pPr>
          </w:p>
          <w:p w:rsidR="00311836" w:rsidRPr="00F72017" w:rsidRDefault="00311836" w:rsidP="0081030E">
            <w:pPr>
              <w:rPr>
                <w:rFonts w:asciiTheme="minorEastAsia" w:eastAsiaTheme="minorEastAsia" w:hAnsiTheme="minorEastAsia"/>
                <w:color w:val="000000" w:themeColor="text1"/>
              </w:rPr>
            </w:pPr>
          </w:p>
          <w:p w:rsidR="00311836" w:rsidRPr="00F72017" w:rsidRDefault="00311836" w:rsidP="0081030E">
            <w:pPr>
              <w:rPr>
                <w:rFonts w:asciiTheme="minorEastAsia" w:eastAsiaTheme="minorEastAsia" w:hAnsiTheme="minorEastAsia"/>
                <w:color w:val="000000" w:themeColor="text1"/>
              </w:rPr>
            </w:pPr>
          </w:p>
          <w:p w:rsidR="00311836" w:rsidRPr="00F72017" w:rsidRDefault="00311836" w:rsidP="0081030E">
            <w:pPr>
              <w:rPr>
                <w:rFonts w:asciiTheme="minorEastAsia" w:eastAsiaTheme="minorEastAsia" w:hAnsiTheme="minorEastAsia"/>
                <w:color w:val="000000" w:themeColor="text1"/>
              </w:rPr>
            </w:pPr>
          </w:p>
          <w:p w:rsidR="00324017" w:rsidRPr="00F72017" w:rsidRDefault="00324017" w:rsidP="0032401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24017" w:rsidRPr="00F72017" w:rsidRDefault="00324017" w:rsidP="0032401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85BD9" w:rsidRPr="00F72017" w:rsidRDefault="00985BD9" w:rsidP="0081030E">
            <w:pPr>
              <w:rPr>
                <w:rFonts w:asciiTheme="minorEastAsia" w:eastAsiaTheme="minorEastAsia" w:hAnsiTheme="minorEastAsia"/>
                <w:color w:val="000000" w:themeColor="text1"/>
              </w:rPr>
            </w:pPr>
          </w:p>
          <w:p w:rsidR="00391FB7" w:rsidRPr="00F72017" w:rsidRDefault="00391FB7" w:rsidP="00391FB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91FB7" w:rsidRPr="00F72017" w:rsidRDefault="00391FB7" w:rsidP="00391F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391FB7" w:rsidRPr="00F72017" w:rsidRDefault="00391FB7" w:rsidP="00391FB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91FB7" w:rsidRPr="00F72017" w:rsidRDefault="00391FB7" w:rsidP="00391F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391FB7" w:rsidRPr="00F72017" w:rsidRDefault="00391FB7" w:rsidP="00391FB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91FB7" w:rsidRPr="00F72017" w:rsidRDefault="00391FB7" w:rsidP="00391F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391FB7" w:rsidRPr="00F72017" w:rsidRDefault="00391FB7" w:rsidP="00391FB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91FB7" w:rsidRPr="00F72017" w:rsidRDefault="00391FB7" w:rsidP="00391F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81030E">
            <w:pPr>
              <w:rPr>
                <w:rFonts w:asciiTheme="minorEastAsia" w:eastAsiaTheme="minorEastAsia" w:hAnsiTheme="minorEastAsia"/>
                <w:color w:val="000000" w:themeColor="text1"/>
              </w:rPr>
            </w:pPr>
          </w:p>
          <w:p w:rsidR="00391FB7" w:rsidRPr="00F72017" w:rsidRDefault="00391FB7" w:rsidP="00391FB7">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91FB7" w:rsidRPr="00F72017" w:rsidRDefault="00391FB7" w:rsidP="00391F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91FB7" w:rsidRPr="00F72017" w:rsidRDefault="00391FB7"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C0A1D" w:rsidRPr="00F72017" w:rsidRDefault="008C0A1D" w:rsidP="0081030E">
            <w:pPr>
              <w:rPr>
                <w:rFonts w:asciiTheme="minorEastAsia" w:eastAsiaTheme="minorEastAsia" w:hAnsiTheme="minorEastAsia"/>
                <w:color w:val="000000" w:themeColor="text1"/>
              </w:rPr>
            </w:pPr>
          </w:p>
          <w:p w:rsidR="0012384E" w:rsidRPr="00F72017" w:rsidRDefault="0012384E" w:rsidP="0010394B">
            <w:pPr>
              <w:widowControl/>
              <w:rPr>
                <w:rFonts w:asciiTheme="minorEastAsia" w:eastAsiaTheme="minorEastAsia" w:hAnsiTheme="minorEastAsia"/>
                <w:color w:val="000000" w:themeColor="text1"/>
              </w:rPr>
            </w:pPr>
          </w:p>
          <w:p w:rsidR="00391FB7" w:rsidRPr="00F72017" w:rsidRDefault="00391FB7" w:rsidP="0010394B">
            <w:pPr>
              <w:widowControl/>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D44DA0" w:rsidRPr="00F72017" w:rsidRDefault="00D44DA0"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950187" w:rsidRPr="00F72017" w:rsidRDefault="00950187" w:rsidP="0081030E">
            <w:pPr>
              <w:rPr>
                <w:rFonts w:asciiTheme="minorEastAsia" w:eastAsiaTheme="minorEastAsia" w:hAnsiTheme="minorEastAsia"/>
                <w:color w:val="000000" w:themeColor="text1"/>
              </w:rPr>
            </w:pPr>
          </w:p>
          <w:p w:rsidR="00950187" w:rsidRPr="00F72017" w:rsidRDefault="00950187" w:rsidP="0081030E">
            <w:pPr>
              <w:rPr>
                <w:rFonts w:asciiTheme="minorEastAsia" w:eastAsiaTheme="minorEastAsia" w:hAnsiTheme="minorEastAsia"/>
                <w:color w:val="000000" w:themeColor="text1"/>
              </w:rPr>
            </w:pPr>
          </w:p>
          <w:p w:rsidR="00950187" w:rsidRPr="00F72017" w:rsidRDefault="00950187"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0394B" w:rsidRPr="00F72017" w:rsidRDefault="0010394B"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713FA6" w:rsidRPr="00F72017" w:rsidRDefault="00713FA6" w:rsidP="0081030E">
            <w:pPr>
              <w:rPr>
                <w:rFonts w:asciiTheme="minorEastAsia" w:eastAsiaTheme="minorEastAsia" w:hAnsiTheme="minorEastAsia"/>
                <w:color w:val="000000" w:themeColor="text1"/>
              </w:rPr>
            </w:pPr>
          </w:p>
          <w:p w:rsidR="00713FA6" w:rsidRPr="00F72017" w:rsidRDefault="00713FA6" w:rsidP="0081030E">
            <w:pPr>
              <w:rPr>
                <w:rFonts w:asciiTheme="minorEastAsia" w:eastAsiaTheme="minorEastAsia" w:hAnsiTheme="minorEastAsia"/>
                <w:color w:val="000000" w:themeColor="text1"/>
              </w:rPr>
            </w:pPr>
          </w:p>
          <w:p w:rsidR="00713FA6" w:rsidRPr="00F72017" w:rsidRDefault="00713FA6" w:rsidP="0081030E">
            <w:pPr>
              <w:rPr>
                <w:rFonts w:asciiTheme="minorEastAsia" w:eastAsiaTheme="minorEastAsia" w:hAnsiTheme="minorEastAsia"/>
                <w:color w:val="000000" w:themeColor="text1"/>
              </w:rPr>
            </w:pPr>
          </w:p>
          <w:p w:rsidR="00713FA6" w:rsidRPr="00F72017" w:rsidRDefault="00713FA6"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713FA6" w:rsidRPr="00F72017" w:rsidRDefault="00713FA6" w:rsidP="00713FA6">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713FA6" w:rsidRPr="00F72017" w:rsidRDefault="00713FA6" w:rsidP="00713FA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781845" w:rsidRPr="00F72017" w:rsidRDefault="00781845"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F6A31" w:rsidRPr="00F72017" w:rsidRDefault="002F6A31" w:rsidP="0081030E">
            <w:pPr>
              <w:rPr>
                <w:rFonts w:asciiTheme="minorEastAsia" w:eastAsiaTheme="minorEastAsia" w:hAnsiTheme="minorEastAsia"/>
                <w:color w:val="000000" w:themeColor="text1"/>
              </w:rPr>
            </w:pPr>
          </w:p>
          <w:p w:rsidR="004E6FF2" w:rsidRPr="00F72017" w:rsidRDefault="004E6FF2" w:rsidP="004E6FF2">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E6FF2" w:rsidRPr="00F72017" w:rsidRDefault="004E6FF2" w:rsidP="004E6FF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6B4C6A" w:rsidRPr="00F72017" w:rsidRDefault="006B4C6A"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1540A" w:rsidRPr="00F72017" w:rsidRDefault="0061540A"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515AB8">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515AB8" w:rsidRPr="00F72017" w:rsidRDefault="00515AB8" w:rsidP="00515AB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515AB8" w:rsidRPr="00F72017" w:rsidRDefault="00515AB8"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486230" w:rsidRPr="00F72017" w:rsidRDefault="00486230" w:rsidP="0048623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86230" w:rsidRPr="00F72017" w:rsidRDefault="00486230" w:rsidP="0048623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事例なし</w:t>
            </w:r>
          </w:p>
          <w:p w:rsidR="00515AB8" w:rsidRPr="00F72017" w:rsidRDefault="00515AB8" w:rsidP="00486230">
            <w:pPr>
              <w:rPr>
                <w:rFonts w:asciiTheme="minorEastAsia" w:eastAsiaTheme="minorEastAsia" w:hAnsiTheme="minorEastAsia"/>
                <w:color w:val="000000" w:themeColor="text1"/>
              </w:rPr>
            </w:pPr>
          </w:p>
          <w:p w:rsidR="00515AB8" w:rsidRPr="00F72017" w:rsidRDefault="00515AB8" w:rsidP="00486230">
            <w:pPr>
              <w:rPr>
                <w:rFonts w:asciiTheme="minorEastAsia" w:eastAsiaTheme="minorEastAsia" w:hAnsiTheme="minorEastAsia"/>
                <w:color w:val="000000" w:themeColor="text1"/>
              </w:rPr>
            </w:pPr>
          </w:p>
          <w:p w:rsidR="00515AB8" w:rsidRPr="00F72017" w:rsidRDefault="00515AB8" w:rsidP="00486230">
            <w:pPr>
              <w:rPr>
                <w:rFonts w:asciiTheme="minorEastAsia" w:eastAsiaTheme="minorEastAsia" w:hAnsiTheme="minorEastAsia"/>
                <w:color w:val="000000" w:themeColor="text1"/>
              </w:rPr>
            </w:pPr>
          </w:p>
          <w:p w:rsidR="0012384E" w:rsidRPr="00F72017" w:rsidRDefault="0012384E"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515AB8" w:rsidRPr="00F72017" w:rsidRDefault="00515AB8" w:rsidP="00515AB8">
            <w:pPr>
              <w:widowControl/>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86230" w:rsidRPr="00F72017" w:rsidRDefault="00486230" w:rsidP="0048623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86230" w:rsidRPr="00F72017" w:rsidRDefault="00486230" w:rsidP="0048623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事例なし</w:t>
            </w: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86230" w:rsidRPr="00F72017" w:rsidRDefault="00486230" w:rsidP="0048623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86230" w:rsidRPr="00F72017" w:rsidRDefault="00486230" w:rsidP="00486230">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事例なし</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92D2C" w:rsidRPr="00F72017" w:rsidRDefault="00492D2C" w:rsidP="00492D2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92D2C" w:rsidRPr="00F72017" w:rsidRDefault="00492D2C" w:rsidP="00492D2C">
            <w:pPr>
              <w:widowControl/>
              <w:ind w:firstLineChars="100" w:firstLine="210"/>
              <w:jc w:val="left"/>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事例なし</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1540A" w:rsidRPr="00F72017" w:rsidRDefault="0061540A"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2384E" w:rsidRPr="00F72017" w:rsidRDefault="0012384E" w:rsidP="006154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C0A1D" w:rsidRPr="00F72017" w:rsidRDefault="008C0A1D" w:rsidP="0061540A">
            <w:pPr>
              <w:rPr>
                <w:rFonts w:asciiTheme="minorEastAsia" w:eastAsiaTheme="minorEastAsia" w:hAnsiTheme="minorEastAsia"/>
                <w:color w:val="000000" w:themeColor="text1"/>
              </w:rPr>
            </w:pPr>
          </w:p>
          <w:p w:rsidR="008C0A1D" w:rsidRPr="00F72017" w:rsidRDefault="008C0A1D" w:rsidP="0012384E">
            <w:pPr>
              <w:ind w:left="182" w:hanging="182"/>
              <w:rPr>
                <w:rFonts w:asciiTheme="minorEastAsia" w:eastAsiaTheme="minorEastAsia" w:hAnsiTheme="minorEastAsia"/>
                <w:color w:val="000000" w:themeColor="text1"/>
              </w:rPr>
            </w:pPr>
          </w:p>
          <w:p w:rsidR="00811E41" w:rsidRPr="00F72017" w:rsidRDefault="00811E41" w:rsidP="0012384E">
            <w:pPr>
              <w:ind w:left="182" w:hanging="182"/>
              <w:rPr>
                <w:rFonts w:asciiTheme="minorEastAsia" w:eastAsiaTheme="minorEastAsia" w:hAnsiTheme="minorEastAsia"/>
                <w:color w:val="000000" w:themeColor="text1"/>
              </w:rPr>
            </w:pPr>
          </w:p>
          <w:p w:rsidR="00811E41" w:rsidRPr="00F72017" w:rsidRDefault="00811E41" w:rsidP="0012384E">
            <w:pPr>
              <w:ind w:left="182" w:hanging="182"/>
              <w:rPr>
                <w:rFonts w:asciiTheme="minorEastAsia" w:eastAsiaTheme="minorEastAsia" w:hAnsiTheme="minorEastAsia"/>
                <w:color w:val="000000" w:themeColor="text1"/>
              </w:rPr>
            </w:pPr>
          </w:p>
          <w:p w:rsidR="00811E41" w:rsidRPr="00F72017" w:rsidRDefault="00811E41" w:rsidP="0012384E">
            <w:pPr>
              <w:ind w:left="182" w:hanging="182"/>
              <w:rPr>
                <w:rFonts w:asciiTheme="minorEastAsia" w:eastAsiaTheme="minorEastAsia" w:hAnsiTheme="minorEastAsia"/>
                <w:color w:val="000000" w:themeColor="text1"/>
              </w:rPr>
            </w:pPr>
          </w:p>
          <w:p w:rsidR="00811E41" w:rsidRPr="00F72017" w:rsidRDefault="00811E41" w:rsidP="0012384E">
            <w:pPr>
              <w:ind w:left="182" w:hanging="182"/>
              <w:rPr>
                <w:rFonts w:asciiTheme="minorEastAsia" w:eastAsiaTheme="minorEastAsia" w:hAnsiTheme="minorEastAsia"/>
                <w:color w:val="000000" w:themeColor="text1"/>
              </w:rPr>
            </w:pPr>
          </w:p>
          <w:p w:rsidR="00811E41" w:rsidRPr="00F72017" w:rsidRDefault="00811E41" w:rsidP="00811E41">
            <w:pPr>
              <w:rPr>
                <w:rFonts w:asciiTheme="minorEastAsia" w:eastAsiaTheme="minorEastAsia" w:hAnsiTheme="minorEastAsia"/>
                <w:color w:val="000000" w:themeColor="text1"/>
              </w:rPr>
            </w:pPr>
          </w:p>
          <w:p w:rsidR="004F5DEF" w:rsidRPr="00F72017" w:rsidRDefault="004F5DEF" w:rsidP="004F5DEF">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F5DEF" w:rsidRPr="00F72017" w:rsidRDefault="004F5DEF" w:rsidP="004F5DE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81030E">
            <w:pPr>
              <w:rPr>
                <w:rFonts w:asciiTheme="minorEastAsia" w:eastAsiaTheme="minorEastAsia" w:hAnsiTheme="minorEastAsia"/>
                <w:color w:val="000000" w:themeColor="text1"/>
              </w:rPr>
            </w:pPr>
          </w:p>
          <w:p w:rsidR="00FC0F7A" w:rsidRPr="00F72017" w:rsidRDefault="00FC0F7A" w:rsidP="0081030E">
            <w:pPr>
              <w:rPr>
                <w:rFonts w:asciiTheme="minorEastAsia" w:eastAsiaTheme="minorEastAsia" w:hAnsiTheme="minorEastAsia"/>
                <w:color w:val="000000" w:themeColor="text1"/>
              </w:rPr>
            </w:pPr>
          </w:p>
          <w:p w:rsidR="00811E41" w:rsidRPr="00F72017" w:rsidRDefault="00811E41" w:rsidP="0081030E">
            <w:pPr>
              <w:rPr>
                <w:rFonts w:asciiTheme="minorEastAsia" w:eastAsiaTheme="minorEastAsia" w:hAnsiTheme="minorEastAsia"/>
                <w:color w:val="000000" w:themeColor="text1"/>
              </w:rPr>
            </w:pPr>
          </w:p>
          <w:p w:rsidR="00811E41" w:rsidRPr="00F72017" w:rsidRDefault="00811E41" w:rsidP="0081030E">
            <w:pPr>
              <w:rPr>
                <w:rFonts w:asciiTheme="minorEastAsia" w:eastAsiaTheme="minorEastAsia" w:hAnsiTheme="minorEastAsia"/>
                <w:color w:val="000000" w:themeColor="text1"/>
              </w:rPr>
            </w:pPr>
          </w:p>
          <w:p w:rsidR="00811E41" w:rsidRPr="00F72017" w:rsidRDefault="00811E41" w:rsidP="0081030E">
            <w:pPr>
              <w:rPr>
                <w:rFonts w:asciiTheme="minorEastAsia" w:eastAsiaTheme="minorEastAsia" w:hAnsiTheme="minorEastAsia"/>
                <w:color w:val="000000" w:themeColor="text1"/>
              </w:rPr>
            </w:pPr>
          </w:p>
          <w:p w:rsidR="00811E41" w:rsidRPr="00F72017" w:rsidRDefault="00811E41" w:rsidP="0081030E">
            <w:pPr>
              <w:rPr>
                <w:rFonts w:asciiTheme="minorEastAsia" w:eastAsiaTheme="minorEastAsia" w:hAnsiTheme="minorEastAsia"/>
                <w:color w:val="000000" w:themeColor="text1"/>
              </w:rPr>
            </w:pPr>
          </w:p>
          <w:p w:rsidR="00811E41" w:rsidRPr="00F72017" w:rsidRDefault="00811E41"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61540A" w:rsidRPr="00F72017" w:rsidRDefault="0061540A" w:rsidP="0061540A">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61540A" w:rsidRPr="00F72017" w:rsidRDefault="0061540A" w:rsidP="006154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12384E" w:rsidRPr="00F72017" w:rsidRDefault="0012384E" w:rsidP="0012384E">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2384E" w:rsidRPr="00F72017" w:rsidRDefault="0012384E" w:rsidP="0012384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2384E" w:rsidRPr="00F72017" w:rsidRDefault="0012384E"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61540A" w:rsidRPr="00F72017" w:rsidRDefault="0061540A" w:rsidP="0061540A">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61540A" w:rsidRPr="00F72017" w:rsidRDefault="0061540A" w:rsidP="006154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D3F65" w:rsidRPr="00F72017" w:rsidRDefault="00AD3F65" w:rsidP="0081030E">
            <w:pPr>
              <w:rPr>
                <w:rFonts w:asciiTheme="minorEastAsia" w:eastAsiaTheme="minorEastAsia" w:hAnsiTheme="minorEastAsia"/>
                <w:color w:val="000000" w:themeColor="text1"/>
              </w:rPr>
            </w:pPr>
          </w:p>
          <w:p w:rsidR="00037DD1" w:rsidRPr="00F72017" w:rsidRDefault="00037DD1"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292EF8" w:rsidRPr="00F72017" w:rsidRDefault="00292EF8" w:rsidP="00292EF8">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292EF8" w:rsidRPr="00F72017" w:rsidRDefault="00292EF8" w:rsidP="00292EF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292EF8" w:rsidRPr="00F72017" w:rsidRDefault="00292EF8"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61540A" w:rsidRPr="00F72017" w:rsidRDefault="0061540A" w:rsidP="0061540A">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AD3F65" w:rsidRPr="00F72017" w:rsidRDefault="0061540A" w:rsidP="00292EF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1540A" w:rsidRPr="00F72017" w:rsidRDefault="0061540A" w:rsidP="0061540A">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61540A" w:rsidRPr="00F72017" w:rsidRDefault="0061540A" w:rsidP="006154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C6F34" w:rsidRPr="00F72017" w:rsidRDefault="00AC6F34" w:rsidP="0081030E">
            <w:pPr>
              <w:rPr>
                <w:rFonts w:asciiTheme="minorEastAsia" w:eastAsiaTheme="minorEastAsia" w:hAnsiTheme="minorEastAsia"/>
                <w:color w:val="000000" w:themeColor="text1"/>
              </w:rPr>
            </w:pPr>
          </w:p>
          <w:p w:rsidR="00AC6F34" w:rsidRPr="00F72017" w:rsidRDefault="00AC6F34" w:rsidP="0081030E">
            <w:pPr>
              <w:rPr>
                <w:rFonts w:asciiTheme="minorEastAsia" w:eastAsiaTheme="minorEastAsia" w:hAnsiTheme="minorEastAsia"/>
                <w:color w:val="000000" w:themeColor="text1"/>
              </w:rPr>
            </w:pPr>
          </w:p>
          <w:p w:rsidR="00AC6F34" w:rsidRPr="00F72017" w:rsidRDefault="00AC6F34" w:rsidP="0081030E">
            <w:pPr>
              <w:rPr>
                <w:rFonts w:asciiTheme="minorEastAsia" w:eastAsiaTheme="minorEastAsia" w:hAnsiTheme="minorEastAsia"/>
                <w:color w:val="000000" w:themeColor="text1"/>
              </w:rPr>
            </w:pPr>
          </w:p>
          <w:p w:rsidR="00AC6F34" w:rsidRPr="00F72017" w:rsidRDefault="00AC6F34"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AD3F65" w:rsidRPr="00F72017" w:rsidRDefault="00AD3F65"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985BD9" w:rsidRPr="00F72017" w:rsidRDefault="001C11D8" w:rsidP="001C11D8">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85BD9" w:rsidRPr="00F72017" w:rsidRDefault="00985BD9" w:rsidP="00985BD9">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85BD9" w:rsidRPr="00F72017" w:rsidRDefault="00985BD9" w:rsidP="00985BD9">
            <w:pPr>
              <w:jc w:val="cente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事例なし</w:t>
            </w:r>
          </w:p>
          <w:p w:rsidR="00292EF8" w:rsidRPr="00F72017" w:rsidRDefault="00292EF8" w:rsidP="0081030E">
            <w:pPr>
              <w:rPr>
                <w:rFonts w:asciiTheme="minorEastAsia" w:eastAsiaTheme="minorEastAsia" w:hAnsiTheme="minorEastAsia"/>
                <w:color w:val="000000" w:themeColor="text1"/>
              </w:rPr>
            </w:pPr>
          </w:p>
          <w:p w:rsidR="00985BD9" w:rsidRPr="00F72017" w:rsidRDefault="00985BD9"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61540A" w:rsidRPr="00F72017" w:rsidRDefault="0061540A" w:rsidP="0061540A">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61540A" w:rsidRPr="00F72017" w:rsidRDefault="0061540A" w:rsidP="006154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61540A" w:rsidRPr="00F72017" w:rsidRDefault="0061540A" w:rsidP="0081030E">
            <w:pPr>
              <w:rPr>
                <w:rFonts w:asciiTheme="minorEastAsia" w:eastAsiaTheme="minorEastAsia" w:hAnsiTheme="minorEastAsia"/>
                <w:color w:val="000000" w:themeColor="text1"/>
              </w:rPr>
            </w:pPr>
          </w:p>
          <w:p w:rsidR="008C0A1D" w:rsidRPr="00F72017" w:rsidRDefault="008C0A1D"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292EF8" w:rsidRPr="00F72017" w:rsidRDefault="00292EF8" w:rsidP="0081030E">
            <w:pPr>
              <w:rPr>
                <w:rFonts w:asciiTheme="minorEastAsia" w:eastAsiaTheme="minorEastAsia" w:hAnsiTheme="minorEastAsia"/>
                <w:color w:val="000000" w:themeColor="text1"/>
              </w:rPr>
            </w:pPr>
          </w:p>
          <w:p w:rsidR="00FE7696" w:rsidRPr="00F72017" w:rsidRDefault="00FE7696" w:rsidP="0081030E">
            <w:pPr>
              <w:rPr>
                <w:rFonts w:asciiTheme="minorEastAsia" w:eastAsiaTheme="minorEastAsia" w:hAnsiTheme="minorEastAsia"/>
                <w:color w:val="000000" w:themeColor="text1"/>
              </w:rPr>
            </w:pPr>
          </w:p>
          <w:p w:rsidR="00F715AC" w:rsidRPr="00F72017" w:rsidRDefault="00F715AC" w:rsidP="00F715AC">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715AC" w:rsidRPr="00F72017" w:rsidRDefault="00F715AC" w:rsidP="00F715AC">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15AC" w:rsidRPr="00F72017" w:rsidRDefault="00F715AC" w:rsidP="0081030E">
            <w:pPr>
              <w:rPr>
                <w:rFonts w:asciiTheme="minorEastAsia" w:eastAsiaTheme="minorEastAsia" w:hAnsiTheme="minorEastAsia"/>
                <w:color w:val="000000" w:themeColor="text1"/>
              </w:rPr>
            </w:pPr>
          </w:p>
          <w:p w:rsidR="00F715AC" w:rsidRPr="00F72017" w:rsidRDefault="00F715AC" w:rsidP="00F715AC">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715AC" w:rsidRPr="00F72017" w:rsidRDefault="00F715AC" w:rsidP="00F715AC">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15AC" w:rsidRPr="00F72017" w:rsidRDefault="00F715AC" w:rsidP="0081030E">
            <w:pPr>
              <w:rPr>
                <w:rFonts w:asciiTheme="minorEastAsia" w:eastAsiaTheme="minorEastAsia" w:hAnsiTheme="minorEastAsia"/>
                <w:color w:val="000000" w:themeColor="text1"/>
              </w:rPr>
            </w:pPr>
          </w:p>
          <w:p w:rsidR="00F715AC" w:rsidRPr="00F72017" w:rsidRDefault="00F715AC" w:rsidP="0081030E">
            <w:pPr>
              <w:rPr>
                <w:rFonts w:asciiTheme="minorEastAsia" w:eastAsiaTheme="minorEastAsia" w:hAnsiTheme="minorEastAsia"/>
                <w:color w:val="000000" w:themeColor="text1"/>
              </w:rPr>
            </w:pPr>
          </w:p>
          <w:p w:rsidR="00F715AC" w:rsidRPr="00F72017" w:rsidRDefault="00F715AC" w:rsidP="00F715AC">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715AC" w:rsidRPr="00F72017" w:rsidRDefault="00F715AC" w:rsidP="00F715AC">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15AC" w:rsidRPr="00F72017" w:rsidRDefault="00F715AC"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CF0273" w:rsidRPr="00F72017" w:rsidRDefault="00CF0273" w:rsidP="00CF0273">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CF0273" w:rsidRPr="00F72017" w:rsidRDefault="00CF0273" w:rsidP="00CF0273">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715AC" w:rsidRPr="00F72017" w:rsidRDefault="00CF0273"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5E6B61" w:rsidRPr="00F72017" w:rsidRDefault="005E6B61" w:rsidP="005E6B61">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5E6B61" w:rsidRPr="00F72017" w:rsidRDefault="005E6B61" w:rsidP="005E6B61">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E6B61" w:rsidRPr="00F72017" w:rsidRDefault="005E6B61" w:rsidP="005E6B61">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CF0273" w:rsidRPr="00F72017" w:rsidRDefault="00CF0273" w:rsidP="0081030E">
            <w:pPr>
              <w:rPr>
                <w:rFonts w:asciiTheme="minorEastAsia" w:eastAsiaTheme="minorEastAsia" w:hAnsiTheme="minorEastAsia"/>
                <w:color w:val="000000" w:themeColor="text1"/>
              </w:rPr>
            </w:pPr>
          </w:p>
          <w:p w:rsidR="00CF0273" w:rsidRPr="00F72017" w:rsidRDefault="00CF0273" w:rsidP="0081030E">
            <w:pPr>
              <w:rPr>
                <w:rFonts w:asciiTheme="minorEastAsia" w:eastAsiaTheme="minorEastAsia" w:hAnsiTheme="minorEastAsia"/>
                <w:color w:val="000000" w:themeColor="text1"/>
              </w:rPr>
            </w:pPr>
          </w:p>
          <w:p w:rsidR="00896E4C" w:rsidRPr="00F72017" w:rsidRDefault="00896E4C" w:rsidP="00896E4C">
            <w:pPr>
              <w:widowControl/>
              <w:ind w:left="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896E4C" w:rsidRPr="00F72017" w:rsidRDefault="00896E4C" w:rsidP="00896E4C">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96E4C" w:rsidRPr="00F72017" w:rsidRDefault="00896E4C" w:rsidP="00896E4C">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D55F35" w:rsidRPr="00F72017" w:rsidRDefault="00D55F35" w:rsidP="0081030E">
            <w:pPr>
              <w:rPr>
                <w:rFonts w:asciiTheme="minorEastAsia" w:eastAsiaTheme="minorEastAsia" w:hAnsiTheme="minorEastAsia"/>
                <w:color w:val="000000" w:themeColor="text1"/>
              </w:rPr>
            </w:pPr>
          </w:p>
          <w:p w:rsidR="00D55F35" w:rsidRPr="00F72017" w:rsidRDefault="00D55F35" w:rsidP="00D55F35">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D55F35" w:rsidRPr="00F72017" w:rsidRDefault="00D55F35" w:rsidP="00D55F3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55F35" w:rsidRPr="00F72017" w:rsidRDefault="00D55F35" w:rsidP="00D55F35">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D55F35" w:rsidRPr="00F72017" w:rsidRDefault="00D55F35"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2F6A31" w:rsidRPr="00F72017" w:rsidRDefault="002F6A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175831">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75831" w:rsidRPr="00F72017" w:rsidRDefault="00175831" w:rsidP="00175831">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75831" w:rsidRPr="00F72017" w:rsidRDefault="00175831" w:rsidP="00175831">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175831" w:rsidRPr="00F72017" w:rsidRDefault="00175831" w:rsidP="0081030E">
            <w:pPr>
              <w:rPr>
                <w:rFonts w:asciiTheme="minorEastAsia" w:eastAsiaTheme="minorEastAsia" w:hAnsiTheme="minorEastAsia"/>
                <w:color w:val="000000" w:themeColor="text1"/>
              </w:rPr>
            </w:pPr>
          </w:p>
          <w:p w:rsidR="00D165C7" w:rsidRPr="00F72017" w:rsidRDefault="00D165C7" w:rsidP="00D165C7">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D165C7" w:rsidRPr="00F72017" w:rsidRDefault="00D165C7" w:rsidP="00D165C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165C7" w:rsidRPr="00F72017" w:rsidRDefault="00D165C7" w:rsidP="00D165C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75831" w:rsidRPr="00F72017" w:rsidRDefault="00175831"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A5002F" w:rsidRPr="00F72017" w:rsidRDefault="00A5002F"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FE0FEE">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E0FEE" w:rsidRPr="00F72017" w:rsidRDefault="00FE0FEE" w:rsidP="00FE0FE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E0FEE" w:rsidRPr="00F72017" w:rsidRDefault="00FE0FEE" w:rsidP="00FE0FE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FE0FEE">
            <w:pPr>
              <w:rPr>
                <w:rFonts w:asciiTheme="minorEastAsia" w:eastAsiaTheme="minorEastAsia" w:hAnsiTheme="minorEastAsia"/>
                <w:color w:val="000000" w:themeColor="text1"/>
              </w:rPr>
            </w:pPr>
          </w:p>
          <w:p w:rsidR="00FE0FEE" w:rsidRPr="00F72017" w:rsidRDefault="00FE0FEE" w:rsidP="00FE0FEE">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E0FEE" w:rsidRPr="00F72017" w:rsidRDefault="00FE0FEE" w:rsidP="00FE0FE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E0FEE" w:rsidRPr="00F72017" w:rsidRDefault="00FE0FEE" w:rsidP="00FE0FEE">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FE0FEE" w:rsidRPr="00F72017" w:rsidRDefault="00FE0FEE"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FE0FEE" w:rsidRPr="00F72017" w:rsidRDefault="00FE0FEE" w:rsidP="0081030E">
            <w:pPr>
              <w:rPr>
                <w:rFonts w:asciiTheme="minorEastAsia" w:eastAsiaTheme="minorEastAsia" w:hAnsiTheme="minorEastAsia"/>
                <w:color w:val="000000" w:themeColor="text1"/>
              </w:rPr>
            </w:pPr>
          </w:p>
          <w:p w:rsidR="00D165C7" w:rsidRPr="00F72017" w:rsidRDefault="00D165C7" w:rsidP="00D165C7">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D165C7" w:rsidRPr="00F72017" w:rsidRDefault="00D165C7" w:rsidP="00D165C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165C7" w:rsidRPr="00F72017" w:rsidRDefault="00D165C7" w:rsidP="00D165C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836D6A" w:rsidRPr="00F72017" w:rsidRDefault="00836D6A" w:rsidP="00836D6A">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836D6A" w:rsidRPr="00F72017" w:rsidRDefault="00836D6A" w:rsidP="00836D6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36D6A" w:rsidRPr="00F72017" w:rsidRDefault="00836D6A" w:rsidP="00836D6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D165C7" w:rsidRPr="00F72017" w:rsidRDefault="00D165C7" w:rsidP="0081030E">
            <w:pPr>
              <w:rPr>
                <w:rFonts w:asciiTheme="minorEastAsia" w:eastAsiaTheme="minorEastAsia" w:hAnsiTheme="minorEastAsia"/>
                <w:color w:val="000000" w:themeColor="text1"/>
              </w:rPr>
            </w:pPr>
          </w:p>
          <w:p w:rsidR="00D165C7" w:rsidRPr="00F72017" w:rsidRDefault="00D165C7"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836D6A" w:rsidRPr="00F72017" w:rsidRDefault="00836D6A"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B156FA" w:rsidRPr="00F72017" w:rsidRDefault="00B156FA" w:rsidP="0081030E">
            <w:pPr>
              <w:rPr>
                <w:rFonts w:asciiTheme="minorEastAsia" w:eastAsiaTheme="minorEastAsia" w:hAnsiTheme="minorEastAsia"/>
                <w:color w:val="000000" w:themeColor="text1"/>
              </w:rPr>
            </w:pPr>
          </w:p>
          <w:p w:rsidR="00836D6A" w:rsidRPr="00F72017" w:rsidRDefault="00836D6A" w:rsidP="00836D6A">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836D6A" w:rsidRPr="00F72017" w:rsidRDefault="00836D6A" w:rsidP="00836D6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36D6A" w:rsidRPr="00F72017" w:rsidRDefault="00836D6A" w:rsidP="00836D6A">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E00486" w:rsidRPr="00F72017" w:rsidRDefault="00E00486" w:rsidP="0081030E">
            <w:pPr>
              <w:rPr>
                <w:rFonts w:asciiTheme="minorEastAsia" w:eastAsiaTheme="minorEastAsia" w:hAnsiTheme="minorEastAsia"/>
                <w:color w:val="000000" w:themeColor="text1"/>
              </w:rPr>
            </w:pPr>
          </w:p>
          <w:p w:rsidR="009E23C5" w:rsidRPr="00F72017" w:rsidRDefault="009E23C5" w:rsidP="0081030E">
            <w:pPr>
              <w:rPr>
                <w:rFonts w:asciiTheme="minorEastAsia" w:eastAsiaTheme="minorEastAsia" w:hAnsiTheme="minorEastAsia"/>
                <w:color w:val="000000" w:themeColor="text1"/>
              </w:rPr>
            </w:pPr>
          </w:p>
          <w:p w:rsidR="00E00486" w:rsidRPr="00F72017" w:rsidRDefault="00E00486" w:rsidP="00E0048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00486" w:rsidRPr="00F72017" w:rsidRDefault="00E00486" w:rsidP="00E0048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00486" w:rsidRPr="00F72017" w:rsidRDefault="00E00486" w:rsidP="00E0048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E00486" w:rsidRPr="00F72017" w:rsidRDefault="00E00486" w:rsidP="0081030E">
            <w:pPr>
              <w:rPr>
                <w:rFonts w:asciiTheme="minorEastAsia" w:eastAsiaTheme="minorEastAsia" w:hAnsiTheme="minorEastAsia"/>
                <w:color w:val="000000" w:themeColor="text1"/>
              </w:rPr>
            </w:pPr>
          </w:p>
          <w:p w:rsidR="00E00486" w:rsidRPr="00F72017" w:rsidRDefault="00E00486" w:rsidP="0081030E">
            <w:pPr>
              <w:rPr>
                <w:rFonts w:asciiTheme="minorEastAsia" w:eastAsiaTheme="minorEastAsia" w:hAnsiTheme="minorEastAsia"/>
                <w:color w:val="000000" w:themeColor="text1"/>
              </w:rPr>
            </w:pPr>
          </w:p>
          <w:p w:rsidR="00F90933" w:rsidRPr="00F72017" w:rsidRDefault="00F90933" w:rsidP="0081030E">
            <w:pPr>
              <w:rPr>
                <w:rFonts w:asciiTheme="minorEastAsia" w:eastAsiaTheme="minorEastAsia" w:hAnsiTheme="minorEastAsia"/>
                <w:color w:val="000000" w:themeColor="text1"/>
              </w:rPr>
            </w:pPr>
          </w:p>
          <w:p w:rsidR="00E00486" w:rsidRPr="00F72017" w:rsidRDefault="00E00486" w:rsidP="00E0048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E00486" w:rsidRPr="00F72017" w:rsidRDefault="00E00486" w:rsidP="00E0048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E00486" w:rsidRPr="00F72017" w:rsidRDefault="00E00486" w:rsidP="00E0048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E00486" w:rsidRPr="00F72017" w:rsidRDefault="00E00486" w:rsidP="0081030E">
            <w:pPr>
              <w:rPr>
                <w:rFonts w:asciiTheme="minorEastAsia" w:eastAsiaTheme="minorEastAsia" w:hAnsiTheme="minorEastAsia"/>
                <w:color w:val="000000" w:themeColor="text1"/>
              </w:rPr>
            </w:pPr>
          </w:p>
          <w:p w:rsidR="00E00486" w:rsidRPr="00F72017" w:rsidRDefault="00E00486"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3B4112" w:rsidRPr="00F72017" w:rsidRDefault="003B4112"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241C0E" w:rsidRPr="00F72017" w:rsidRDefault="00241C0E"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143059" w:rsidRPr="00F72017" w:rsidRDefault="00143059"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6E46B7" w:rsidRPr="00F72017" w:rsidRDefault="006E46B7" w:rsidP="0081030E">
            <w:pPr>
              <w:rPr>
                <w:rFonts w:asciiTheme="minorEastAsia" w:eastAsiaTheme="minorEastAsia" w:hAnsiTheme="minorEastAsia"/>
                <w:color w:val="000000" w:themeColor="text1"/>
              </w:rPr>
            </w:pPr>
          </w:p>
          <w:p w:rsidR="006E46B7" w:rsidRPr="00F72017" w:rsidRDefault="006E46B7" w:rsidP="006E46B7">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6E46B7" w:rsidRPr="00F72017" w:rsidRDefault="006E46B7" w:rsidP="006E46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E46B7" w:rsidRPr="00F72017" w:rsidRDefault="006E46B7" w:rsidP="001C11D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C11D8" w:rsidRPr="00F72017" w:rsidRDefault="001C11D8" w:rsidP="001C11D8">
            <w:pPr>
              <w:ind w:left="182" w:hanging="182"/>
              <w:rPr>
                <w:rFonts w:asciiTheme="minorEastAsia" w:eastAsiaTheme="minorEastAsia" w:hAnsiTheme="minorEastAsia"/>
                <w:color w:val="000000" w:themeColor="text1"/>
              </w:rPr>
            </w:pPr>
          </w:p>
          <w:p w:rsidR="006E46B7" w:rsidRPr="00F72017" w:rsidRDefault="006E46B7" w:rsidP="006E46B7">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6E46B7" w:rsidRPr="00F72017" w:rsidRDefault="006E46B7" w:rsidP="006E46B7">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E46B7" w:rsidRPr="00F72017" w:rsidRDefault="006E46B7" w:rsidP="001C11D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C11D8" w:rsidRPr="00F72017" w:rsidRDefault="001C11D8" w:rsidP="001C11D8">
            <w:pPr>
              <w:ind w:left="182" w:hanging="182"/>
              <w:rPr>
                <w:rFonts w:asciiTheme="minorEastAsia" w:eastAsiaTheme="minorEastAsia" w:hAnsiTheme="minorEastAsia"/>
                <w:color w:val="000000" w:themeColor="text1"/>
              </w:rPr>
            </w:pPr>
          </w:p>
          <w:p w:rsidR="00436E02" w:rsidRPr="00F72017" w:rsidRDefault="00436E02" w:rsidP="00436E02">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E46B7" w:rsidRPr="00F72017" w:rsidRDefault="00436E02" w:rsidP="0081030E">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436E02" w:rsidRPr="00F72017" w:rsidRDefault="00436E02" w:rsidP="00436E02">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【ユニット】</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36E02" w:rsidRPr="00F72017" w:rsidRDefault="00436E02" w:rsidP="001C11D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C11D8" w:rsidRPr="00F72017" w:rsidRDefault="001C11D8" w:rsidP="001C11D8">
            <w:pPr>
              <w:rPr>
                <w:rFonts w:asciiTheme="minorEastAsia" w:eastAsiaTheme="minorEastAsia" w:hAnsiTheme="minorEastAsia"/>
                <w:color w:val="000000" w:themeColor="text1"/>
              </w:rPr>
            </w:pPr>
          </w:p>
          <w:p w:rsidR="00436E02" w:rsidRPr="00F72017" w:rsidRDefault="00436E02" w:rsidP="00436E02">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436E02" w:rsidRPr="00F72017" w:rsidRDefault="00436E02" w:rsidP="00436E02">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37458" w:rsidRPr="00F72017" w:rsidRDefault="00937458" w:rsidP="00937458">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937458" w:rsidRPr="00F72017" w:rsidRDefault="00937458" w:rsidP="0093745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37458" w:rsidRPr="00F72017" w:rsidRDefault="00937458" w:rsidP="00937458">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36E02" w:rsidRPr="00F72017" w:rsidRDefault="00436E02" w:rsidP="00436E02">
            <w:pPr>
              <w:widowControl/>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【ユニット】</w:t>
            </w:r>
          </w:p>
          <w:p w:rsidR="00436E02" w:rsidRPr="00F72017" w:rsidRDefault="00436E02" w:rsidP="00436E0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36E02" w:rsidRPr="00F72017" w:rsidRDefault="00436E02" w:rsidP="00436E02">
            <w:pPr>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064F5F" w:rsidRPr="00F72017" w:rsidRDefault="00064F5F" w:rsidP="0081030E">
            <w:pPr>
              <w:rPr>
                <w:rFonts w:asciiTheme="minorEastAsia" w:eastAsiaTheme="minorEastAsia" w:hAnsiTheme="minorEastAsia"/>
                <w:color w:val="000000" w:themeColor="text1"/>
              </w:rPr>
            </w:pPr>
          </w:p>
          <w:p w:rsidR="00BA2450" w:rsidRPr="00F72017" w:rsidRDefault="00BA2450" w:rsidP="00BA2450">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【従来】</w:t>
            </w:r>
          </w:p>
          <w:p w:rsidR="00BA2450" w:rsidRPr="00F72017" w:rsidRDefault="00BA2450" w:rsidP="00BA245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BA2450" w:rsidRPr="00F72017" w:rsidRDefault="00BA2450" w:rsidP="00BA245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A5002F" w:rsidRPr="00F72017" w:rsidRDefault="00A5002F"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1C11D8" w:rsidRPr="00F72017" w:rsidRDefault="001C11D8" w:rsidP="0081030E">
            <w:pPr>
              <w:rPr>
                <w:rFonts w:asciiTheme="minorEastAsia" w:eastAsiaTheme="minorEastAsia" w:hAnsiTheme="minorEastAsia"/>
                <w:color w:val="000000" w:themeColor="text1"/>
              </w:rPr>
            </w:pPr>
          </w:p>
          <w:p w:rsidR="00064F5F" w:rsidRPr="00F72017" w:rsidRDefault="00064F5F"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FF12D2" w:rsidRPr="00F72017" w:rsidRDefault="00FF12D2"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FF0C80" w:rsidRPr="00F72017" w:rsidRDefault="00FF0C80" w:rsidP="00FF0C80">
            <w:pPr>
              <w:rPr>
                <w:rFonts w:asciiTheme="minorEastAsia" w:eastAsiaTheme="minorEastAsia" w:hAnsiTheme="minorEastAsia"/>
                <w:color w:val="000000" w:themeColor="text1"/>
              </w:rPr>
            </w:pPr>
          </w:p>
          <w:p w:rsidR="00FF12D2" w:rsidRPr="00F72017" w:rsidRDefault="00FF12D2" w:rsidP="00FF0C80">
            <w:pPr>
              <w:rPr>
                <w:rFonts w:asciiTheme="minorEastAsia" w:eastAsiaTheme="minorEastAsia" w:hAnsiTheme="minorEastAsia"/>
                <w:color w:val="000000" w:themeColor="text1"/>
              </w:rPr>
            </w:pPr>
          </w:p>
          <w:p w:rsidR="00FF0C80" w:rsidRPr="00F72017" w:rsidRDefault="00FF0C80" w:rsidP="00FF0C80">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F0C80" w:rsidRPr="00F72017" w:rsidRDefault="00FF0C80" w:rsidP="00FF0C8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F0C80" w:rsidRPr="00F72017" w:rsidRDefault="00FF0C80" w:rsidP="00FF0C8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2375B6" w:rsidRPr="00F72017" w:rsidRDefault="002375B6"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5F7080" w:rsidRPr="00F72017" w:rsidRDefault="005F7080"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937458" w:rsidRPr="00F72017" w:rsidRDefault="00937458" w:rsidP="0081030E">
            <w:pPr>
              <w:rPr>
                <w:rFonts w:asciiTheme="minorEastAsia" w:eastAsiaTheme="minorEastAsia" w:hAnsiTheme="minorEastAsia"/>
                <w:color w:val="000000" w:themeColor="text1"/>
              </w:rPr>
            </w:pPr>
          </w:p>
          <w:p w:rsidR="00883F9D" w:rsidRPr="00F72017" w:rsidRDefault="00883F9D"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5F7080" w:rsidRPr="00F72017" w:rsidRDefault="005F7080" w:rsidP="005F7080">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5F7080" w:rsidRPr="00F72017" w:rsidRDefault="005F7080" w:rsidP="005F708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5F7080" w:rsidRPr="00F72017" w:rsidRDefault="005F7080" w:rsidP="005F708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8506D0" w:rsidRPr="00F72017" w:rsidRDefault="008506D0" w:rsidP="0081030E">
            <w:pPr>
              <w:rPr>
                <w:rFonts w:asciiTheme="minorEastAsia" w:eastAsiaTheme="minorEastAsia" w:hAnsiTheme="minorEastAsia"/>
                <w:color w:val="000000" w:themeColor="text1"/>
              </w:rPr>
            </w:pPr>
          </w:p>
          <w:p w:rsidR="00162859" w:rsidRPr="00F72017" w:rsidRDefault="00162859" w:rsidP="0016285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16285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3036DD">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36F63" w:rsidRPr="00F72017" w:rsidRDefault="003036DD" w:rsidP="008506D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3036DD" w:rsidRPr="00F72017" w:rsidRDefault="003036DD" w:rsidP="003036DD">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8506D0" w:rsidRPr="00F72017" w:rsidRDefault="008506D0" w:rsidP="0081030E">
            <w:pPr>
              <w:rPr>
                <w:rFonts w:asciiTheme="minorEastAsia" w:eastAsiaTheme="minorEastAsia" w:hAnsiTheme="minorEastAsia"/>
                <w:color w:val="000000" w:themeColor="text1"/>
              </w:rPr>
            </w:pPr>
          </w:p>
          <w:p w:rsidR="003036DD" w:rsidRPr="00F72017" w:rsidRDefault="003036DD" w:rsidP="003036DD">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3036DD">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9E0E78" w:rsidRPr="00F72017" w:rsidRDefault="009E0E78" w:rsidP="009E0E78">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3036DD" w:rsidRPr="00F72017" w:rsidRDefault="003036DD" w:rsidP="0081030E">
            <w:pPr>
              <w:rPr>
                <w:rFonts w:asciiTheme="minorEastAsia" w:eastAsiaTheme="minorEastAsia" w:hAnsiTheme="minorEastAsia"/>
                <w:color w:val="000000" w:themeColor="text1"/>
              </w:rPr>
            </w:pPr>
          </w:p>
          <w:p w:rsidR="003036DD" w:rsidRPr="00F72017" w:rsidRDefault="003036DD" w:rsidP="0081030E">
            <w:pPr>
              <w:rPr>
                <w:rFonts w:asciiTheme="minorEastAsia" w:eastAsiaTheme="minorEastAsia" w:hAnsiTheme="minorEastAsia"/>
                <w:color w:val="000000" w:themeColor="text1"/>
              </w:rPr>
            </w:pPr>
          </w:p>
          <w:p w:rsidR="003036DD" w:rsidRPr="00F72017" w:rsidRDefault="009E0E78" w:rsidP="007E3392">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A824D3" w:rsidRPr="00F72017" w:rsidRDefault="00A824D3"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3036DD" w:rsidRPr="00F72017" w:rsidRDefault="003036DD" w:rsidP="0081030E">
            <w:pPr>
              <w:rPr>
                <w:rFonts w:asciiTheme="minorEastAsia" w:eastAsiaTheme="minorEastAsia" w:hAnsiTheme="minorEastAsia"/>
                <w:color w:val="000000" w:themeColor="text1"/>
              </w:rPr>
            </w:pPr>
          </w:p>
          <w:p w:rsidR="00162859" w:rsidRPr="00F72017" w:rsidRDefault="00162859"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62859" w:rsidRPr="00F72017" w:rsidRDefault="00162859"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9E0E7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E0E78" w:rsidRPr="00F72017" w:rsidRDefault="009E0E78"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1B63D8" w:rsidRPr="00F72017" w:rsidRDefault="001B63D8" w:rsidP="0081030E">
            <w:pPr>
              <w:rPr>
                <w:rFonts w:asciiTheme="minorEastAsia" w:eastAsiaTheme="minorEastAsia" w:hAnsiTheme="minorEastAsia"/>
                <w:color w:val="000000" w:themeColor="text1"/>
              </w:rPr>
            </w:pPr>
          </w:p>
          <w:p w:rsidR="001B63D8" w:rsidRPr="00F72017" w:rsidRDefault="001B63D8" w:rsidP="0081030E">
            <w:pPr>
              <w:rPr>
                <w:rFonts w:asciiTheme="minorEastAsia" w:eastAsiaTheme="minorEastAsia" w:hAnsiTheme="minorEastAsia"/>
                <w:color w:val="000000" w:themeColor="text1"/>
              </w:rPr>
            </w:pPr>
          </w:p>
          <w:p w:rsidR="004458D6" w:rsidRPr="00F72017" w:rsidRDefault="004458D6" w:rsidP="004458D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883F9D" w:rsidRPr="00F72017" w:rsidRDefault="00883F9D"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4458D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9E0E78" w:rsidRPr="00F72017" w:rsidRDefault="009E0E78" w:rsidP="0081030E">
            <w:pPr>
              <w:rPr>
                <w:rFonts w:asciiTheme="minorEastAsia" w:eastAsiaTheme="minorEastAsia" w:hAnsiTheme="minorEastAsia"/>
                <w:color w:val="000000" w:themeColor="text1"/>
              </w:rPr>
            </w:pPr>
          </w:p>
          <w:p w:rsidR="004458D6" w:rsidRPr="00F72017" w:rsidRDefault="004458D6" w:rsidP="004458D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4458D6" w:rsidRPr="00F72017" w:rsidRDefault="004458D6" w:rsidP="004458D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E0E78" w:rsidRPr="00F72017" w:rsidRDefault="009E0E78"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9769A5" w:rsidRPr="00F72017" w:rsidRDefault="009769A5" w:rsidP="009769A5">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9769A5" w:rsidRPr="00F72017" w:rsidRDefault="009769A5" w:rsidP="009769A5">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458D6" w:rsidRPr="00F72017" w:rsidRDefault="004458D6"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777DDF" w:rsidRPr="00F72017" w:rsidRDefault="00777DDF" w:rsidP="00777DD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777DDF" w:rsidRPr="00F72017" w:rsidRDefault="00777DDF" w:rsidP="00777DD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77DDF" w:rsidRPr="00F72017" w:rsidRDefault="00777DDF" w:rsidP="00777DD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103867" w:rsidRPr="00F72017" w:rsidRDefault="00103867"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777DDF" w:rsidRPr="00F72017" w:rsidRDefault="00777DDF" w:rsidP="0081030E">
            <w:pPr>
              <w:rPr>
                <w:rFonts w:asciiTheme="minorEastAsia" w:eastAsiaTheme="minorEastAsia" w:hAnsiTheme="minorEastAsia"/>
                <w:color w:val="000000" w:themeColor="text1"/>
              </w:rPr>
            </w:pPr>
          </w:p>
          <w:p w:rsidR="009769A5" w:rsidRPr="00F72017" w:rsidRDefault="009769A5" w:rsidP="009769A5">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8A590A" w:rsidRPr="00F72017" w:rsidRDefault="008A590A" w:rsidP="008A590A">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8A590A" w:rsidRPr="00F72017" w:rsidRDefault="008A590A" w:rsidP="008A59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8A590A" w:rsidRPr="00F72017" w:rsidRDefault="008A590A" w:rsidP="008A590A">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8506D0" w:rsidRPr="00F72017" w:rsidRDefault="008506D0" w:rsidP="0081030E">
            <w:pPr>
              <w:rPr>
                <w:rFonts w:asciiTheme="minorEastAsia" w:eastAsiaTheme="minorEastAsia" w:hAnsiTheme="minorEastAsia"/>
                <w:color w:val="000000" w:themeColor="text1"/>
              </w:rPr>
            </w:pPr>
          </w:p>
          <w:p w:rsidR="009769A5" w:rsidRPr="00F72017" w:rsidRDefault="009769A5" w:rsidP="009769A5">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769A5" w:rsidRPr="00F72017" w:rsidRDefault="009769A5" w:rsidP="009769A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9769A5" w:rsidRPr="00F72017" w:rsidRDefault="009769A5" w:rsidP="0081030E">
            <w:pPr>
              <w:rPr>
                <w:rFonts w:asciiTheme="minorEastAsia" w:eastAsiaTheme="minorEastAsia" w:hAnsiTheme="minorEastAsia"/>
                <w:color w:val="000000" w:themeColor="text1"/>
              </w:rPr>
            </w:pPr>
          </w:p>
          <w:p w:rsidR="004458D6" w:rsidRPr="00F72017" w:rsidRDefault="004458D6"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03867" w:rsidRPr="00F72017" w:rsidRDefault="00103867"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FB4515" w:rsidRPr="00F72017" w:rsidRDefault="00FB451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BD7219" w:rsidRPr="00F72017" w:rsidRDefault="00BD7219"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7E3392" w:rsidRPr="00F72017" w:rsidRDefault="007E3392"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D40E16" w:rsidRPr="00F72017" w:rsidRDefault="00D40E16"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lastRenderedPageBreak/>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0B3803" w:rsidRPr="00F72017" w:rsidRDefault="000B3803" w:rsidP="000B3803">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0B3803" w:rsidRPr="00F72017" w:rsidRDefault="000B3803" w:rsidP="000B3803">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0B3803" w:rsidRPr="00F72017" w:rsidRDefault="000B3803" w:rsidP="000B3803">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EE1792" w:rsidRPr="00F72017" w:rsidRDefault="00EE1792"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0B3803" w:rsidRPr="00F72017" w:rsidRDefault="000B3803" w:rsidP="0081030E">
            <w:pPr>
              <w:rPr>
                <w:rFonts w:asciiTheme="minorEastAsia" w:eastAsiaTheme="minorEastAsia" w:hAnsiTheme="minorEastAsia"/>
                <w:color w:val="000000" w:themeColor="text1"/>
              </w:rPr>
            </w:pPr>
          </w:p>
          <w:p w:rsidR="000B3803" w:rsidRPr="00F72017" w:rsidRDefault="000B3803" w:rsidP="0081030E">
            <w:pPr>
              <w:rPr>
                <w:rFonts w:asciiTheme="minorEastAsia" w:eastAsiaTheme="minorEastAsia" w:hAnsiTheme="minorEastAsia"/>
                <w:color w:val="000000" w:themeColor="text1"/>
              </w:rPr>
            </w:pPr>
          </w:p>
          <w:p w:rsidR="000B3803" w:rsidRPr="00F72017" w:rsidRDefault="000B3803" w:rsidP="0081030E">
            <w:pPr>
              <w:rPr>
                <w:rFonts w:asciiTheme="minorEastAsia" w:eastAsiaTheme="minorEastAsia" w:hAnsiTheme="minorEastAsia"/>
                <w:color w:val="000000" w:themeColor="text1"/>
              </w:rPr>
            </w:pPr>
          </w:p>
          <w:p w:rsidR="000B3803" w:rsidRPr="00F72017" w:rsidRDefault="000B3803" w:rsidP="0081030E">
            <w:pPr>
              <w:rPr>
                <w:rFonts w:asciiTheme="minorEastAsia" w:eastAsiaTheme="minorEastAsia" w:hAnsiTheme="minorEastAsia"/>
                <w:color w:val="000000" w:themeColor="text1"/>
              </w:rPr>
            </w:pPr>
          </w:p>
          <w:p w:rsidR="000B3803" w:rsidRPr="00F72017" w:rsidRDefault="000B3803"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4C6300" w:rsidRPr="00F72017" w:rsidRDefault="004C6300"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9E6678" w:rsidRPr="00F72017" w:rsidRDefault="009E6678" w:rsidP="0081030E">
            <w:pPr>
              <w:rPr>
                <w:rFonts w:asciiTheme="minorEastAsia" w:eastAsiaTheme="minorEastAsia" w:hAnsiTheme="minorEastAsia"/>
                <w:color w:val="000000" w:themeColor="text1"/>
              </w:rPr>
            </w:pPr>
          </w:p>
          <w:p w:rsidR="008506D0" w:rsidRPr="00F72017" w:rsidRDefault="008506D0"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6B04BF" w:rsidRPr="00F72017" w:rsidRDefault="006B04BF"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FC7003" w:rsidRPr="00F72017" w:rsidRDefault="00FC7003" w:rsidP="0081030E">
            <w:pPr>
              <w:rPr>
                <w:rFonts w:asciiTheme="minorEastAsia" w:eastAsiaTheme="minorEastAsia" w:hAnsiTheme="minorEastAsia"/>
                <w:color w:val="000000" w:themeColor="text1"/>
              </w:rPr>
            </w:pPr>
          </w:p>
          <w:p w:rsidR="00684AC9" w:rsidRPr="00F72017" w:rsidRDefault="00684AC9" w:rsidP="00684AC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684AC9" w:rsidRPr="00F72017" w:rsidRDefault="00684AC9" w:rsidP="00684AC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6F13B0" w:rsidRPr="00F72017" w:rsidRDefault="00684AC9" w:rsidP="004A59D0">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4A59D0" w:rsidRPr="00F72017" w:rsidRDefault="004A59D0" w:rsidP="004A59D0">
            <w:pPr>
              <w:ind w:left="182" w:hanging="182"/>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44C93" w:rsidRPr="00F72017" w:rsidRDefault="00444C93" w:rsidP="0081030E">
            <w:pPr>
              <w:rPr>
                <w:rFonts w:asciiTheme="minorEastAsia" w:eastAsiaTheme="minorEastAsia" w:hAnsiTheme="minorEastAsia"/>
                <w:color w:val="000000" w:themeColor="text1"/>
              </w:rPr>
            </w:pPr>
          </w:p>
          <w:p w:rsidR="00444C93" w:rsidRPr="00F72017" w:rsidRDefault="00444C93"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5B45E7" w:rsidRPr="00F72017" w:rsidRDefault="005B45E7"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E09A1" w:rsidRPr="00F72017" w:rsidRDefault="00FE09A1"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4A59D0" w:rsidRPr="00F72017" w:rsidRDefault="004A59D0"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963F39" w:rsidRPr="00F72017" w:rsidRDefault="00963F39"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CC5DF3" w:rsidRPr="00F72017" w:rsidRDefault="00CC5DF3" w:rsidP="0081030E">
            <w:pPr>
              <w:rPr>
                <w:rFonts w:asciiTheme="minorEastAsia" w:eastAsiaTheme="minorEastAsia" w:hAnsiTheme="minorEastAsia"/>
                <w:color w:val="000000" w:themeColor="text1"/>
              </w:rPr>
            </w:pPr>
          </w:p>
          <w:p w:rsidR="006F13B0" w:rsidRPr="00F72017" w:rsidRDefault="006F13B0" w:rsidP="0081030E">
            <w:pPr>
              <w:rPr>
                <w:rFonts w:asciiTheme="minorEastAsia" w:eastAsiaTheme="minorEastAsia" w:hAnsiTheme="minorEastAsia"/>
                <w:color w:val="000000" w:themeColor="text1"/>
              </w:rPr>
            </w:pPr>
          </w:p>
          <w:p w:rsidR="00963F39" w:rsidRPr="00F72017" w:rsidRDefault="00963F39" w:rsidP="00963F39">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63F39" w:rsidRPr="00F72017" w:rsidRDefault="00963F39" w:rsidP="00963F3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63F39" w:rsidRPr="00F72017" w:rsidRDefault="00963F39" w:rsidP="00963F39">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AC2B49" w:rsidRPr="00F72017" w:rsidRDefault="00AC2B49" w:rsidP="0081030E">
            <w:pPr>
              <w:rPr>
                <w:rFonts w:asciiTheme="minorEastAsia" w:eastAsiaTheme="minorEastAsia" w:hAnsiTheme="minorEastAsia"/>
                <w:color w:val="000000" w:themeColor="text1"/>
              </w:rPr>
            </w:pPr>
          </w:p>
          <w:p w:rsidR="00DD56F8" w:rsidRPr="00F72017" w:rsidRDefault="00DD56F8" w:rsidP="00DD56F8">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DD56F8" w:rsidRPr="00F72017" w:rsidRDefault="00DD56F8" w:rsidP="00DD56F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DD56F8" w:rsidRPr="00F72017" w:rsidRDefault="00DD56F8" w:rsidP="00DD56F8">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DD56F8" w:rsidRPr="00F72017" w:rsidRDefault="00DD56F8" w:rsidP="0081030E">
            <w:pPr>
              <w:rPr>
                <w:rFonts w:asciiTheme="minorEastAsia" w:eastAsiaTheme="minorEastAsia" w:hAnsiTheme="minorEastAsia"/>
                <w:color w:val="000000" w:themeColor="text1"/>
              </w:rPr>
            </w:pPr>
          </w:p>
          <w:p w:rsidR="00DD56F8" w:rsidRPr="00F72017" w:rsidRDefault="00DD56F8" w:rsidP="0081030E">
            <w:pPr>
              <w:rPr>
                <w:rFonts w:asciiTheme="minorEastAsia" w:eastAsiaTheme="minorEastAsia" w:hAnsiTheme="minorEastAsia"/>
                <w:color w:val="000000" w:themeColor="text1"/>
              </w:rPr>
            </w:pPr>
          </w:p>
          <w:p w:rsidR="00DD56F8" w:rsidRPr="00F72017" w:rsidRDefault="00DD56F8" w:rsidP="0081030E">
            <w:pPr>
              <w:rPr>
                <w:rFonts w:asciiTheme="minorEastAsia" w:eastAsiaTheme="minorEastAsia" w:hAnsiTheme="minorEastAsia"/>
                <w:color w:val="000000" w:themeColor="text1"/>
              </w:rPr>
            </w:pPr>
          </w:p>
          <w:p w:rsidR="00DD56F8" w:rsidRPr="00F72017" w:rsidRDefault="00DD56F8" w:rsidP="0081030E">
            <w:pPr>
              <w:rPr>
                <w:rFonts w:asciiTheme="minorEastAsia" w:eastAsiaTheme="minorEastAsia" w:hAnsiTheme="minorEastAsia"/>
                <w:color w:val="000000" w:themeColor="text1"/>
              </w:rPr>
            </w:pPr>
          </w:p>
          <w:p w:rsidR="00DD03BA" w:rsidRPr="00F72017" w:rsidRDefault="00DD03BA" w:rsidP="0081030E">
            <w:pPr>
              <w:rPr>
                <w:rFonts w:asciiTheme="minorEastAsia" w:eastAsiaTheme="minorEastAsia" w:hAnsiTheme="minorEastAsia"/>
                <w:color w:val="000000" w:themeColor="text1"/>
              </w:rPr>
            </w:pPr>
          </w:p>
          <w:p w:rsidR="00DD03BA" w:rsidRPr="00F72017" w:rsidRDefault="00DD03BA"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2E45AC" w:rsidRPr="00F72017" w:rsidRDefault="002E45AC" w:rsidP="0081030E">
            <w:pPr>
              <w:rPr>
                <w:rFonts w:asciiTheme="minorEastAsia" w:eastAsiaTheme="minorEastAsia" w:hAnsiTheme="minorEastAsia"/>
                <w:color w:val="000000" w:themeColor="text1"/>
              </w:rPr>
            </w:pPr>
          </w:p>
          <w:p w:rsidR="005161DD" w:rsidRPr="00F72017" w:rsidRDefault="005161DD" w:rsidP="0081030E">
            <w:pPr>
              <w:rPr>
                <w:rFonts w:asciiTheme="minorEastAsia" w:eastAsiaTheme="minorEastAsia" w:hAnsiTheme="minorEastAsia"/>
                <w:color w:val="000000" w:themeColor="text1"/>
              </w:rPr>
            </w:pPr>
          </w:p>
          <w:p w:rsidR="006819BF" w:rsidRPr="00F72017" w:rsidRDefault="006819BF" w:rsidP="0081030E">
            <w:pPr>
              <w:rPr>
                <w:rFonts w:asciiTheme="minorEastAsia" w:eastAsiaTheme="minorEastAsia" w:hAnsiTheme="minorEastAsia"/>
                <w:color w:val="000000" w:themeColor="text1"/>
              </w:rPr>
            </w:pPr>
          </w:p>
          <w:p w:rsidR="006819BF" w:rsidRPr="00F72017" w:rsidRDefault="006819B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DD56F8" w:rsidRPr="00F72017" w:rsidRDefault="00DD56F8"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5161DD" w:rsidRPr="00F72017" w:rsidRDefault="005161DD" w:rsidP="0081030E">
            <w:pPr>
              <w:rPr>
                <w:rFonts w:asciiTheme="minorEastAsia" w:eastAsiaTheme="minorEastAsia" w:hAnsiTheme="minorEastAsia"/>
                <w:color w:val="000000" w:themeColor="text1"/>
              </w:rPr>
            </w:pPr>
          </w:p>
          <w:p w:rsidR="005161DD" w:rsidRPr="00F72017" w:rsidRDefault="005161DD"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00035" w:rsidRPr="00F72017" w:rsidRDefault="00F0003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436306" w:rsidRPr="00F72017" w:rsidRDefault="00436306"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00035" w:rsidRPr="00F72017" w:rsidRDefault="00F00035" w:rsidP="0081030E">
            <w:pPr>
              <w:rPr>
                <w:rFonts w:asciiTheme="minorEastAsia" w:eastAsiaTheme="minorEastAsia" w:hAnsiTheme="minorEastAsia"/>
                <w:color w:val="000000" w:themeColor="text1"/>
              </w:rPr>
            </w:pPr>
          </w:p>
          <w:p w:rsidR="00F00035" w:rsidRPr="00F72017" w:rsidRDefault="00F00035"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00035" w:rsidRPr="00F72017" w:rsidRDefault="00F00035" w:rsidP="00F00035">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F00035" w:rsidRPr="00F72017" w:rsidRDefault="00F00035" w:rsidP="00F0003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F00035" w:rsidRPr="00F72017" w:rsidRDefault="00F00035" w:rsidP="00F00035">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7926AF" w:rsidRPr="00F72017" w:rsidRDefault="007926AF" w:rsidP="007926A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7926AF" w:rsidRPr="00F72017" w:rsidRDefault="007926AF" w:rsidP="007926A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926AF" w:rsidRPr="00F72017" w:rsidRDefault="007926AF" w:rsidP="007926A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F616C7" w:rsidRPr="00F72017" w:rsidRDefault="00F616C7" w:rsidP="0081030E">
            <w:pPr>
              <w:rPr>
                <w:rFonts w:asciiTheme="minorEastAsia" w:eastAsiaTheme="minorEastAsia" w:hAnsiTheme="minorEastAsia"/>
                <w:color w:val="000000" w:themeColor="text1"/>
              </w:rPr>
            </w:pPr>
          </w:p>
          <w:p w:rsidR="00F616C7" w:rsidRPr="00F72017" w:rsidRDefault="00F616C7" w:rsidP="0081030E">
            <w:pPr>
              <w:rPr>
                <w:rFonts w:asciiTheme="minorEastAsia" w:eastAsiaTheme="minorEastAsia" w:hAnsiTheme="minorEastAsia"/>
                <w:color w:val="000000" w:themeColor="text1"/>
              </w:rPr>
            </w:pPr>
          </w:p>
          <w:p w:rsidR="00F616C7" w:rsidRPr="00F72017" w:rsidRDefault="00F616C7" w:rsidP="0081030E">
            <w:pPr>
              <w:rPr>
                <w:rFonts w:asciiTheme="minorEastAsia" w:eastAsiaTheme="minorEastAsia" w:hAnsiTheme="minorEastAsia"/>
                <w:color w:val="000000" w:themeColor="text1"/>
              </w:rPr>
            </w:pPr>
          </w:p>
          <w:p w:rsidR="00F616C7" w:rsidRPr="00F72017" w:rsidRDefault="00F616C7"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201721" w:rsidRPr="00F72017" w:rsidRDefault="00201721"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DD56F8" w:rsidRPr="00F72017" w:rsidRDefault="00DD56F8"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7926AF" w:rsidRPr="00F72017" w:rsidRDefault="007926AF" w:rsidP="0081030E">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8506D0" w:rsidRPr="00F72017" w:rsidRDefault="008506D0"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112F8F">
            <w:pPr>
              <w:ind w:left="182" w:hanging="182"/>
              <w:rPr>
                <w:rFonts w:asciiTheme="minorEastAsia" w:eastAsiaTheme="minorEastAsia" w:hAnsiTheme="minorEastAsia"/>
                <w:color w:val="000000" w:themeColor="text1"/>
              </w:rPr>
            </w:pPr>
          </w:p>
          <w:p w:rsidR="007926AF" w:rsidRPr="00F72017" w:rsidRDefault="007926AF" w:rsidP="008506D0">
            <w:pPr>
              <w:rPr>
                <w:rFonts w:asciiTheme="minorEastAsia" w:eastAsiaTheme="minorEastAsia" w:hAnsiTheme="minorEastAsia"/>
                <w:color w:val="000000" w:themeColor="text1"/>
              </w:rPr>
            </w:pPr>
          </w:p>
          <w:p w:rsidR="00112F8F" w:rsidRPr="00F72017" w:rsidRDefault="00112F8F" w:rsidP="00112F8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112F8F" w:rsidRPr="00F72017" w:rsidRDefault="00112F8F" w:rsidP="00112F8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7926AF" w:rsidRPr="00F72017" w:rsidRDefault="007926AF" w:rsidP="007926AF">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7926AF" w:rsidRPr="00F72017" w:rsidRDefault="007926AF" w:rsidP="007926A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7926AF" w:rsidRPr="00F72017" w:rsidRDefault="007926AF" w:rsidP="007926AF">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921666" w:rsidRPr="00F72017" w:rsidRDefault="00921666" w:rsidP="0092166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21666" w:rsidRPr="00F72017" w:rsidRDefault="00921666" w:rsidP="0092166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21666" w:rsidRPr="00F72017" w:rsidRDefault="00921666" w:rsidP="0092166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921666" w:rsidRPr="00F72017" w:rsidRDefault="00921666" w:rsidP="00921666">
            <w:pPr>
              <w:widowControl/>
              <w:ind w:firstLineChars="50" w:firstLine="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【共通】</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いる・いない</w:t>
            </w:r>
          </w:p>
          <w:p w:rsidR="00921666" w:rsidRPr="00F72017" w:rsidRDefault="00921666" w:rsidP="00921666">
            <w:pPr>
              <w:ind w:left="182" w:hanging="182"/>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非該当</w:t>
            </w: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9040C2" w:rsidRPr="00F72017" w:rsidRDefault="009040C2" w:rsidP="0081030E">
            <w:pPr>
              <w:rPr>
                <w:rFonts w:asciiTheme="minorEastAsia" w:eastAsiaTheme="minorEastAsia" w:hAnsiTheme="minorEastAsia"/>
                <w:color w:val="000000" w:themeColor="text1"/>
              </w:rPr>
            </w:pPr>
          </w:p>
          <w:p w:rsidR="00B22305" w:rsidRPr="00F72017" w:rsidRDefault="00B22305" w:rsidP="0081030E">
            <w:pPr>
              <w:rPr>
                <w:rFonts w:asciiTheme="minorEastAsia" w:eastAsiaTheme="minorEastAsia" w:hAnsiTheme="minorEastAsia"/>
                <w:color w:val="000000" w:themeColor="text1"/>
              </w:rPr>
            </w:pPr>
          </w:p>
          <w:p w:rsidR="00B22305" w:rsidRPr="00F72017" w:rsidRDefault="00B22305"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5F35C8" w:rsidRPr="00F72017" w:rsidRDefault="005F35C8" w:rsidP="005F35C8">
            <w:pPr>
              <w:rPr>
                <w:rFonts w:asciiTheme="minorEastAsia" w:eastAsiaTheme="minorEastAsia" w:hAnsiTheme="minorEastAsia"/>
                <w:color w:val="000000" w:themeColor="text1"/>
              </w:rPr>
            </w:pPr>
          </w:p>
          <w:p w:rsidR="005F35C8" w:rsidRPr="00F72017" w:rsidRDefault="005F35C8" w:rsidP="005F35C8">
            <w:pPr>
              <w:rPr>
                <w:rFonts w:asciiTheme="minorEastAsia" w:eastAsiaTheme="minorEastAsia" w:hAnsiTheme="minorEastAsia"/>
                <w:color w:val="000000" w:themeColor="text1"/>
              </w:rPr>
            </w:pPr>
          </w:p>
          <w:p w:rsidR="005F35C8" w:rsidRPr="00F72017" w:rsidRDefault="005F35C8" w:rsidP="005F35C8">
            <w:pPr>
              <w:rPr>
                <w:rFonts w:asciiTheme="minorEastAsia" w:eastAsiaTheme="minorEastAsia" w:hAnsiTheme="minorEastAsia"/>
                <w:color w:val="000000" w:themeColor="text1"/>
              </w:rPr>
            </w:pPr>
          </w:p>
          <w:p w:rsidR="005F35C8" w:rsidRPr="00F72017" w:rsidRDefault="005F35C8" w:rsidP="005F35C8">
            <w:pPr>
              <w:rPr>
                <w:rFonts w:asciiTheme="minorEastAsia" w:eastAsiaTheme="minorEastAsia" w:hAnsiTheme="minorEastAsia"/>
                <w:color w:val="000000" w:themeColor="text1"/>
              </w:rPr>
            </w:pPr>
          </w:p>
          <w:p w:rsidR="005F35C8" w:rsidRPr="00F72017" w:rsidRDefault="005F35C8" w:rsidP="005F35C8">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112F8F" w:rsidRPr="00F72017" w:rsidRDefault="00112F8F" w:rsidP="0081030E">
            <w:pPr>
              <w:rPr>
                <w:rFonts w:asciiTheme="minorEastAsia" w:eastAsiaTheme="minorEastAsia" w:hAnsiTheme="minorEastAsia"/>
                <w:color w:val="000000" w:themeColor="text1"/>
              </w:rPr>
            </w:pPr>
          </w:p>
          <w:p w:rsidR="005F35C8" w:rsidRPr="00F72017" w:rsidRDefault="005F35C8" w:rsidP="0081030E">
            <w:pPr>
              <w:rPr>
                <w:rFonts w:asciiTheme="minorEastAsia" w:eastAsiaTheme="minorEastAsia" w:hAnsiTheme="minorEastAsia"/>
                <w:color w:val="000000" w:themeColor="text1"/>
              </w:rPr>
            </w:pPr>
          </w:p>
          <w:p w:rsidR="005F35C8" w:rsidRPr="00F72017" w:rsidRDefault="005F35C8" w:rsidP="0081030E">
            <w:pPr>
              <w:rPr>
                <w:rFonts w:asciiTheme="minorEastAsia" w:eastAsiaTheme="minorEastAsia" w:hAnsiTheme="minorEastAsia"/>
                <w:color w:val="000000" w:themeColor="text1"/>
              </w:rPr>
            </w:pPr>
          </w:p>
          <w:p w:rsidR="005F35C8" w:rsidRPr="00F72017" w:rsidRDefault="005F35C8" w:rsidP="0081030E">
            <w:pPr>
              <w:rPr>
                <w:rFonts w:asciiTheme="minorEastAsia" w:eastAsiaTheme="minorEastAsia" w:hAnsiTheme="minorEastAsia"/>
                <w:color w:val="000000" w:themeColor="text1"/>
              </w:rPr>
            </w:pPr>
          </w:p>
          <w:p w:rsidR="00112F8F" w:rsidRPr="00F72017" w:rsidRDefault="00112F8F" w:rsidP="006F13B0">
            <w:pPr>
              <w:ind w:left="182" w:hanging="182"/>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F7201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7201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7201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7201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7201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7201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F7201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7201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F72017"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7201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7201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F72017"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F72017"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7201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7201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7201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F7201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F7201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F7201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F72017"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7201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7201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7201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7201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7201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72017"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7201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7201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7201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0D86" w:rsidRPr="00F72017" w:rsidRDefault="00A90D86" w:rsidP="00DF2ADF">
            <w:pPr>
              <w:overflowPunct w:val="0"/>
              <w:textAlignment w:val="baseline"/>
              <w:rPr>
                <w:rFonts w:asciiTheme="minorEastAsia" w:eastAsiaTheme="minorEastAsia" w:hAnsiTheme="minorEastAsia"/>
                <w:color w:val="000000" w:themeColor="text1"/>
                <w:spacing w:val="10"/>
                <w:kern w:val="0"/>
                <w:sz w:val="20"/>
                <w:szCs w:val="20"/>
              </w:rPr>
            </w:pPr>
          </w:p>
          <w:p w:rsidR="00C77165" w:rsidRPr="00F72017" w:rsidRDefault="00C7716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445EFC" w:rsidRPr="00F72017" w:rsidRDefault="00445EFC"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F72017"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90D86" w:rsidP="00A41E9A">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21</w:t>
            </w:r>
          </w:p>
          <w:p w:rsidR="00A41E9A" w:rsidRPr="00F72017"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445EFC" w:rsidRPr="00F72017" w:rsidRDefault="00445EFC"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F72017"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5E2454" w:rsidP="00A41E9A">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22</w:t>
            </w:r>
          </w:p>
          <w:p w:rsidR="00A41E9A" w:rsidRPr="00F72017"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07973" w:rsidRPr="00F72017" w:rsidRDefault="0020797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F72017"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F72017"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F72017"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F72017"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F72017"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F72017" w:rsidRDefault="005E2454" w:rsidP="0018692C">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lastRenderedPageBreak/>
              <w:t>30</w:t>
            </w:r>
            <w:r w:rsidR="00324017" w:rsidRPr="00F72017">
              <w:rPr>
                <w:rFonts w:asciiTheme="minorEastAsia" w:eastAsiaTheme="minorEastAsia" w:hAnsiTheme="minorEastAsia" w:hint="eastAsia"/>
                <w:color w:val="000000" w:themeColor="text1"/>
                <w:spacing w:val="10"/>
                <w:kern w:val="0"/>
                <w:sz w:val="20"/>
                <w:szCs w:val="20"/>
              </w:rPr>
              <w:t>⑬</w:t>
            </w:r>
          </w:p>
          <w:p w:rsidR="002F6A31" w:rsidRPr="00F72017"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F72017"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C7191F" w:rsidRPr="00F72017" w:rsidRDefault="00C7191F" w:rsidP="00DF2ADF">
            <w:pPr>
              <w:overflowPunct w:val="0"/>
              <w:textAlignment w:val="baseline"/>
              <w:rPr>
                <w:rFonts w:asciiTheme="minorEastAsia" w:eastAsiaTheme="minorEastAsia" w:hAnsiTheme="minorEastAsia"/>
                <w:color w:val="000000" w:themeColor="text1"/>
                <w:spacing w:val="10"/>
                <w:kern w:val="0"/>
                <w:sz w:val="20"/>
                <w:szCs w:val="20"/>
              </w:rPr>
            </w:pPr>
          </w:p>
          <w:p w:rsidR="00C7191F" w:rsidRPr="00F72017" w:rsidRDefault="00C7191F" w:rsidP="00DF2ADF">
            <w:pPr>
              <w:overflowPunct w:val="0"/>
              <w:textAlignment w:val="baseline"/>
              <w:rPr>
                <w:rFonts w:asciiTheme="minorEastAsia" w:eastAsiaTheme="minorEastAsia" w:hAnsiTheme="minorEastAsia"/>
                <w:color w:val="000000" w:themeColor="text1"/>
                <w:spacing w:val="10"/>
                <w:kern w:val="0"/>
                <w:sz w:val="20"/>
                <w:szCs w:val="20"/>
              </w:rPr>
            </w:pPr>
          </w:p>
          <w:p w:rsidR="00C7191F" w:rsidRPr="00F72017" w:rsidRDefault="00C7191F" w:rsidP="00DF2ADF">
            <w:pPr>
              <w:overflowPunct w:val="0"/>
              <w:textAlignment w:val="baseline"/>
              <w:rPr>
                <w:rFonts w:asciiTheme="minorEastAsia" w:eastAsiaTheme="minorEastAsia" w:hAnsiTheme="minorEastAsia"/>
                <w:color w:val="000000" w:themeColor="text1"/>
                <w:spacing w:val="10"/>
                <w:kern w:val="0"/>
                <w:sz w:val="20"/>
                <w:szCs w:val="20"/>
              </w:rPr>
            </w:pPr>
          </w:p>
          <w:p w:rsidR="00C7191F" w:rsidRPr="00F72017" w:rsidRDefault="00C7191F"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2F6A31" w:rsidP="00324017">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32</w:t>
            </w:r>
            <w:r w:rsidR="00324017" w:rsidRPr="00F72017">
              <w:rPr>
                <w:rFonts w:asciiTheme="minorEastAsia" w:eastAsiaTheme="minorEastAsia" w:hAnsiTheme="minorEastAsia" w:hint="eastAsia"/>
                <w:color w:val="000000" w:themeColor="text1"/>
                <w:spacing w:val="10"/>
                <w:kern w:val="0"/>
                <w:sz w:val="20"/>
                <w:szCs w:val="20"/>
              </w:rPr>
              <w:t>①②③</w:t>
            </w:r>
          </w:p>
          <w:p w:rsidR="00324017" w:rsidRPr="00F72017"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F72017"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F72017" w:rsidRPr="00F72017" w:rsidRDefault="00F72017"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5E2454" w:rsidP="00614FE3">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34</w:t>
            </w:r>
            <w:r w:rsidR="00D44DA0" w:rsidRPr="00F72017">
              <w:rPr>
                <w:rFonts w:asciiTheme="minorEastAsia" w:eastAsiaTheme="minorEastAsia" w:hAnsiTheme="minorEastAsia" w:hint="eastAsia"/>
                <w:color w:val="000000" w:themeColor="text1"/>
                <w:spacing w:val="10"/>
                <w:kern w:val="0"/>
                <w:sz w:val="20"/>
                <w:szCs w:val="20"/>
              </w:rPr>
              <w:t>③④</w:t>
            </w:r>
            <w:r w:rsidR="00614FE3" w:rsidRPr="00F72017">
              <w:rPr>
                <w:rFonts w:asciiTheme="minorEastAsia" w:eastAsiaTheme="minorEastAsia" w:hAnsiTheme="minorEastAsia" w:hint="eastAsia"/>
                <w:color w:val="000000" w:themeColor="text1"/>
                <w:spacing w:val="10"/>
                <w:kern w:val="0"/>
                <w:sz w:val="20"/>
                <w:szCs w:val="20"/>
              </w:rPr>
              <w:t>⑤</w:t>
            </w:r>
          </w:p>
          <w:p w:rsidR="00614FE3" w:rsidRPr="00F72017"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F72017"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391FB7" w:rsidRPr="00F72017" w:rsidRDefault="00391FB7" w:rsidP="00391FB7">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②令和７年度から適用</w:t>
            </w:r>
          </w:p>
          <w:p w:rsidR="00391FB7" w:rsidRPr="00F72017" w:rsidRDefault="00391FB7" w:rsidP="00391FB7">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61540A">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F72017"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F72017"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F72017" w:rsidRDefault="005E2454" w:rsidP="00614FE3">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43</w:t>
            </w:r>
            <w:r w:rsidR="00614FE3" w:rsidRPr="00F72017">
              <w:rPr>
                <w:rFonts w:asciiTheme="minorEastAsia" w:eastAsiaTheme="minorEastAsia" w:hAnsiTheme="minorEastAsia" w:hint="eastAsia"/>
                <w:color w:val="000000" w:themeColor="text1"/>
                <w:spacing w:val="10"/>
                <w:kern w:val="0"/>
                <w:sz w:val="20"/>
                <w:szCs w:val="20"/>
              </w:rPr>
              <w:t>④⑤⑥⑦</w:t>
            </w:r>
          </w:p>
          <w:p w:rsidR="00614FE3" w:rsidRPr="00F72017"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7201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7201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F65126" w:rsidRPr="00F72017" w:rsidRDefault="00F65126" w:rsidP="00F65126">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45</w:t>
            </w:r>
          </w:p>
          <w:p w:rsidR="00F65126" w:rsidRPr="00F72017" w:rsidRDefault="00F65126" w:rsidP="00F65126">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令和８年度までは努力義務</w:t>
            </w:r>
          </w:p>
          <w:p w:rsidR="00F65126" w:rsidRPr="00F72017" w:rsidRDefault="00F65126" w:rsidP="00F65126">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令和９年度から義務化</w:t>
            </w: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F7201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F7201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F72017"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F72017"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F72017"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F72017"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652CFD" w:rsidRPr="00F72017" w:rsidRDefault="00652CFD"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1C11D8" w:rsidRPr="00F72017" w:rsidRDefault="001C11D8"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9260C7" w:rsidRPr="00F72017" w:rsidRDefault="009260C7"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F72017"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FE0FEE" w:rsidP="00D165C7">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lastRenderedPageBreak/>
              <w:t>10</w:t>
            </w:r>
          </w:p>
          <w:p w:rsidR="00D165C7" w:rsidRPr="00F72017"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F7201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F72017"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F72017"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F72017"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F72017" w:rsidRDefault="00F616C7" w:rsidP="00CC5DF3">
            <w:pPr>
              <w:overflowPunct w:val="0"/>
              <w:ind w:left="167" w:hanging="167"/>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F72017"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CC5DF3">
            <w:pPr>
              <w:overflowPunct w:val="0"/>
              <w:ind w:left="167" w:hanging="167"/>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F72017"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F72017"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F72017"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F72017"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906B9B" w:rsidRPr="00F72017" w:rsidRDefault="00906B9B" w:rsidP="00B51938">
      <w:pPr>
        <w:ind w:right="880"/>
        <w:rPr>
          <w:rFonts w:asciiTheme="minorEastAsia" w:eastAsiaTheme="minorEastAsia" w:hAnsiTheme="minorEastAsia"/>
          <w:color w:val="000000" w:themeColor="text1"/>
        </w:rPr>
      </w:pPr>
    </w:p>
    <w:sectPr w:rsidR="00906B9B" w:rsidRPr="00F72017"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C2E" w:rsidRDefault="00EA2C2E">
      <w:r>
        <w:separator/>
      </w:r>
    </w:p>
  </w:endnote>
  <w:endnote w:type="continuationSeparator" w:id="0">
    <w:p w:rsidR="00EA2C2E" w:rsidRDefault="00EA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C2E" w:rsidRDefault="00EA2C2E" w:rsidP="00543A1F">
    <w:pPr>
      <w:pStyle w:val="a5"/>
      <w:jc w:val="center"/>
      <w:rPr>
        <w:rStyle w:val="a6"/>
      </w:rPr>
    </w:pPr>
    <w:r>
      <w:rPr>
        <w:rFonts w:hint="eastAsia"/>
      </w:rPr>
      <w:t xml:space="preserve">－　</w:t>
    </w:r>
    <w:r w:rsidRPr="008E5327">
      <w:rPr>
        <w:rFonts w:hint="eastAsia"/>
      </w:rPr>
      <w:t>地域密着型介護老人福祉施設入所者生活介護（地密特養）</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63</w:t>
    </w:r>
    <w:r>
      <w:rPr>
        <w:rStyle w:val="a6"/>
      </w:rPr>
      <w:fldChar w:fldCharType="end"/>
    </w:r>
    <w:r>
      <w:rPr>
        <w:rStyle w:val="a6"/>
        <w:rFonts w:hint="eastAsia"/>
      </w:rPr>
      <w:t xml:space="preserve">　－</w:t>
    </w:r>
  </w:p>
  <w:p w:rsidR="00EA2C2E" w:rsidRPr="00D27843" w:rsidRDefault="00EA2C2E"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C2E" w:rsidRDefault="00EA2C2E">
      <w:r>
        <w:separator/>
      </w:r>
    </w:p>
  </w:footnote>
  <w:footnote w:type="continuationSeparator" w:id="0">
    <w:p w:rsidR="00EA2C2E" w:rsidRDefault="00EA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C2E" w:rsidRDefault="00EA2C2E"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06976A7"/>
    <w:multiLevelType w:val="hybridMultilevel"/>
    <w:tmpl w:val="5ABC71A8"/>
    <w:lvl w:ilvl="0" w:tplc="9AFAEC5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3160651E"/>
    <w:multiLevelType w:val="hybridMultilevel"/>
    <w:tmpl w:val="E3B89A08"/>
    <w:lvl w:ilvl="0" w:tplc="E04C767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31DD37FF"/>
    <w:multiLevelType w:val="hybridMultilevel"/>
    <w:tmpl w:val="24E83C24"/>
    <w:lvl w:ilvl="0" w:tplc="53846376">
      <w:start w:val="1"/>
      <w:numFmt w:val="decimalEnclosedCircle"/>
      <w:lvlText w:val="%1"/>
      <w:lvlJc w:val="left"/>
      <w:pPr>
        <w:ind w:left="996" w:hanging="360"/>
      </w:pPr>
      <w:rPr>
        <w:rFonts w:hint="default"/>
        <w:b w:val="0"/>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3E503663"/>
    <w:multiLevelType w:val="hybridMultilevel"/>
    <w:tmpl w:val="000667B4"/>
    <w:lvl w:ilvl="0" w:tplc="7F52D8A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A532BF"/>
    <w:multiLevelType w:val="hybridMultilevel"/>
    <w:tmpl w:val="A47477E4"/>
    <w:lvl w:ilvl="0" w:tplc="E27EBC62">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7"/>
  </w:num>
  <w:num w:numId="4">
    <w:abstractNumId w:val="1"/>
  </w:num>
  <w:num w:numId="5">
    <w:abstractNumId w:val="0"/>
  </w:num>
  <w:num w:numId="6">
    <w:abstractNumId w:val="2"/>
  </w:num>
  <w:num w:numId="7">
    <w:abstractNumId w:val="4"/>
  </w:num>
  <w:num w:numId="8">
    <w:abstractNumId w:val="8"/>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252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D98"/>
    <w:rsid w:val="00001E11"/>
    <w:rsid w:val="000122A9"/>
    <w:rsid w:val="0001572E"/>
    <w:rsid w:val="00015824"/>
    <w:rsid w:val="000166D8"/>
    <w:rsid w:val="00020F15"/>
    <w:rsid w:val="000215B0"/>
    <w:rsid w:val="00024F7B"/>
    <w:rsid w:val="000264A9"/>
    <w:rsid w:val="00034511"/>
    <w:rsid w:val="000349A5"/>
    <w:rsid w:val="0003567E"/>
    <w:rsid w:val="00035BDE"/>
    <w:rsid w:val="00037DD1"/>
    <w:rsid w:val="00043187"/>
    <w:rsid w:val="00052A89"/>
    <w:rsid w:val="00053497"/>
    <w:rsid w:val="00056FEB"/>
    <w:rsid w:val="0005707E"/>
    <w:rsid w:val="000610AA"/>
    <w:rsid w:val="00062749"/>
    <w:rsid w:val="00062F81"/>
    <w:rsid w:val="00064F5F"/>
    <w:rsid w:val="000656E0"/>
    <w:rsid w:val="00065D3E"/>
    <w:rsid w:val="00067685"/>
    <w:rsid w:val="000715CE"/>
    <w:rsid w:val="000725BD"/>
    <w:rsid w:val="000725D5"/>
    <w:rsid w:val="00073179"/>
    <w:rsid w:val="00076BFF"/>
    <w:rsid w:val="000772D1"/>
    <w:rsid w:val="00077A78"/>
    <w:rsid w:val="00080732"/>
    <w:rsid w:val="00081EB2"/>
    <w:rsid w:val="00083CF3"/>
    <w:rsid w:val="000916F5"/>
    <w:rsid w:val="00093D3F"/>
    <w:rsid w:val="00094615"/>
    <w:rsid w:val="00094ECC"/>
    <w:rsid w:val="00096AF0"/>
    <w:rsid w:val="00097501"/>
    <w:rsid w:val="000A1589"/>
    <w:rsid w:val="000A220E"/>
    <w:rsid w:val="000A345D"/>
    <w:rsid w:val="000A4AF5"/>
    <w:rsid w:val="000A599D"/>
    <w:rsid w:val="000A5EBC"/>
    <w:rsid w:val="000A68E3"/>
    <w:rsid w:val="000B16BC"/>
    <w:rsid w:val="000B24F9"/>
    <w:rsid w:val="000B3803"/>
    <w:rsid w:val="000B4310"/>
    <w:rsid w:val="000B4385"/>
    <w:rsid w:val="000C1E19"/>
    <w:rsid w:val="000C2A39"/>
    <w:rsid w:val="000C5B5A"/>
    <w:rsid w:val="000C6849"/>
    <w:rsid w:val="000D0DAC"/>
    <w:rsid w:val="000D1AB8"/>
    <w:rsid w:val="000D4262"/>
    <w:rsid w:val="000D6572"/>
    <w:rsid w:val="000D7690"/>
    <w:rsid w:val="000E44F1"/>
    <w:rsid w:val="000F19E4"/>
    <w:rsid w:val="000F3DAC"/>
    <w:rsid w:val="00103004"/>
    <w:rsid w:val="00103867"/>
    <w:rsid w:val="0010394B"/>
    <w:rsid w:val="001039F7"/>
    <w:rsid w:val="00106143"/>
    <w:rsid w:val="0011257A"/>
    <w:rsid w:val="00112951"/>
    <w:rsid w:val="00112B6D"/>
    <w:rsid w:val="00112F8F"/>
    <w:rsid w:val="00113000"/>
    <w:rsid w:val="00113186"/>
    <w:rsid w:val="001165F9"/>
    <w:rsid w:val="00121889"/>
    <w:rsid w:val="00121B21"/>
    <w:rsid w:val="00121EBC"/>
    <w:rsid w:val="0012319C"/>
    <w:rsid w:val="0012384E"/>
    <w:rsid w:val="001248CC"/>
    <w:rsid w:val="00124EEA"/>
    <w:rsid w:val="00125AE5"/>
    <w:rsid w:val="0012742A"/>
    <w:rsid w:val="001332B9"/>
    <w:rsid w:val="00135E0A"/>
    <w:rsid w:val="00137CF9"/>
    <w:rsid w:val="001414A5"/>
    <w:rsid w:val="00141F40"/>
    <w:rsid w:val="00143059"/>
    <w:rsid w:val="001447B3"/>
    <w:rsid w:val="0014523B"/>
    <w:rsid w:val="001514CA"/>
    <w:rsid w:val="001541D3"/>
    <w:rsid w:val="00154BC1"/>
    <w:rsid w:val="0015550F"/>
    <w:rsid w:val="0015577F"/>
    <w:rsid w:val="00155FB4"/>
    <w:rsid w:val="001562FE"/>
    <w:rsid w:val="00160258"/>
    <w:rsid w:val="001609D9"/>
    <w:rsid w:val="00160A56"/>
    <w:rsid w:val="00161227"/>
    <w:rsid w:val="00161342"/>
    <w:rsid w:val="00162859"/>
    <w:rsid w:val="00164D4F"/>
    <w:rsid w:val="0017469B"/>
    <w:rsid w:val="00175831"/>
    <w:rsid w:val="00180266"/>
    <w:rsid w:val="00181950"/>
    <w:rsid w:val="00182E45"/>
    <w:rsid w:val="0018654F"/>
    <w:rsid w:val="0018692C"/>
    <w:rsid w:val="00187BFF"/>
    <w:rsid w:val="001931F5"/>
    <w:rsid w:val="00193F13"/>
    <w:rsid w:val="00194300"/>
    <w:rsid w:val="00194B4E"/>
    <w:rsid w:val="00196261"/>
    <w:rsid w:val="001968D4"/>
    <w:rsid w:val="0019775A"/>
    <w:rsid w:val="001A0318"/>
    <w:rsid w:val="001A300E"/>
    <w:rsid w:val="001A5C07"/>
    <w:rsid w:val="001A65B0"/>
    <w:rsid w:val="001A79C9"/>
    <w:rsid w:val="001B2BB0"/>
    <w:rsid w:val="001B4FEC"/>
    <w:rsid w:val="001B63D8"/>
    <w:rsid w:val="001B7225"/>
    <w:rsid w:val="001B7CFD"/>
    <w:rsid w:val="001C0B05"/>
    <w:rsid w:val="001C11D8"/>
    <w:rsid w:val="001C23C0"/>
    <w:rsid w:val="001C3D84"/>
    <w:rsid w:val="001C4DF7"/>
    <w:rsid w:val="001C51EC"/>
    <w:rsid w:val="001C5BA6"/>
    <w:rsid w:val="001D1B0E"/>
    <w:rsid w:val="001D6BD0"/>
    <w:rsid w:val="001D7312"/>
    <w:rsid w:val="001D76A2"/>
    <w:rsid w:val="001E0561"/>
    <w:rsid w:val="001E4039"/>
    <w:rsid w:val="001F1C7F"/>
    <w:rsid w:val="001F52C2"/>
    <w:rsid w:val="00201721"/>
    <w:rsid w:val="00202F92"/>
    <w:rsid w:val="00204786"/>
    <w:rsid w:val="002047ED"/>
    <w:rsid w:val="00206459"/>
    <w:rsid w:val="0020692B"/>
    <w:rsid w:val="00206BAB"/>
    <w:rsid w:val="00206C68"/>
    <w:rsid w:val="0020732A"/>
    <w:rsid w:val="00207973"/>
    <w:rsid w:val="00211B3D"/>
    <w:rsid w:val="00211BC6"/>
    <w:rsid w:val="0021252A"/>
    <w:rsid w:val="0021263D"/>
    <w:rsid w:val="00214298"/>
    <w:rsid w:val="00216290"/>
    <w:rsid w:val="00217BE1"/>
    <w:rsid w:val="00220907"/>
    <w:rsid w:val="002217D4"/>
    <w:rsid w:val="00221B92"/>
    <w:rsid w:val="00224474"/>
    <w:rsid w:val="00230A3C"/>
    <w:rsid w:val="00230DAC"/>
    <w:rsid w:val="002328F7"/>
    <w:rsid w:val="002340BC"/>
    <w:rsid w:val="00235E8C"/>
    <w:rsid w:val="002375B6"/>
    <w:rsid w:val="00241364"/>
    <w:rsid w:val="0024184A"/>
    <w:rsid w:val="00241C0E"/>
    <w:rsid w:val="00242C2E"/>
    <w:rsid w:val="00243AEF"/>
    <w:rsid w:val="00246151"/>
    <w:rsid w:val="0025010E"/>
    <w:rsid w:val="00251801"/>
    <w:rsid w:val="00254105"/>
    <w:rsid w:val="002543E5"/>
    <w:rsid w:val="002576A1"/>
    <w:rsid w:val="00257DFD"/>
    <w:rsid w:val="00260FD4"/>
    <w:rsid w:val="00267FCD"/>
    <w:rsid w:val="00270196"/>
    <w:rsid w:val="00271A20"/>
    <w:rsid w:val="00273F22"/>
    <w:rsid w:val="00273FB4"/>
    <w:rsid w:val="0027574D"/>
    <w:rsid w:val="00276C69"/>
    <w:rsid w:val="002772FA"/>
    <w:rsid w:val="0028246F"/>
    <w:rsid w:val="00282863"/>
    <w:rsid w:val="002830B1"/>
    <w:rsid w:val="00283C60"/>
    <w:rsid w:val="00286ABB"/>
    <w:rsid w:val="00287246"/>
    <w:rsid w:val="00287A87"/>
    <w:rsid w:val="00292EF8"/>
    <w:rsid w:val="0029368E"/>
    <w:rsid w:val="00296630"/>
    <w:rsid w:val="00296C4E"/>
    <w:rsid w:val="002A17DD"/>
    <w:rsid w:val="002A1FA7"/>
    <w:rsid w:val="002A4101"/>
    <w:rsid w:val="002B0DD5"/>
    <w:rsid w:val="002B1199"/>
    <w:rsid w:val="002B20FD"/>
    <w:rsid w:val="002C0188"/>
    <w:rsid w:val="002C1692"/>
    <w:rsid w:val="002C57CF"/>
    <w:rsid w:val="002D3D54"/>
    <w:rsid w:val="002D754F"/>
    <w:rsid w:val="002E0480"/>
    <w:rsid w:val="002E2228"/>
    <w:rsid w:val="002E45AC"/>
    <w:rsid w:val="002F14C3"/>
    <w:rsid w:val="002F332D"/>
    <w:rsid w:val="002F52BC"/>
    <w:rsid w:val="002F6A31"/>
    <w:rsid w:val="002F72B6"/>
    <w:rsid w:val="002F7565"/>
    <w:rsid w:val="003003F8"/>
    <w:rsid w:val="00301743"/>
    <w:rsid w:val="003036DD"/>
    <w:rsid w:val="003039C0"/>
    <w:rsid w:val="00303DBA"/>
    <w:rsid w:val="00304383"/>
    <w:rsid w:val="003050F1"/>
    <w:rsid w:val="00306927"/>
    <w:rsid w:val="00310FF6"/>
    <w:rsid w:val="00311403"/>
    <w:rsid w:val="003115DF"/>
    <w:rsid w:val="00311836"/>
    <w:rsid w:val="0031215B"/>
    <w:rsid w:val="00312661"/>
    <w:rsid w:val="00312D75"/>
    <w:rsid w:val="0031698C"/>
    <w:rsid w:val="00316A9C"/>
    <w:rsid w:val="00316B60"/>
    <w:rsid w:val="003177C3"/>
    <w:rsid w:val="00320A76"/>
    <w:rsid w:val="00320B6C"/>
    <w:rsid w:val="00322117"/>
    <w:rsid w:val="003231F7"/>
    <w:rsid w:val="00323C9D"/>
    <w:rsid w:val="00324017"/>
    <w:rsid w:val="003267CF"/>
    <w:rsid w:val="00331F50"/>
    <w:rsid w:val="003321CB"/>
    <w:rsid w:val="00343F36"/>
    <w:rsid w:val="00346637"/>
    <w:rsid w:val="003520FA"/>
    <w:rsid w:val="00352E6A"/>
    <w:rsid w:val="00354AEE"/>
    <w:rsid w:val="00356605"/>
    <w:rsid w:val="00356CBD"/>
    <w:rsid w:val="00357560"/>
    <w:rsid w:val="00365E80"/>
    <w:rsid w:val="0036716C"/>
    <w:rsid w:val="00370A0B"/>
    <w:rsid w:val="00371151"/>
    <w:rsid w:val="00373C80"/>
    <w:rsid w:val="00374466"/>
    <w:rsid w:val="003745DB"/>
    <w:rsid w:val="003751D8"/>
    <w:rsid w:val="00377550"/>
    <w:rsid w:val="00377756"/>
    <w:rsid w:val="00377A0D"/>
    <w:rsid w:val="003823FA"/>
    <w:rsid w:val="0038398B"/>
    <w:rsid w:val="00387B5F"/>
    <w:rsid w:val="00390CA1"/>
    <w:rsid w:val="00391FB7"/>
    <w:rsid w:val="003927BF"/>
    <w:rsid w:val="003938E2"/>
    <w:rsid w:val="00394487"/>
    <w:rsid w:val="003A12AD"/>
    <w:rsid w:val="003A2888"/>
    <w:rsid w:val="003A29A0"/>
    <w:rsid w:val="003A49B5"/>
    <w:rsid w:val="003A7349"/>
    <w:rsid w:val="003B0733"/>
    <w:rsid w:val="003B1E00"/>
    <w:rsid w:val="003B4112"/>
    <w:rsid w:val="003B68D4"/>
    <w:rsid w:val="003B7972"/>
    <w:rsid w:val="003C078D"/>
    <w:rsid w:val="003C0953"/>
    <w:rsid w:val="003C1C78"/>
    <w:rsid w:val="003C2AD9"/>
    <w:rsid w:val="003C7A12"/>
    <w:rsid w:val="003C7D3F"/>
    <w:rsid w:val="003D1A55"/>
    <w:rsid w:val="003D360B"/>
    <w:rsid w:val="003D3A81"/>
    <w:rsid w:val="003E12F7"/>
    <w:rsid w:val="003E1998"/>
    <w:rsid w:val="003E2C72"/>
    <w:rsid w:val="003E3A2B"/>
    <w:rsid w:val="003E62DC"/>
    <w:rsid w:val="003E64EF"/>
    <w:rsid w:val="003E70A7"/>
    <w:rsid w:val="003E75AF"/>
    <w:rsid w:val="003F1175"/>
    <w:rsid w:val="003F6E0F"/>
    <w:rsid w:val="004009C5"/>
    <w:rsid w:val="00400DD1"/>
    <w:rsid w:val="00401610"/>
    <w:rsid w:val="00401A28"/>
    <w:rsid w:val="004044F5"/>
    <w:rsid w:val="00405DB1"/>
    <w:rsid w:val="00406597"/>
    <w:rsid w:val="00406BC5"/>
    <w:rsid w:val="004070BB"/>
    <w:rsid w:val="0041099F"/>
    <w:rsid w:val="00412D64"/>
    <w:rsid w:val="00412DC2"/>
    <w:rsid w:val="00412FCD"/>
    <w:rsid w:val="00416250"/>
    <w:rsid w:val="004164AA"/>
    <w:rsid w:val="00420767"/>
    <w:rsid w:val="00424FF3"/>
    <w:rsid w:val="0042592F"/>
    <w:rsid w:val="00427988"/>
    <w:rsid w:val="00427A5C"/>
    <w:rsid w:val="0043036C"/>
    <w:rsid w:val="00436306"/>
    <w:rsid w:val="004366A1"/>
    <w:rsid w:val="00436E02"/>
    <w:rsid w:val="004413FA"/>
    <w:rsid w:val="00444C93"/>
    <w:rsid w:val="00444FF8"/>
    <w:rsid w:val="004458D6"/>
    <w:rsid w:val="00445EFC"/>
    <w:rsid w:val="00446C9E"/>
    <w:rsid w:val="0045297A"/>
    <w:rsid w:val="004531EC"/>
    <w:rsid w:val="0045528D"/>
    <w:rsid w:val="004552AC"/>
    <w:rsid w:val="00456A3C"/>
    <w:rsid w:val="00457A8A"/>
    <w:rsid w:val="00460515"/>
    <w:rsid w:val="00461CD9"/>
    <w:rsid w:val="00462103"/>
    <w:rsid w:val="00466011"/>
    <w:rsid w:val="00470F37"/>
    <w:rsid w:val="00471ACA"/>
    <w:rsid w:val="004733C4"/>
    <w:rsid w:val="004739A0"/>
    <w:rsid w:val="00477CA1"/>
    <w:rsid w:val="00481FDF"/>
    <w:rsid w:val="00482318"/>
    <w:rsid w:val="004848EE"/>
    <w:rsid w:val="00484B93"/>
    <w:rsid w:val="00486230"/>
    <w:rsid w:val="004862D8"/>
    <w:rsid w:val="00490039"/>
    <w:rsid w:val="00490188"/>
    <w:rsid w:val="00490DA6"/>
    <w:rsid w:val="00492B60"/>
    <w:rsid w:val="00492D2C"/>
    <w:rsid w:val="00493B20"/>
    <w:rsid w:val="00494815"/>
    <w:rsid w:val="00494926"/>
    <w:rsid w:val="004A206F"/>
    <w:rsid w:val="004A2F23"/>
    <w:rsid w:val="004A4390"/>
    <w:rsid w:val="004A59D0"/>
    <w:rsid w:val="004A79B3"/>
    <w:rsid w:val="004B089A"/>
    <w:rsid w:val="004B20B7"/>
    <w:rsid w:val="004B269D"/>
    <w:rsid w:val="004B7D07"/>
    <w:rsid w:val="004C0F47"/>
    <w:rsid w:val="004C1DDB"/>
    <w:rsid w:val="004C3487"/>
    <w:rsid w:val="004C531A"/>
    <w:rsid w:val="004C6300"/>
    <w:rsid w:val="004D59C8"/>
    <w:rsid w:val="004D6DC0"/>
    <w:rsid w:val="004D7D56"/>
    <w:rsid w:val="004E1BD9"/>
    <w:rsid w:val="004E23EB"/>
    <w:rsid w:val="004E5723"/>
    <w:rsid w:val="004E60A3"/>
    <w:rsid w:val="004E6A36"/>
    <w:rsid w:val="004E6FF2"/>
    <w:rsid w:val="004F15BB"/>
    <w:rsid w:val="004F3C6C"/>
    <w:rsid w:val="004F4909"/>
    <w:rsid w:val="004F5422"/>
    <w:rsid w:val="004F5640"/>
    <w:rsid w:val="004F5DEF"/>
    <w:rsid w:val="004F6C54"/>
    <w:rsid w:val="004F6CF0"/>
    <w:rsid w:val="004F7CD5"/>
    <w:rsid w:val="00500246"/>
    <w:rsid w:val="005031EF"/>
    <w:rsid w:val="00507730"/>
    <w:rsid w:val="00507ADB"/>
    <w:rsid w:val="005130C4"/>
    <w:rsid w:val="00514011"/>
    <w:rsid w:val="00515AB8"/>
    <w:rsid w:val="005161DD"/>
    <w:rsid w:val="00516252"/>
    <w:rsid w:val="005165CB"/>
    <w:rsid w:val="005169D2"/>
    <w:rsid w:val="00516AAD"/>
    <w:rsid w:val="0052272A"/>
    <w:rsid w:val="00522987"/>
    <w:rsid w:val="00522F62"/>
    <w:rsid w:val="0052571E"/>
    <w:rsid w:val="00525B94"/>
    <w:rsid w:val="00530D0F"/>
    <w:rsid w:val="0053272A"/>
    <w:rsid w:val="00533C8F"/>
    <w:rsid w:val="00534457"/>
    <w:rsid w:val="00534DB9"/>
    <w:rsid w:val="005401EF"/>
    <w:rsid w:val="0054058C"/>
    <w:rsid w:val="00543A1F"/>
    <w:rsid w:val="0054695F"/>
    <w:rsid w:val="0055537D"/>
    <w:rsid w:val="005557E8"/>
    <w:rsid w:val="00555EA7"/>
    <w:rsid w:val="0056026D"/>
    <w:rsid w:val="00560DD5"/>
    <w:rsid w:val="005612BC"/>
    <w:rsid w:val="0056366C"/>
    <w:rsid w:val="005662F5"/>
    <w:rsid w:val="00566E61"/>
    <w:rsid w:val="00570F30"/>
    <w:rsid w:val="00573636"/>
    <w:rsid w:val="00576223"/>
    <w:rsid w:val="0057777B"/>
    <w:rsid w:val="00577D44"/>
    <w:rsid w:val="00586CF3"/>
    <w:rsid w:val="00591E23"/>
    <w:rsid w:val="00593321"/>
    <w:rsid w:val="005933DA"/>
    <w:rsid w:val="00593633"/>
    <w:rsid w:val="00593EC0"/>
    <w:rsid w:val="00595D04"/>
    <w:rsid w:val="005A0CA4"/>
    <w:rsid w:val="005A23DD"/>
    <w:rsid w:val="005A25B0"/>
    <w:rsid w:val="005A3E0C"/>
    <w:rsid w:val="005A67A7"/>
    <w:rsid w:val="005A6DC0"/>
    <w:rsid w:val="005A7C0D"/>
    <w:rsid w:val="005B1948"/>
    <w:rsid w:val="005B38CD"/>
    <w:rsid w:val="005B4372"/>
    <w:rsid w:val="005B45E7"/>
    <w:rsid w:val="005B4D8F"/>
    <w:rsid w:val="005B5466"/>
    <w:rsid w:val="005B5523"/>
    <w:rsid w:val="005B590E"/>
    <w:rsid w:val="005B7865"/>
    <w:rsid w:val="005C040E"/>
    <w:rsid w:val="005C16A6"/>
    <w:rsid w:val="005C7E1D"/>
    <w:rsid w:val="005D1777"/>
    <w:rsid w:val="005D1A80"/>
    <w:rsid w:val="005D1BBD"/>
    <w:rsid w:val="005D251A"/>
    <w:rsid w:val="005D31FC"/>
    <w:rsid w:val="005D41C6"/>
    <w:rsid w:val="005D6288"/>
    <w:rsid w:val="005D7952"/>
    <w:rsid w:val="005E1DB7"/>
    <w:rsid w:val="005E2454"/>
    <w:rsid w:val="005E2959"/>
    <w:rsid w:val="005E4164"/>
    <w:rsid w:val="005E417F"/>
    <w:rsid w:val="005E44DB"/>
    <w:rsid w:val="005E6B61"/>
    <w:rsid w:val="005F09A5"/>
    <w:rsid w:val="005F12F2"/>
    <w:rsid w:val="005F244A"/>
    <w:rsid w:val="005F35C8"/>
    <w:rsid w:val="005F7080"/>
    <w:rsid w:val="005F785E"/>
    <w:rsid w:val="006000C1"/>
    <w:rsid w:val="00600279"/>
    <w:rsid w:val="00600CA7"/>
    <w:rsid w:val="00601494"/>
    <w:rsid w:val="00603D5A"/>
    <w:rsid w:val="006049DB"/>
    <w:rsid w:val="0061048D"/>
    <w:rsid w:val="00611F50"/>
    <w:rsid w:val="00614FE3"/>
    <w:rsid w:val="0061540A"/>
    <w:rsid w:val="0061709E"/>
    <w:rsid w:val="00620379"/>
    <w:rsid w:val="0062384A"/>
    <w:rsid w:val="00623C10"/>
    <w:rsid w:val="0062496E"/>
    <w:rsid w:val="0062521E"/>
    <w:rsid w:val="00627CDC"/>
    <w:rsid w:val="0063246C"/>
    <w:rsid w:val="0063475E"/>
    <w:rsid w:val="0063729E"/>
    <w:rsid w:val="0063735A"/>
    <w:rsid w:val="00641FB4"/>
    <w:rsid w:val="006442DB"/>
    <w:rsid w:val="0064442C"/>
    <w:rsid w:val="006511CD"/>
    <w:rsid w:val="00652CFD"/>
    <w:rsid w:val="00655626"/>
    <w:rsid w:val="00656B57"/>
    <w:rsid w:val="00657420"/>
    <w:rsid w:val="0066379E"/>
    <w:rsid w:val="00666095"/>
    <w:rsid w:val="0067121E"/>
    <w:rsid w:val="00672F98"/>
    <w:rsid w:val="0067786C"/>
    <w:rsid w:val="00677BF5"/>
    <w:rsid w:val="00677D79"/>
    <w:rsid w:val="0068122E"/>
    <w:rsid w:val="006819BF"/>
    <w:rsid w:val="006826CB"/>
    <w:rsid w:val="00682A6B"/>
    <w:rsid w:val="00684AC9"/>
    <w:rsid w:val="00684B1B"/>
    <w:rsid w:val="006871F6"/>
    <w:rsid w:val="00691682"/>
    <w:rsid w:val="00692122"/>
    <w:rsid w:val="00692731"/>
    <w:rsid w:val="00694290"/>
    <w:rsid w:val="0069593F"/>
    <w:rsid w:val="00696624"/>
    <w:rsid w:val="006A09B4"/>
    <w:rsid w:val="006A2DB6"/>
    <w:rsid w:val="006A5F2A"/>
    <w:rsid w:val="006A666E"/>
    <w:rsid w:val="006A6D2C"/>
    <w:rsid w:val="006A71DA"/>
    <w:rsid w:val="006A7E85"/>
    <w:rsid w:val="006B04BF"/>
    <w:rsid w:val="006B1492"/>
    <w:rsid w:val="006B1781"/>
    <w:rsid w:val="006B2D49"/>
    <w:rsid w:val="006B42E3"/>
    <w:rsid w:val="006B4C6A"/>
    <w:rsid w:val="006C27AA"/>
    <w:rsid w:val="006C31A5"/>
    <w:rsid w:val="006C3B1B"/>
    <w:rsid w:val="006C3C78"/>
    <w:rsid w:val="006C65B2"/>
    <w:rsid w:val="006D7125"/>
    <w:rsid w:val="006D749B"/>
    <w:rsid w:val="006E08EB"/>
    <w:rsid w:val="006E11D9"/>
    <w:rsid w:val="006E3E3C"/>
    <w:rsid w:val="006E46B7"/>
    <w:rsid w:val="006E4972"/>
    <w:rsid w:val="006E5728"/>
    <w:rsid w:val="006E79B2"/>
    <w:rsid w:val="006F0D10"/>
    <w:rsid w:val="006F13B0"/>
    <w:rsid w:val="006F1F24"/>
    <w:rsid w:val="006F33B0"/>
    <w:rsid w:val="007013BD"/>
    <w:rsid w:val="00704138"/>
    <w:rsid w:val="00706236"/>
    <w:rsid w:val="00712051"/>
    <w:rsid w:val="00713126"/>
    <w:rsid w:val="00713FA6"/>
    <w:rsid w:val="00715A40"/>
    <w:rsid w:val="00727959"/>
    <w:rsid w:val="00731CA2"/>
    <w:rsid w:val="00732835"/>
    <w:rsid w:val="00733C62"/>
    <w:rsid w:val="00733D24"/>
    <w:rsid w:val="0073426F"/>
    <w:rsid w:val="00734C86"/>
    <w:rsid w:val="00736F63"/>
    <w:rsid w:val="007403AA"/>
    <w:rsid w:val="00744DE1"/>
    <w:rsid w:val="00747DD3"/>
    <w:rsid w:val="00747EF6"/>
    <w:rsid w:val="007505E6"/>
    <w:rsid w:val="00751B81"/>
    <w:rsid w:val="007520D9"/>
    <w:rsid w:val="00752A03"/>
    <w:rsid w:val="00753119"/>
    <w:rsid w:val="00756548"/>
    <w:rsid w:val="00757AE5"/>
    <w:rsid w:val="00761C02"/>
    <w:rsid w:val="007629C3"/>
    <w:rsid w:val="00764957"/>
    <w:rsid w:val="00764C52"/>
    <w:rsid w:val="00766075"/>
    <w:rsid w:val="00767C12"/>
    <w:rsid w:val="007722E0"/>
    <w:rsid w:val="00777B58"/>
    <w:rsid w:val="00777DDF"/>
    <w:rsid w:val="00780F43"/>
    <w:rsid w:val="00781845"/>
    <w:rsid w:val="007819EC"/>
    <w:rsid w:val="00782878"/>
    <w:rsid w:val="00783E99"/>
    <w:rsid w:val="00785146"/>
    <w:rsid w:val="00785BAB"/>
    <w:rsid w:val="00791518"/>
    <w:rsid w:val="007926AF"/>
    <w:rsid w:val="007953D9"/>
    <w:rsid w:val="00795424"/>
    <w:rsid w:val="00795B14"/>
    <w:rsid w:val="00795C16"/>
    <w:rsid w:val="00795FE5"/>
    <w:rsid w:val="007966EE"/>
    <w:rsid w:val="007A0046"/>
    <w:rsid w:val="007A059A"/>
    <w:rsid w:val="007A446B"/>
    <w:rsid w:val="007A4BF5"/>
    <w:rsid w:val="007A5A6C"/>
    <w:rsid w:val="007B0269"/>
    <w:rsid w:val="007B11CC"/>
    <w:rsid w:val="007B4C46"/>
    <w:rsid w:val="007C0534"/>
    <w:rsid w:val="007C0F3E"/>
    <w:rsid w:val="007C5335"/>
    <w:rsid w:val="007C6FDD"/>
    <w:rsid w:val="007D4DE1"/>
    <w:rsid w:val="007D6520"/>
    <w:rsid w:val="007D695B"/>
    <w:rsid w:val="007D774E"/>
    <w:rsid w:val="007D790C"/>
    <w:rsid w:val="007E027B"/>
    <w:rsid w:val="007E3392"/>
    <w:rsid w:val="007E72E1"/>
    <w:rsid w:val="007F2161"/>
    <w:rsid w:val="007F2AA0"/>
    <w:rsid w:val="007F2AB6"/>
    <w:rsid w:val="007F2DB2"/>
    <w:rsid w:val="007F441D"/>
    <w:rsid w:val="007F4E9A"/>
    <w:rsid w:val="008009DB"/>
    <w:rsid w:val="0080201D"/>
    <w:rsid w:val="0080265C"/>
    <w:rsid w:val="0080462B"/>
    <w:rsid w:val="00805959"/>
    <w:rsid w:val="00805EF5"/>
    <w:rsid w:val="008065F3"/>
    <w:rsid w:val="00806873"/>
    <w:rsid w:val="008076FC"/>
    <w:rsid w:val="0081030E"/>
    <w:rsid w:val="00810492"/>
    <w:rsid w:val="0081167C"/>
    <w:rsid w:val="00811E41"/>
    <w:rsid w:val="00814A3A"/>
    <w:rsid w:val="00815B60"/>
    <w:rsid w:val="00816E8F"/>
    <w:rsid w:val="00821661"/>
    <w:rsid w:val="00821FBB"/>
    <w:rsid w:val="00825A66"/>
    <w:rsid w:val="00827A54"/>
    <w:rsid w:val="00827C2A"/>
    <w:rsid w:val="008313C9"/>
    <w:rsid w:val="00832AE8"/>
    <w:rsid w:val="00833AE4"/>
    <w:rsid w:val="00835080"/>
    <w:rsid w:val="00836605"/>
    <w:rsid w:val="00836D6A"/>
    <w:rsid w:val="008401AC"/>
    <w:rsid w:val="00841E12"/>
    <w:rsid w:val="008432B1"/>
    <w:rsid w:val="0084437D"/>
    <w:rsid w:val="008462DE"/>
    <w:rsid w:val="008476ED"/>
    <w:rsid w:val="00850415"/>
    <w:rsid w:val="008506D0"/>
    <w:rsid w:val="00850E84"/>
    <w:rsid w:val="00853736"/>
    <w:rsid w:val="00853A0C"/>
    <w:rsid w:val="00856357"/>
    <w:rsid w:val="00857C9C"/>
    <w:rsid w:val="00857FFA"/>
    <w:rsid w:val="008606E7"/>
    <w:rsid w:val="00864321"/>
    <w:rsid w:val="008672BF"/>
    <w:rsid w:val="00867529"/>
    <w:rsid w:val="00867ECD"/>
    <w:rsid w:val="00874E5B"/>
    <w:rsid w:val="00874F3A"/>
    <w:rsid w:val="0087702C"/>
    <w:rsid w:val="0087779C"/>
    <w:rsid w:val="00881980"/>
    <w:rsid w:val="00882FF5"/>
    <w:rsid w:val="00883B6E"/>
    <w:rsid w:val="00883F9D"/>
    <w:rsid w:val="00890181"/>
    <w:rsid w:val="008910A9"/>
    <w:rsid w:val="00891794"/>
    <w:rsid w:val="00893AC0"/>
    <w:rsid w:val="0089653F"/>
    <w:rsid w:val="00896AB8"/>
    <w:rsid w:val="00896AD5"/>
    <w:rsid w:val="00896E4C"/>
    <w:rsid w:val="008972E7"/>
    <w:rsid w:val="008A0146"/>
    <w:rsid w:val="008A246A"/>
    <w:rsid w:val="008A3CF7"/>
    <w:rsid w:val="008A590A"/>
    <w:rsid w:val="008B0746"/>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0369"/>
    <w:rsid w:val="008E15CA"/>
    <w:rsid w:val="008E1646"/>
    <w:rsid w:val="008E2CF7"/>
    <w:rsid w:val="008E3231"/>
    <w:rsid w:val="008E43AA"/>
    <w:rsid w:val="008E4887"/>
    <w:rsid w:val="008E5327"/>
    <w:rsid w:val="008E64E4"/>
    <w:rsid w:val="008E6CDB"/>
    <w:rsid w:val="008E726F"/>
    <w:rsid w:val="008F1E6D"/>
    <w:rsid w:val="008F26B2"/>
    <w:rsid w:val="008F26D3"/>
    <w:rsid w:val="008F409C"/>
    <w:rsid w:val="008F4428"/>
    <w:rsid w:val="0090003B"/>
    <w:rsid w:val="00900E2B"/>
    <w:rsid w:val="009040C2"/>
    <w:rsid w:val="00906B9B"/>
    <w:rsid w:val="00907626"/>
    <w:rsid w:val="0091084B"/>
    <w:rsid w:val="00911F31"/>
    <w:rsid w:val="009126D3"/>
    <w:rsid w:val="00914360"/>
    <w:rsid w:val="009146E2"/>
    <w:rsid w:val="00915512"/>
    <w:rsid w:val="009157BC"/>
    <w:rsid w:val="00916114"/>
    <w:rsid w:val="0091654A"/>
    <w:rsid w:val="00917189"/>
    <w:rsid w:val="00917768"/>
    <w:rsid w:val="00921331"/>
    <w:rsid w:val="00921666"/>
    <w:rsid w:val="009223DF"/>
    <w:rsid w:val="009247FA"/>
    <w:rsid w:val="0092574A"/>
    <w:rsid w:val="00925D5C"/>
    <w:rsid w:val="009260C7"/>
    <w:rsid w:val="0092703A"/>
    <w:rsid w:val="009274C4"/>
    <w:rsid w:val="00930281"/>
    <w:rsid w:val="00930B06"/>
    <w:rsid w:val="009370A1"/>
    <w:rsid w:val="00937458"/>
    <w:rsid w:val="00937D24"/>
    <w:rsid w:val="009436D5"/>
    <w:rsid w:val="00944267"/>
    <w:rsid w:val="009456ED"/>
    <w:rsid w:val="00947212"/>
    <w:rsid w:val="00947D88"/>
    <w:rsid w:val="00950187"/>
    <w:rsid w:val="0095049C"/>
    <w:rsid w:val="00950998"/>
    <w:rsid w:val="0095126B"/>
    <w:rsid w:val="009543A5"/>
    <w:rsid w:val="009554DE"/>
    <w:rsid w:val="00960F12"/>
    <w:rsid w:val="00961352"/>
    <w:rsid w:val="009614AF"/>
    <w:rsid w:val="0096272A"/>
    <w:rsid w:val="00963F39"/>
    <w:rsid w:val="00964AD8"/>
    <w:rsid w:val="0096603C"/>
    <w:rsid w:val="009661EF"/>
    <w:rsid w:val="00966559"/>
    <w:rsid w:val="00973572"/>
    <w:rsid w:val="00975D57"/>
    <w:rsid w:val="009769A5"/>
    <w:rsid w:val="009773D7"/>
    <w:rsid w:val="009774B9"/>
    <w:rsid w:val="00984970"/>
    <w:rsid w:val="00985770"/>
    <w:rsid w:val="00985BD9"/>
    <w:rsid w:val="00986E8B"/>
    <w:rsid w:val="00992675"/>
    <w:rsid w:val="00992EDD"/>
    <w:rsid w:val="00993493"/>
    <w:rsid w:val="009935BE"/>
    <w:rsid w:val="00994E01"/>
    <w:rsid w:val="009967D4"/>
    <w:rsid w:val="00997141"/>
    <w:rsid w:val="009A064C"/>
    <w:rsid w:val="009A09BA"/>
    <w:rsid w:val="009A4507"/>
    <w:rsid w:val="009B0240"/>
    <w:rsid w:val="009B31D9"/>
    <w:rsid w:val="009B5C8C"/>
    <w:rsid w:val="009B7692"/>
    <w:rsid w:val="009C40B2"/>
    <w:rsid w:val="009C4C0F"/>
    <w:rsid w:val="009C6226"/>
    <w:rsid w:val="009D7593"/>
    <w:rsid w:val="009D7824"/>
    <w:rsid w:val="009E0B67"/>
    <w:rsid w:val="009E0E78"/>
    <w:rsid w:val="009E1371"/>
    <w:rsid w:val="009E1FF4"/>
    <w:rsid w:val="009E23C5"/>
    <w:rsid w:val="009E266F"/>
    <w:rsid w:val="009E29CB"/>
    <w:rsid w:val="009E4446"/>
    <w:rsid w:val="009E6678"/>
    <w:rsid w:val="009F15A3"/>
    <w:rsid w:val="009F27E1"/>
    <w:rsid w:val="009F5F72"/>
    <w:rsid w:val="00A01743"/>
    <w:rsid w:val="00A023B2"/>
    <w:rsid w:val="00A04FE3"/>
    <w:rsid w:val="00A05A20"/>
    <w:rsid w:val="00A10406"/>
    <w:rsid w:val="00A119FD"/>
    <w:rsid w:val="00A11B41"/>
    <w:rsid w:val="00A121CE"/>
    <w:rsid w:val="00A1492E"/>
    <w:rsid w:val="00A14997"/>
    <w:rsid w:val="00A14D10"/>
    <w:rsid w:val="00A1647A"/>
    <w:rsid w:val="00A209E6"/>
    <w:rsid w:val="00A20C03"/>
    <w:rsid w:val="00A20E27"/>
    <w:rsid w:val="00A214BE"/>
    <w:rsid w:val="00A216B5"/>
    <w:rsid w:val="00A22C39"/>
    <w:rsid w:val="00A23BD1"/>
    <w:rsid w:val="00A24513"/>
    <w:rsid w:val="00A25772"/>
    <w:rsid w:val="00A26AD8"/>
    <w:rsid w:val="00A31151"/>
    <w:rsid w:val="00A3256A"/>
    <w:rsid w:val="00A35063"/>
    <w:rsid w:val="00A3619E"/>
    <w:rsid w:val="00A37569"/>
    <w:rsid w:val="00A41E9A"/>
    <w:rsid w:val="00A42E14"/>
    <w:rsid w:val="00A46429"/>
    <w:rsid w:val="00A466DA"/>
    <w:rsid w:val="00A5002F"/>
    <w:rsid w:val="00A528CA"/>
    <w:rsid w:val="00A52EA1"/>
    <w:rsid w:val="00A53364"/>
    <w:rsid w:val="00A56849"/>
    <w:rsid w:val="00A61255"/>
    <w:rsid w:val="00A6313E"/>
    <w:rsid w:val="00A636FF"/>
    <w:rsid w:val="00A64956"/>
    <w:rsid w:val="00A6755E"/>
    <w:rsid w:val="00A705AB"/>
    <w:rsid w:val="00A72DAB"/>
    <w:rsid w:val="00A7747F"/>
    <w:rsid w:val="00A77BBD"/>
    <w:rsid w:val="00A80667"/>
    <w:rsid w:val="00A824D3"/>
    <w:rsid w:val="00A82C58"/>
    <w:rsid w:val="00A82E3A"/>
    <w:rsid w:val="00A8403E"/>
    <w:rsid w:val="00A84FF7"/>
    <w:rsid w:val="00A85797"/>
    <w:rsid w:val="00A863B7"/>
    <w:rsid w:val="00A903DB"/>
    <w:rsid w:val="00A90D86"/>
    <w:rsid w:val="00A9124E"/>
    <w:rsid w:val="00A93402"/>
    <w:rsid w:val="00A94687"/>
    <w:rsid w:val="00A97048"/>
    <w:rsid w:val="00AA1B33"/>
    <w:rsid w:val="00AA45E6"/>
    <w:rsid w:val="00AA774E"/>
    <w:rsid w:val="00AB21FF"/>
    <w:rsid w:val="00AB57C3"/>
    <w:rsid w:val="00AB6054"/>
    <w:rsid w:val="00AC2122"/>
    <w:rsid w:val="00AC2B49"/>
    <w:rsid w:val="00AC4AF8"/>
    <w:rsid w:val="00AC595A"/>
    <w:rsid w:val="00AC6F34"/>
    <w:rsid w:val="00AC760D"/>
    <w:rsid w:val="00AD3F65"/>
    <w:rsid w:val="00AD5480"/>
    <w:rsid w:val="00AD649F"/>
    <w:rsid w:val="00AD6A4B"/>
    <w:rsid w:val="00AE00F5"/>
    <w:rsid w:val="00AE2CEB"/>
    <w:rsid w:val="00AE4BB7"/>
    <w:rsid w:val="00AF42F3"/>
    <w:rsid w:val="00AF562A"/>
    <w:rsid w:val="00B13CB3"/>
    <w:rsid w:val="00B1407F"/>
    <w:rsid w:val="00B14530"/>
    <w:rsid w:val="00B156FA"/>
    <w:rsid w:val="00B159F8"/>
    <w:rsid w:val="00B165F1"/>
    <w:rsid w:val="00B20615"/>
    <w:rsid w:val="00B22305"/>
    <w:rsid w:val="00B2246D"/>
    <w:rsid w:val="00B2346A"/>
    <w:rsid w:val="00B24F62"/>
    <w:rsid w:val="00B2500E"/>
    <w:rsid w:val="00B2706C"/>
    <w:rsid w:val="00B27847"/>
    <w:rsid w:val="00B315E8"/>
    <w:rsid w:val="00B31C85"/>
    <w:rsid w:val="00B3385D"/>
    <w:rsid w:val="00B35651"/>
    <w:rsid w:val="00B37AAE"/>
    <w:rsid w:val="00B40C56"/>
    <w:rsid w:val="00B41B7E"/>
    <w:rsid w:val="00B433D2"/>
    <w:rsid w:val="00B44C95"/>
    <w:rsid w:val="00B45767"/>
    <w:rsid w:val="00B467CE"/>
    <w:rsid w:val="00B504E1"/>
    <w:rsid w:val="00B51938"/>
    <w:rsid w:val="00B51D69"/>
    <w:rsid w:val="00B52BB1"/>
    <w:rsid w:val="00B54209"/>
    <w:rsid w:val="00B55509"/>
    <w:rsid w:val="00B557D8"/>
    <w:rsid w:val="00B55E87"/>
    <w:rsid w:val="00B55F35"/>
    <w:rsid w:val="00B5658A"/>
    <w:rsid w:val="00B60C73"/>
    <w:rsid w:val="00B64511"/>
    <w:rsid w:val="00B653EA"/>
    <w:rsid w:val="00B6646D"/>
    <w:rsid w:val="00B66E66"/>
    <w:rsid w:val="00B70305"/>
    <w:rsid w:val="00B714DD"/>
    <w:rsid w:val="00B71B1D"/>
    <w:rsid w:val="00B72FC1"/>
    <w:rsid w:val="00B760BA"/>
    <w:rsid w:val="00B76E34"/>
    <w:rsid w:val="00B77B6E"/>
    <w:rsid w:val="00B8217C"/>
    <w:rsid w:val="00B87335"/>
    <w:rsid w:val="00B930FE"/>
    <w:rsid w:val="00B93145"/>
    <w:rsid w:val="00B95882"/>
    <w:rsid w:val="00B96736"/>
    <w:rsid w:val="00BA1D73"/>
    <w:rsid w:val="00BA1EC2"/>
    <w:rsid w:val="00BA2450"/>
    <w:rsid w:val="00BA4641"/>
    <w:rsid w:val="00BA6AD6"/>
    <w:rsid w:val="00BA7D6D"/>
    <w:rsid w:val="00BB50F7"/>
    <w:rsid w:val="00BC02D3"/>
    <w:rsid w:val="00BC2547"/>
    <w:rsid w:val="00BC5A50"/>
    <w:rsid w:val="00BC665B"/>
    <w:rsid w:val="00BD370E"/>
    <w:rsid w:val="00BD53C4"/>
    <w:rsid w:val="00BD5DE4"/>
    <w:rsid w:val="00BD7123"/>
    <w:rsid w:val="00BD71B2"/>
    <w:rsid w:val="00BD7219"/>
    <w:rsid w:val="00BD74B7"/>
    <w:rsid w:val="00BD7562"/>
    <w:rsid w:val="00BE51B3"/>
    <w:rsid w:val="00BF241B"/>
    <w:rsid w:val="00BF371A"/>
    <w:rsid w:val="00BF458D"/>
    <w:rsid w:val="00BF7D6B"/>
    <w:rsid w:val="00C0070E"/>
    <w:rsid w:val="00C0311B"/>
    <w:rsid w:val="00C04153"/>
    <w:rsid w:val="00C075D1"/>
    <w:rsid w:val="00C07874"/>
    <w:rsid w:val="00C1252A"/>
    <w:rsid w:val="00C12AF3"/>
    <w:rsid w:val="00C1343E"/>
    <w:rsid w:val="00C13561"/>
    <w:rsid w:val="00C20C5E"/>
    <w:rsid w:val="00C235D9"/>
    <w:rsid w:val="00C23C0D"/>
    <w:rsid w:val="00C2567B"/>
    <w:rsid w:val="00C26D86"/>
    <w:rsid w:val="00C27DF5"/>
    <w:rsid w:val="00C31C7A"/>
    <w:rsid w:val="00C32D02"/>
    <w:rsid w:val="00C33483"/>
    <w:rsid w:val="00C3539C"/>
    <w:rsid w:val="00C42512"/>
    <w:rsid w:val="00C42B3B"/>
    <w:rsid w:val="00C43AE0"/>
    <w:rsid w:val="00C45760"/>
    <w:rsid w:val="00C46220"/>
    <w:rsid w:val="00C60AFC"/>
    <w:rsid w:val="00C61407"/>
    <w:rsid w:val="00C62C62"/>
    <w:rsid w:val="00C64AA0"/>
    <w:rsid w:val="00C7191F"/>
    <w:rsid w:val="00C72A23"/>
    <w:rsid w:val="00C73059"/>
    <w:rsid w:val="00C7684E"/>
    <w:rsid w:val="00C76A5C"/>
    <w:rsid w:val="00C77165"/>
    <w:rsid w:val="00C77690"/>
    <w:rsid w:val="00C82A80"/>
    <w:rsid w:val="00C838C3"/>
    <w:rsid w:val="00C83CD1"/>
    <w:rsid w:val="00C84B87"/>
    <w:rsid w:val="00C87BA6"/>
    <w:rsid w:val="00C9084E"/>
    <w:rsid w:val="00C92854"/>
    <w:rsid w:val="00C93625"/>
    <w:rsid w:val="00C94436"/>
    <w:rsid w:val="00C95165"/>
    <w:rsid w:val="00C9577D"/>
    <w:rsid w:val="00C97E91"/>
    <w:rsid w:val="00CA2551"/>
    <w:rsid w:val="00CA5FCF"/>
    <w:rsid w:val="00CA65C0"/>
    <w:rsid w:val="00CA6E2E"/>
    <w:rsid w:val="00CA77BB"/>
    <w:rsid w:val="00CB2D6C"/>
    <w:rsid w:val="00CB2F29"/>
    <w:rsid w:val="00CB66E3"/>
    <w:rsid w:val="00CC1B3A"/>
    <w:rsid w:val="00CC1D36"/>
    <w:rsid w:val="00CC3231"/>
    <w:rsid w:val="00CC32AD"/>
    <w:rsid w:val="00CC5DF3"/>
    <w:rsid w:val="00CD0642"/>
    <w:rsid w:val="00CD0AF4"/>
    <w:rsid w:val="00CD30BC"/>
    <w:rsid w:val="00CD3A64"/>
    <w:rsid w:val="00CD3CD2"/>
    <w:rsid w:val="00CD4DFF"/>
    <w:rsid w:val="00CD763E"/>
    <w:rsid w:val="00CE2E85"/>
    <w:rsid w:val="00CE4030"/>
    <w:rsid w:val="00CE7B6F"/>
    <w:rsid w:val="00CF0273"/>
    <w:rsid w:val="00CF0BBE"/>
    <w:rsid w:val="00CF3DE7"/>
    <w:rsid w:val="00CF4DC0"/>
    <w:rsid w:val="00CF5224"/>
    <w:rsid w:val="00CF6AAB"/>
    <w:rsid w:val="00D00236"/>
    <w:rsid w:val="00D00AEA"/>
    <w:rsid w:val="00D0101C"/>
    <w:rsid w:val="00D053C9"/>
    <w:rsid w:val="00D05759"/>
    <w:rsid w:val="00D061E1"/>
    <w:rsid w:val="00D06A5B"/>
    <w:rsid w:val="00D1018C"/>
    <w:rsid w:val="00D10826"/>
    <w:rsid w:val="00D116E2"/>
    <w:rsid w:val="00D142F3"/>
    <w:rsid w:val="00D15248"/>
    <w:rsid w:val="00D15E00"/>
    <w:rsid w:val="00D165BD"/>
    <w:rsid w:val="00D165C7"/>
    <w:rsid w:val="00D16E33"/>
    <w:rsid w:val="00D20F34"/>
    <w:rsid w:val="00D21704"/>
    <w:rsid w:val="00D21D93"/>
    <w:rsid w:val="00D22A15"/>
    <w:rsid w:val="00D27676"/>
    <w:rsid w:val="00D27843"/>
    <w:rsid w:val="00D32A95"/>
    <w:rsid w:val="00D32CB4"/>
    <w:rsid w:val="00D32FC1"/>
    <w:rsid w:val="00D34A3D"/>
    <w:rsid w:val="00D3743D"/>
    <w:rsid w:val="00D40E16"/>
    <w:rsid w:val="00D421C5"/>
    <w:rsid w:val="00D43C41"/>
    <w:rsid w:val="00D44DA0"/>
    <w:rsid w:val="00D45662"/>
    <w:rsid w:val="00D478CA"/>
    <w:rsid w:val="00D47E6C"/>
    <w:rsid w:val="00D47FEC"/>
    <w:rsid w:val="00D52871"/>
    <w:rsid w:val="00D5412F"/>
    <w:rsid w:val="00D55F35"/>
    <w:rsid w:val="00D57B7E"/>
    <w:rsid w:val="00D60090"/>
    <w:rsid w:val="00D60D2A"/>
    <w:rsid w:val="00D611B2"/>
    <w:rsid w:val="00D61DE3"/>
    <w:rsid w:val="00D61E39"/>
    <w:rsid w:val="00D659A0"/>
    <w:rsid w:val="00D663DF"/>
    <w:rsid w:val="00D67FD5"/>
    <w:rsid w:val="00D70BC7"/>
    <w:rsid w:val="00D71F9A"/>
    <w:rsid w:val="00D73786"/>
    <w:rsid w:val="00D76E59"/>
    <w:rsid w:val="00D823CC"/>
    <w:rsid w:val="00D827FC"/>
    <w:rsid w:val="00D84C2D"/>
    <w:rsid w:val="00D87FB8"/>
    <w:rsid w:val="00D91481"/>
    <w:rsid w:val="00D916C7"/>
    <w:rsid w:val="00D91D98"/>
    <w:rsid w:val="00D961F7"/>
    <w:rsid w:val="00D964DF"/>
    <w:rsid w:val="00DA0382"/>
    <w:rsid w:val="00DA07D9"/>
    <w:rsid w:val="00DA0942"/>
    <w:rsid w:val="00DA2319"/>
    <w:rsid w:val="00DA2F52"/>
    <w:rsid w:val="00DA69A7"/>
    <w:rsid w:val="00DA6E03"/>
    <w:rsid w:val="00DB0103"/>
    <w:rsid w:val="00DB0AAB"/>
    <w:rsid w:val="00DB1E38"/>
    <w:rsid w:val="00DB36D8"/>
    <w:rsid w:val="00DC0C0F"/>
    <w:rsid w:val="00DC2436"/>
    <w:rsid w:val="00DC5C61"/>
    <w:rsid w:val="00DD03BA"/>
    <w:rsid w:val="00DD1736"/>
    <w:rsid w:val="00DD31F2"/>
    <w:rsid w:val="00DD4186"/>
    <w:rsid w:val="00DD56F8"/>
    <w:rsid w:val="00DE48D3"/>
    <w:rsid w:val="00DF2ADF"/>
    <w:rsid w:val="00DF2C27"/>
    <w:rsid w:val="00DF3E3E"/>
    <w:rsid w:val="00DF7252"/>
    <w:rsid w:val="00DF7324"/>
    <w:rsid w:val="00DF738A"/>
    <w:rsid w:val="00DF79E5"/>
    <w:rsid w:val="00DF7CE0"/>
    <w:rsid w:val="00E00486"/>
    <w:rsid w:val="00E00FEC"/>
    <w:rsid w:val="00E0569E"/>
    <w:rsid w:val="00E06DF0"/>
    <w:rsid w:val="00E10B63"/>
    <w:rsid w:val="00E11615"/>
    <w:rsid w:val="00E15312"/>
    <w:rsid w:val="00E168EE"/>
    <w:rsid w:val="00E17760"/>
    <w:rsid w:val="00E206F5"/>
    <w:rsid w:val="00E222BA"/>
    <w:rsid w:val="00E22D59"/>
    <w:rsid w:val="00E266EA"/>
    <w:rsid w:val="00E32197"/>
    <w:rsid w:val="00E32F2E"/>
    <w:rsid w:val="00E343C4"/>
    <w:rsid w:val="00E363C2"/>
    <w:rsid w:val="00E370F2"/>
    <w:rsid w:val="00E40D83"/>
    <w:rsid w:val="00E44539"/>
    <w:rsid w:val="00E44EF5"/>
    <w:rsid w:val="00E455CB"/>
    <w:rsid w:val="00E46622"/>
    <w:rsid w:val="00E50633"/>
    <w:rsid w:val="00E50AA5"/>
    <w:rsid w:val="00E5287C"/>
    <w:rsid w:val="00E552C6"/>
    <w:rsid w:val="00E55CC7"/>
    <w:rsid w:val="00E56351"/>
    <w:rsid w:val="00E6341B"/>
    <w:rsid w:val="00E662AC"/>
    <w:rsid w:val="00E71342"/>
    <w:rsid w:val="00E716C0"/>
    <w:rsid w:val="00E76320"/>
    <w:rsid w:val="00E763BE"/>
    <w:rsid w:val="00E76FDE"/>
    <w:rsid w:val="00E855C5"/>
    <w:rsid w:val="00E87240"/>
    <w:rsid w:val="00E8764D"/>
    <w:rsid w:val="00E93625"/>
    <w:rsid w:val="00E93F32"/>
    <w:rsid w:val="00E967A6"/>
    <w:rsid w:val="00E975F5"/>
    <w:rsid w:val="00E97980"/>
    <w:rsid w:val="00EA12A2"/>
    <w:rsid w:val="00EA2C2E"/>
    <w:rsid w:val="00EA30EE"/>
    <w:rsid w:val="00EB0875"/>
    <w:rsid w:val="00EB0B9F"/>
    <w:rsid w:val="00EB1911"/>
    <w:rsid w:val="00EB45B4"/>
    <w:rsid w:val="00EB6D96"/>
    <w:rsid w:val="00EC27BC"/>
    <w:rsid w:val="00EC2E7A"/>
    <w:rsid w:val="00EC3BAE"/>
    <w:rsid w:val="00EC48E4"/>
    <w:rsid w:val="00EC54E8"/>
    <w:rsid w:val="00EC6E3E"/>
    <w:rsid w:val="00ED3627"/>
    <w:rsid w:val="00ED44E9"/>
    <w:rsid w:val="00EE1792"/>
    <w:rsid w:val="00EE2FFE"/>
    <w:rsid w:val="00EE44F0"/>
    <w:rsid w:val="00EF03D8"/>
    <w:rsid w:val="00EF2073"/>
    <w:rsid w:val="00EF24A2"/>
    <w:rsid w:val="00EF4BCE"/>
    <w:rsid w:val="00EF5B5C"/>
    <w:rsid w:val="00EF680B"/>
    <w:rsid w:val="00EF6905"/>
    <w:rsid w:val="00EF6C66"/>
    <w:rsid w:val="00F00035"/>
    <w:rsid w:val="00F0143C"/>
    <w:rsid w:val="00F02056"/>
    <w:rsid w:val="00F045A8"/>
    <w:rsid w:val="00F0731B"/>
    <w:rsid w:val="00F117E1"/>
    <w:rsid w:val="00F12A93"/>
    <w:rsid w:val="00F15531"/>
    <w:rsid w:val="00F16B95"/>
    <w:rsid w:val="00F22926"/>
    <w:rsid w:val="00F23AE0"/>
    <w:rsid w:val="00F25177"/>
    <w:rsid w:val="00F25447"/>
    <w:rsid w:val="00F273E4"/>
    <w:rsid w:val="00F323DB"/>
    <w:rsid w:val="00F337A2"/>
    <w:rsid w:val="00F3482B"/>
    <w:rsid w:val="00F358D4"/>
    <w:rsid w:val="00F35B9E"/>
    <w:rsid w:val="00F36D50"/>
    <w:rsid w:val="00F42487"/>
    <w:rsid w:val="00F431D9"/>
    <w:rsid w:val="00F45FEA"/>
    <w:rsid w:val="00F522D1"/>
    <w:rsid w:val="00F54B51"/>
    <w:rsid w:val="00F55517"/>
    <w:rsid w:val="00F56E26"/>
    <w:rsid w:val="00F60A28"/>
    <w:rsid w:val="00F60DE2"/>
    <w:rsid w:val="00F616C7"/>
    <w:rsid w:val="00F626E8"/>
    <w:rsid w:val="00F62C5F"/>
    <w:rsid w:val="00F64137"/>
    <w:rsid w:val="00F64F17"/>
    <w:rsid w:val="00F65126"/>
    <w:rsid w:val="00F70426"/>
    <w:rsid w:val="00F70945"/>
    <w:rsid w:val="00F70A0B"/>
    <w:rsid w:val="00F715AC"/>
    <w:rsid w:val="00F72017"/>
    <w:rsid w:val="00F7263B"/>
    <w:rsid w:val="00F7277C"/>
    <w:rsid w:val="00F74DA3"/>
    <w:rsid w:val="00F7572E"/>
    <w:rsid w:val="00F80DEA"/>
    <w:rsid w:val="00F82677"/>
    <w:rsid w:val="00F84771"/>
    <w:rsid w:val="00F84FAE"/>
    <w:rsid w:val="00F90933"/>
    <w:rsid w:val="00F92857"/>
    <w:rsid w:val="00F943FB"/>
    <w:rsid w:val="00FA0EFD"/>
    <w:rsid w:val="00FA3DAB"/>
    <w:rsid w:val="00FA6C08"/>
    <w:rsid w:val="00FB008C"/>
    <w:rsid w:val="00FB4515"/>
    <w:rsid w:val="00FB6207"/>
    <w:rsid w:val="00FB6651"/>
    <w:rsid w:val="00FC0F7A"/>
    <w:rsid w:val="00FC2FCD"/>
    <w:rsid w:val="00FC3566"/>
    <w:rsid w:val="00FC50B1"/>
    <w:rsid w:val="00FC7003"/>
    <w:rsid w:val="00FD01B7"/>
    <w:rsid w:val="00FD07EE"/>
    <w:rsid w:val="00FD0B64"/>
    <w:rsid w:val="00FD5297"/>
    <w:rsid w:val="00FD6147"/>
    <w:rsid w:val="00FD798A"/>
    <w:rsid w:val="00FE09A1"/>
    <w:rsid w:val="00FE0FEE"/>
    <w:rsid w:val="00FE2F03"/>
    <w:rsid w:val="00FE345A"/>
    <w:rsid w:val="00FE4578"/>
    <w:rsid w:val="00FE7696"/>
    <w:rsid w:val="00FF0C80"/>
    <w:rsid w:val="00FF12D2"/>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11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AA1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2073453">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F9B9-CED5-4722-86FB-7BD0881519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70</Pages>
  <Words>52644</Words>
  <Characters>10806</Characters>
  <DocSecurity>0</DocSecurity>
  <Lines>90</Lines>
  <Paragraphs>126</Paragraphs>
  <ScaleCrop>false</ScaleCrop>
  <LinksUpToDate>false</LinksUpToDate>
  <CharactersWithSpaces>63324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2025-03-10T00:04:00Z</dcterms:created>
  <dcterms:modified xsi:type="dcterms:W3CDTF">2026-04-28T08:09:00Z</dcterms:modified>
</cp:coreProperties>
</file>