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A6" w:rsidRPr="00AF3350" w:rsidRDefault="009B42E0" w:rsidP="002706A6">
      <w:pPr>
        <w:pStyle w:val="Default"/>
        <w:jc w:val="center"/>
        <w:rPr>
          <w:rFonts w:asciiTheme="minorEastAsia" w:eastAsiaTheme="minorEastAsia" w:hAnsiTheme="minorEastAsia"/>
          <w:color w:val="auto"/>
        </w:rPr>
      </w:pPr>
      <w:r w:rsidRPr="00AF3350">
        <w:rPr>
          <w:rFonts w:asciiTheme="minorEastAsia" w:eastAsiaTheme="minorEastAsia" w:hAnsiTheme="minorEastAsia" w:hint="eastAsia"/>
          <w:color w:val="auto"/>
        </w:rPr>
        <w:t>新型コロナウイルス感染症対策における介護サービス事業者</w:t>
      </w:r>
      <w:r w:rsidR="009307B9" w:rsidRPr="00AF3350">
        <w:rPr>
          <w:rFonts w:asciiTheme="minorEastAsia" w:eastAsiaTheme="minorEastAsia" w:hAnsiTheme="minorEastAsia" w:hint="eastAsia"/>
          <w:color w:val="auto"/>
        </w:rPr>
        <w:t>等</w:t>
      </w:r>
      <w:r w:rsidR="00AF3350" w:rsidRPr="00AF3350">
        <w:rPr>
          <w:rFonts w:asciiTheme="minorEastAsia" w:eastAsiaTheme="minorEastAsia" w:hAnsiTheme="minorEastAsia" w:hint="eastAsia"/>
          <w:color w:val="auto"/>
        </w:rPr>
        <w:t>の取組</w:t>
      </w:r>
      <w:bookmarkStart w:id="0" w:name="_GoBack"/>
      <w:bookmarkEnd w:id="0"/>
    </w:p>
    <w:p w:rsidR="002706A6" w:rsidRPr="00AF3350" w:rsidRDefault="002706A6" w:rsidP="002706A6">
      <w:pPr>
        <w:pStyle w:val="Default"/>
        <w:rPr>
          <w:rFonts w:asciiTheme="minorEastAsia" w:eastAsiaTheme="minorEastAsia" w:hAnsiTheme="minorEastAsia"/>
          <w:color w:val="auto"/>
        </w:rPr>
      </w:pPr>
      <w:r w:rsidRPr="00AF3350">
        <w:rPr>
          <w:rFonts w:asciiTheme="minorEastAsia" w:eastAsiaTheme="minorEastAsia" w:hAnsiTheme="minorEastAsia" w:hint="eastAsia"/>
          <w:color w:val="auto"/>
        </w:rPr>
        <w:t xml:space="preserve">　　　　　　　　　　　　　　　　　　　　　　　　　　　　　　</w:t>
      </w:r>
    </w:p>
    <w:p w:rsidR="002706A6" w:rsidRPr="00AF3350" w:rsidRDefault="003012A3" w:rsidP="002706A6">
      <w:pPr>
        <w:pStyle w:val="Default"/>
        <w:rPr>
          <w:rFonts w:asciiTheme="minorEastAsia" w:eastAsiaTheme="minorEastAsia" w:hAnsiTheme="minorEastAsia"/>
          <w:color w:val="auto"/>
        </w:rPr>
      </w:pPr>
      <w:r>
        <w:rPr>
          <w:rFonts w:asciiTheme="minorEastAsia" w:eastAsiaTheme="minorEastAsia" w:hAnsiTheme="minorEastAsia" w:hint="eastAsia"/>
          <w:color w:val="auto"/>
        </w:rPr>
        <w:t xml:space="preserve">１　</w:t>
      </w:r>
      <w:r w:rsidR="002706A6" w:rsidRPr="00AF3350">
        <w:rPr>
          <w:rFonts w:asciiTheme="minorEastAsia" w:eastAsiaTheme="minorEastAsia" w:hAnsiTheme="minorEastAsia" w:hint="eastAsia"/>
          <w:color w:val="auto"/>
        </w:rPr>
        <w:t>運営方針について</w:t>
      </w:r>
    </w:p>
    <w:p w:rsidR="002706A6" w:rsidRPr="00AF3350" w:rsidRDefault="009B42E0" w:rsidP="009307B9">
      <w:pPr>
        <w:pStyle w:val="Default"/>
        <w:ind w:firstLineChars="200" w:firstLine="480"/>
        <w:rPr>
          <w:rFonts w:asciiTheme="minorEastAsia" w:eastAsiaTheme="minorEastAsia" w:hAnsiTheme="minorEastAsia"/>
          <w:color w:val="auto"/>
        </w:rPr>
      </w:pPr>
      <w:r w:rsidRPr="00AF3350">
        <w:rPr>
          <w:rFonts w:asciiTheme="minorEastAsia" w:eastAsiaTheme="minorEastAsia" w:hAnsiTheme="minorEastAsia" w:hint="eastAsia"/>
          <w:color w:val="auto"/>
        </w:rPr>
        <w:t>事業所内の運営方針を</w:t>
      </w:r>
      <w:r w:rsidR="002706A6" w:rsidRPr="00AF3350">
        <w:rPr>
          <w:rFonts w:asciiTheme="minorEastAsia" w:eastAsiaTheme="minorEastAsia" w:hAnsiTheme="minorEastAsia" w:hint="eastAsia"/>
          <w:color w:val="auto"/>
        </w:rPr>
        <w:t>決定</w:t>
      </w:r>
      <w:r w:rsidR="006315C8" w:rsidRPr="00AF3350">
        <w:rPr>
          <w:rFonts w:asciiTheme="minorEastAsia" w:eastAsiaTheme="minorEastAsia" w:hAnsiTheme="minorEastAsia" w:hint="eastAsia"/>
          <w:color w:val="auto"/>
        </w:rPr>
        <w:t>する。</w:t>
      </w:r>
    </w:p>
    <w:p w:rsidR="003012A3" w:rsidRDefault="003012A3" w:rsidP="003012A3">
      <w:pPr>
        <w:pStyle w:val="a3"/>
        <w:numPr>
          <w:ilvl w:val="0"/>
          <w:numId w:val="6"/>
        </w:numPr>
        <w:autoSpaceDE w:val="0"/>
        <w:autoSpaceDN w:val="0"/>
        <w:adjustRightInd w:val="0"/>
        <w:ind w:leftChars="0"/>
        <w:jc w:val="left"/>
        <w:rPr>
          <w:rFonts w:asciiTheme="minorEastAsia" w:hAnsiTheme="minorEastAsia" w:cs="UD Digi Kyokasho NK-R"/>
          <w:kern w:val="0"/>
          <w:sz w:val="24"/>
          <w:szCs w:val="24"/>
        </w:rPr>
      </w:pPr>
      <w:r>
        <w:rPr>
          <w:rFonts w:asciiTheme="minorEastAsia" w:hAnsiTheme="minorEastAsia" w:cs="UD Digi Kyokasho NK-R" w:hint="eastAsia"/>
          <w:kern w:val="0"/>
          <w:sz w:val="24"/>
          <w:szCs w:val="24"/>
        </w:rPr>
        <w:t xml:space="preserve"> </w:t>
      </w:r>
      <w:r w:rsidR="007B2E13" w:rsidRPr="003012A3">
        <w:rPr>
          <w:rFonts w:asciiTheme="minorEastAsia" w:hAnsiTheme="minorEastAsia" w:cs="UD Digi Kyokasho NK-R" w:hint="eastAsia"/>
          <w:kern w:val="0"/>
          <w:sz w:val="24"/>
          <w:szCs w:val="24"/>
        </w:rPr>
        <w:t>利用者の安全確保</w:t>
      </w:r>
      <w:r w:rsidR="007B2E13" w:rsidRPr="003012A3">
        <w:rPr>
          <w:rFonts w:asciiTheme="minorEastAsia" w:hAnsiTheme="minorEastAsia" w:cs="UD Digi Kyokasho NK-R"/>
          <w:kern w:val="0"/>
          <w:sz w:val="24"/>
          <w:szCs w:val="24"/>
        </w:rPr>
        <w:t xml:space="preserve"> </w:t>
      </w:r>
    </w:p>
    <w:p w:rsidR="007B2E13" w:rsidRPr="003012A3" w:rsidRDefault="009B42E0" w:rsidP="003012A3">
      <w:pPr>
        <w:autoSpaceDE w:val="0"/>
        <w:autoSpaceDN w:val="0"/>
        <w:adjustRightInd w:val="0"/>
        <w:ind w:firstLineChars="300" w:firstLine="720"/>
        <w:jc w:val="left"/>
        <w:rPr>
          <w:rFonts w:asciiTheme="minorEastAsia" w:hAnsiTheme="minorEastAsia" w:cs="UD Digi Kyokasho NK-R"/>
          <w:kern w:val="0"/>
          <w:sz w:val="24"/>
          <w:szCs w:val="24"/>
        </w:rPr>
      </w:pPr>
      <w:r w:rsidRPr="003012A3">
        <w:rPr>
          <w:rFonts w:asciiTheme="minorEastAsia" w:hAnsiTheme="minorEastAsia" w:cs="UD Digi Kyokasho NK-R" w:hint="eastAsia"/>
          <w:kern w:val="0"/>
          <w:sz w:val="24"/>
          <w:szCs w:val="24"/>
        </w:rPr>
        <w:t>利用者は</w:t>
      </w:r>
      <w:r w:rsidR="007B2E13" w:rsidRPr="003012A3">
        <w:rPr>
          <w:rFonts w:asciiTheme="minorEastAsia" w:hAnsiTheme="minorEastAsia" w:cs="UD Digi Kyokasho NK-R" w:hint="eastAsia"/>
          <w:kern w:val="0"/>
          <w:sz w:val="24"/>
          <w:szCs w:val="24"/>
        </w:rPr>
        <w:t>体力</w:t>
      </w:r>
      <w:r w:rsidRPr="003012A3">
        <w:rPr>
          <w:rFonts w:asciiTheme="minorEastAsia" w:hAnsiTheme="minorEastAsia" w:cs="UD Digi Kyokasho NK-R" w:hint="eastAsia"/>
          <w:kern w:val="0"/>
          <w:sz w:val="24"/>
          <w:szCs w:val="24"/>
        </w:rPr>
        <w:t>や抵抗力が弱い場合が多い</w:t>
      </w:r>
      <w:r w:rsidR="007B2E13" w:rsidRPr="003012A3">
        <w:rPr>
          <w:rFonts w:asciiTheme="minorEastAsia" w:hAnsiTheme="minorEastAsia" w:cs="UD Digi Kyokasho NK-R" w:hint="eastAsia"/>
          <w:kern w:val="0"/>
          <w:sz w:val="24"/>
          <w:szCs w:val="24"/>
        </w:rPr>
        <w:t>に留意して感染防止に努める。</w:t>
      </w:r>
    </w:p>
    <w:p w:rsidR="009F0502" w:rsidRPr="00AF3350" w:rsidRDefault="003012A3" w:rsidP="003012A3">
      <w:pPr>
        <w:pStyle w:val="Default"/>
        <w:ind w:firstLineChars="100" w:firstLine="240"/>
        <w:rPr>
          <w:rFonts w:asciiTheme="minorEastAsia" w:eastAsiaTheme="minorEastAsia" w:hAnsiTheme="minorEastAsia"/>
          <w:color w:val="auto"/>
        </w:rPr>
      </w:pPr>
      <w:r>
        <w:rPr>
          <w:rFonts w:asciiTheme="minorEastAsia" w:eastAsiaTheme="minorEastAsia" w:hAnsiTheme="minorEastAsia" w:cs="UD Digi Kyokasho NK-R" w:hint="eastAsia"/>
          <w:color w:val="auto"/>
        </w:rPr>
        <w:t>⑵　サ</w:t>
      </w:r>
      <w:r w:rsidR="007B2E13" w:rsidRPr="00AF3350">
        <w:rPr>
          <w:rFonts w:asciiTheme="minorEastAsia" w:eastAsiaTheme="minorEastAsia" w:hAnsiTheme="minorEastAsia" w:cs="UD Digi Kyokasho NK-R" w:hint="eastAsia"/>
          <w:color w:val="auto"/>
        </w:rPr>
        <w:t>ービスの継続</w:t>
      </w:r>
      <w:r w:rsidR="009B42E0" w:rsidRPr="00AF3350">
        <w:rPr>
          <w:rFonts w:asciiTheme="minorEastAsia" w:eastAsiaTheme="minorEastAsia" w:hAnsiTheme="minorEastAsia" w:cs="UD Digi Kyokasho NK-R" w:hint="eastAsia"/>
          <w:color w:val="auto"/>
        </w:rPr>
        <w:t>確保</w:t>
      </w:r>
    </w:p>
    <w:p w:rsidR="007B2E13" w:rsidRPr="00AF3350" w:rsidRDefault="007B2E13" w:rsidP="009F0502">
      <w:pPr>
        <w:pStyle w:val="Default"/>
        <w:ind w:left="360" w:firstLineChars="150" w:firstLine="360"/>
        <w:rPr>
          <w:rFonts w:asciiTheme="minorEastAsia" w:eastAsiaTheme="minorEastAsia" w:hAnsiTheme="minorEastAsia"/>
          <w:color w:val="auto"/>
        </w:rPr>
      </w:pPr>
      <w:r w:rsidRPr="00AF3350">
        <w:rPr>
          <w:rFonts w:asciiTheme="minorEastAsia" w:eastAsiaTheme="minorEastAsia" w:hAnsiTheme="minorEastAsia" w:cs="UD Digi Kyokasho NK-R" w:hint="eastAsia"/>
          <w:color w:val="auto"/>
        </w:rPr>
        <w:t>利用者の健康・身体・生命を守る機能をできる限り維持する。</w:t>
      </w:r>
      <w:r w:rsidRPr="00AF3350">
        <w:rPr>
          <w:rFonts w:asciiTheme="minorEastAsia" w:eastAsiaTheme="minorEastAsia" w:hAnsiTheme="minorEastAsia" w:cs="UD Digi Kyokasho NK-R"/>
          <w:color w:val="auto"/>
        </w:rPr>
        <w:t xml:space="preserve"> </w:t>
      </w:r>
    </w:p>
    <w:p w:rsidR="003012A3" w:rsidRDefault="003A514E" w:rsidP="003A514E">
      <w:pPr>
        <w:pStyle w:val="Default"/>
        <w:ind w:firstLineChars="100" w:firstLine="240"/>
        <w:rPr>
          <w:rFonts w:asciiTheme="minorEastAsia" w:eastAsiaTheme="minorEastAsia" w:hAnsiTheme="minorEastAsia"/>
          <w:color w:val="auto"/>
        </w:rPr>
      </w:pPr>
      <w:r>
        <w:rPr>
          <w:rFonts w:asciiTheme="minorEastAsia" w:eastAsiaTheme="minorEastAsia" w:hAnsiTheme="minorEastAsia" w:cs="UD Digi Kyokasho NK-R" w:hint="eastAsia"/>
          <w:color w:val="auto"/>
        </w:rPr>
        <w:t xml:space="preserve">⑶  </w:t>
      </w:r>
      <w:r w:rsidR="007B2E13" w:rsidRPr="00AF3350">
        <w:rPr>
          <w:rFonts w:asciiTheme="minorEastAsia" w:eastAsiaTheme="minorEastAsia" w:hAnsiTheme="minorEastAsia" w:cs="UD Digi Kyokasho NK-R" w:hint="eastAsia"/>
          <w:color w:val="auto"/>
        </w:rPr>
        <w:t>職員の安全確保</w:t>
      </w:r>
      <w:r w:rsidR="007B2E13" w:rsidRPr="00AF3350">
        <w:rPr>
          <w:rFonts w:asciiTheme="minorEastAsia" w:eastAsiaTheme="minorEastAsia" w:hAnsiTheme="minorEastAsia" w:cs="UD Digi Kyokasho NK-R"/>
          <w:color w:val="auto"/>
        </w:rPr>
        <w:t xml:space="preserve"> </w:t>
      </w:r>
    </w:p>
    <w:p w:rsidR="007B2E13" w:rsidRPr="003012A3" w:rsidRDefault="003A514E" w:rsidP="003A514E">
      <w:pPr>
        <w:pStyle w:val="Default"/>
        <w:ind w:left="600"/>
        <w:rPr>
          <w:rFonts w:asciiTheme="minorEastAsia" w:eastAsiaTheme="minorEastAsia" w:hAnsiTheme="minorEastAsia"/>
          <w:color w:val="auto"/>
        </w:rPr>
      </w:pPr>
      <w:r>
        <w:rPr>
          <w:rFonts w:asciiTheme="minorEastAsia" w:eastAsiaTheme="minorEastAsia" w:hAnsiTheme="minorEastAsia"/>
          <w:color w:val="auto"/>
        </w:rPr>
        <w:t xml:space="preserve"> </w:t>
      </w:r>
      <w:r w:rsidR="009B42E0" w:rsidRPr="003012A3">
        <w:rPr>
          <w:rFonts w:asciiTheme="minorEastAsia" w:eastAsiaTheme="minorEastAsia" w:hAnsiTheme="minorEastAsia" w:cs="UD Digi Kyokasho NK-R" w:hint="eastAsia"/>
          <w:color w:val="auto"/>
        </w:rPr>
        <w:t>業務の特性上、職員は</w:t>
      </w:r>
      <w:r w:rsidR="007B2E13" w:rsidRPr="003012A3">
        <w:rPr>
          <w:rFonts w:asciiTheme="minorEastAsia" w:eastAsiaTheme="minorEastAsia" w:hAnsiTheme="minorEastAsia" w:cs="UD Digi Kyokasho NK-R" w:hint="eastAsia"/>
          <w:color w:val="auto"/>
        </w:rPr>
        <w:t>感染リスクが高いことに留意して感染防止に努める。</w:t>
      </w:r>
      <w:r w:rsidR="007B2E13" w:rsidRPr="003012A3">
        <w:rPr>
          <w:rFonts w:asciiTheme="minorEastAsia" w:eastAsiaTheme="minorEastAsia" w:hAnsiTheme="minorEastAsia" w:cs="UD Digi Kyokasho NK-R"/>
          <w:color w:val="auto"/>
        </w:rPr>
        <w:t xml:space="preserve"> </w:t>
      </w:r>
    </w:p>
    <w:p w:rsidR="00F430A7" w:rsidRPr="00AF3350" w:rsidRDefault="00F430A7" w:rsidP="009F0502">
      <w:pPr>
        <w:pStyle w:val="Default"/>
        <w:ind w:left="360" w:firstLineChars="100" w:firstLine="240"/>
        <w:rPr>
          <w:rFonts w:asciiTheme="minorEastAsia" w:eastAsiaTheme="minorEastAsia" w:hAnsiTheme="minorEastAsia" w:cs="UD Digi Kyokasho NK-R"/>
          <w:color w:val="auto"/>
        </w:rPr>
      </w:pPr>
    </w:p>
    <w:p w:rsidR="00F430A7" w:rsidRPr="00AF3350" w:rsidRDefault="003012A3" w:rsidP="00F430A7">
      <w:pPr>
        <w:pStyle w:val="Default"/>
        <w:rPr>
          <w:rFonts w:asciiTheme="minorEastAsia" w:eastAsiaTheme="minorEastAsia" w:hAnsiTheme="minorEastAsia"/>
          <w:color w:val="auto"/>
        </w:rPr>
      </w:pPr>
      <w:r>
        <w:rPr>
          <w:rFonts w:asciiTheme="minorEastAsia" w:eastAsiaTheme="minorEastAsia" w:hAnsiTheme="minorEastAsia" w:hint="eastAsia"/>
          <w:color w:val="auto"/>
        </w:rPr>
        <w:t xml:space="preserve">２　</w:t>
      </w:r>
      <w:r w:rsidR="00685C06">
        <w:rPr>
          <w:rFonts w:asciiTheme="minorEastAsia" w:eastAsiaTheme="minorEastAsia" w:hAnsiTheme="minorEastAsia" w:hint="eastAsia"/>
          <w:color w:val="auto"/>
        </w:rPr>
        <w:t>感染疑い及び感染者発生時の想定</w:t>
      </w:r>
    </w:p>
    <w:p w:rsidR="003012A3" w:rsidRDefault="003012A3" w:rsidP="003012A3">
      <w:pPr>
        <w:pStyle w:val="Default"/>
        <w:numPr>
          <w:ilvl w:val="0"/>
          <w:numId w:val="7"/>
        </w:numPr>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AF3350" w:rsidRPr="00AF3350">
        <w:rPr>
          <w:rFonts w:asciiTheme="minorEastAsia" w:eastAsiaTheme="minorEastAsia" w:hAnsiTheme="minorEastAsia" w:hint="eastAsia"/>
          <w:color w:val="auto"/>
        </w:rPr>
        <w:t>感染</w:t>
      </w:r>
      <w:r w:rsidR="00685C06">
        <w:rPr>
          <w:rFonts w:asciiTheme="minorEastAsia" w:eastAsiaTheme="minorEastAsia" w:hAnsiTheme="minorEastAsia" w:hint="eastAsia"/>
          <w:color w:val="auto"/>
        </w:rPr>
        <w:t>疑い及び感染</w:t>
      </w:r>
      <w:r w:rsidR="00AF3350" w:rsidRPr="00AF3350">
        <w:rPr>
          <w:rFonts w:asciiTheme="minorEastAsia" w:eastAsiaTheme="minorEastAsia" w:hAnsiTheme="minorEastAsia" w:hint="eastAsia"/>
          <w:color w:val="auto"/>
        </w:rPr>
        <w:t>者</w:t>
      </w:r>
      <w:r w:rsidR="00685C06">
        <w:rPr>
          <w:rFonts w:asciiTheme="minorEastAsia" w:eastAsiaTheme="minorEastAsia" w:hAnsiTheme="minorEastAsia" w:hint="eastAsia"/>
          <w:color w:val="auto"/>
        </w:rPr>
        <w:t>発生</w:t>
      </w:r>
      <w:r w:rsidR="00AF3350" w:rsidRPr="00AF3350">
        <w:rPr>
          <w:rFonts w:asciiTheme="minorEastAsia" w:eastAsiaTheme="minorEastAsia" w:hAnsiTheme="minorEastAsia" w:hint="eastAsia"/>
          <w:color w:val="auto"/>
        </w:rPr>
        <w:t>時の</w:t>
      </w:r>
      <w:r w:rsidR="00F430A7" w:rsidRPr="00AF3350">
        <w:rPr>
          <w:rFonts w:asciiTheme="minorEastAsia" w:eastAsiaTheme="minorEastAsia" w:hAnsiTheme="minorEastAsia" w:hint="eastAsia"/>
          <w:color w:val="auto"/>
        </w:rPr>
        <w:t>業務内容の優先順位について</w:t>
      </w:r>
    </w:p>
    <w:p w:rsidR="00F430A7" w:rsidRDefault="00F430A7" w:rsidP="003012A3">
      <w:pPr>
        <w:pStyle w:val="Default"/>
        <w:ind w:leftChars="200" w:left="420" w:firstLineChars="100" w:firstLine="240"/>
        <w:rPr>
          <w:rFonts w:asciiTheme="minorEastAsia" w:eastAsiaTheme="minorEastAsia" w:hAnsiTheme="minorEastAsia"/>
          <w:color w:val="auto"/>
        </w:rPr>
      </w:pPr>
      <w:r w:rsidRPr="003012A3">
        <w:rPr>
          <w:rFonts w:asciiTheme="minorEastAsia" w:eastAsiaTheme="minorEastAsia" w:hAnsiTheme="minorEastAsia" w:hint="eastAsia"/>
          <w:color w:val="auto"/>
        </w:rPr>
        <w:t>「必</w:t>
      </w:r>
      <w:r w:rsidR="00AF3350" w:rsidRPr="003012A3">
        <w:rPr>
          <w:rFonts w:asciiTheme="minorEastAsia" w:eastAsiaTheme="minorEastAsia" w:hAnsiTheme="minorEastAsia" w:hint="eastAsia"/>
          <w:color w:val="auto"/>
        </w:rPr>
        <w:t>ず行う必要がある」「一時的に行わない」「中止する」など業務の整理</w:t>
      </w:r>
      <w:r w:rsidR="003012A3">
        <w:rPr>
          <w:rFonts w:asciiTheme="minorEastAsia" w:eastAsiaTheme="minorEastAsia" w:hAnsiTheme="minorEastAsia" w:hint="eastAsia"/>
          <w:color w:val="auto"/>
        </w:rPr>
        <w:t xml:space="preserve">　</w:t>
      </w:r>
      <w:r w:rsidR="003012A3" w:rsidRPr="003012A3">
        <w:rPr>
          <w:rFonts w:asciiTheme="minorEastAsia" w:eastAsiaTheme="minorEastAsia" w:hAnsiTheme="minorEastAsia" w:hint="eastAsia"/>
          <w:color w:val="auto"/>
        </w:rPr>
        <w:t>をする。</w:t>
      </w:r>
      <w:r w:rsidR="00685C06">
        <w:rPr>
          <w:rFonts w:asciiTheme="minorEastAsia" w:eastAsiaTheme="minorEastAsia" w:hAnsiTheme="minorEastAsia" w:hint="eastAsia"/>
          <w:color w:val="auto"/>
        </w:rPr>
        <w:t>事業所やフロア間等の職員の接触を避ける。兼務職員等の場合で、人員確保が困難な場合等は介護保険課に相談する。</w:t>
      </w:r>
    </w:p>
    <w:p w:rsidR="00685C06" w:rsidRDefault="00685C06" w:rsidP="00685C06">
      <w:pPr>
        <w:pStyle w:val="Default"/>
        <w:numPr>
          <w:ilvl w:val="0"/>
          <w:numId w:val="7"/>
        </w:numPr>
        <w:rPr>
          <w:rFonts w:asciiTheme="minorEastAsia" w:eastAsiaTheme="minorEastAsia" w:hAnsiTheme="minorEastAsia"/>
          <w:color w:val="auto"/>
        </w:rPr>
      </w:pPr>
      <w:r>
        <w:rPr>
          <w:rFonts w:asciiTheme="minorEastAsia" w:eastAsiaTheme="minorEastAsia" w:hAnsiTheme="minorEastAsia" w:hint="eastAsia"/>
          <w:color w:val="auto"/>
        </w:rPr>
        <w:t xml:space="preserve">　防護具の備蓄や感染対策に関する研修の実施</w:t>
      </w:r>
    </w:p>
    <w:p w:rsidR="00685C06" w:rsidRPr="003012A3" w:rsidRDefault="00685C06" w:rsidP="00685C06">
      <w:pPr>
        <w:pStyle w:val="Default"/>
        <w:ind w:leftChars="200" w:left="420" w:firstLineChars="100" w:firstLine="240"/>
        <w:rPr>
          <w:rFonts w:asciiTheme="minorEastAsia" w:eastAsiaTheme="minorEastAsia" w:hAnsiTheme="minorEastAsia" w:hint="eastAsia"/>
          <w:color w:val="auto"/>
        </w:rPr>
      </w:pPr>
      <w:r>
        <w:rPr>
          <w:rFonts w:asciiTheme="minorEastAsia" w:eastAsiaTheme="minorEastAsia" w:hAnsiTheme="minorEastAsia" w:hint="eastAsia"/>
          <w:color w:val="auto"/>
        </w:rPr>
        <w:t>防護具を確保しておくとともに、ガウンテクニック</w:t>
      </w:r>
      <w:r w:rsidR="003A514E">
        <w:rPr>
          <w:rFonts w:asciiTheme="minorEastAsia" w:eastAsiaTheme="minorEastAsia" w:hAnsiTheme="minorEastAsia" w:hint="eastAsia"/>
          <w:color w:val="auto"/>
        </w:rPr>
        <w:t>など使用方法や留意点、廃棄方法等について事前に研修動画等で確認の上、事業所内で準備し</w:t>
      </w:r>
      <w:r>
        <w:rPr>
          <w:rFonts w:asciiTheme="minorEastAsia" w:eastAsiaTheme="minorEastAsia" w:hAnsiTheme="minorEastAsia" w:hint="eastAsia"/>
          <w:color w:val="auto"/>
        </w:rPr>
        <w:t>ておく。</w:t>
      </w:r>
    </w:p>
    <w:p w:rsidR="003012A3" w:rsidRDefault="003A514E" w:rsidP="003A514E">
      <w:pPr>
        <w:pStyle w:val="Default"/>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⑶</w:t>
      </w:r>
      <w:r>
        <w:rPr>
          <w:rFonts w:asciiTheme="minorEastAsia" w:eastAsiaTheme="minorEastAsia" w:hAnsiTheme="minorEastAsia"/>
          <w:color w:val="auto"/>
        </w:rPr>
        <w:t xml:space="preserve">  </w:t>
      </w:r>
      <w:r w:rsidR="00AF3350" w:rsidRPr="00AF3350">
        <w:rPr>
          <w:rFonts w:asciiTheme="minorEastAsia" w:eastAsiaTheme="minorEastAsia" w:hAnsiTheme="minorEastAsia" w:hint="eastAsia"/>
          <w:color w:val="auto"/>
        </w:rPr>
        <w:t>職員及び</w:t>
      </w:r>
      <w:r w:rsidR="00F430A7" w:rsidRPr="00AF3350">
        <w:rPr>
          <w:rFonts w:asciiTheme="minorEastAsia" w:eastAsiaTheme="minorEastAsia" w:hAnsiTheme="minorEastAsia" w:hint="eastAsia"/>
          <w:color w:val="auto"/>
        </w:rPr>
        <w:t>同居家族に感染が疑われる場合の連絡や対応の決定</w:t>
      </w:r>
    </w:p>
    <w:p w:rsidR="00685C06" w:rsidRDefault="003012A3" w:rsidP="00685C06">
      <w:pPr>
        <w:pStyle w:val="Default"/>
        <w:ind w:leftChars="200" w:left="420" w:firstLineChars="100" w:firstLine="240"/>
        <w:rPr>
          <w:rFonts w:asciiTheme="minorEastAsia" w:eastAsiaTheme="minorEastAsia" w:hAnsiTheme="minorEastAsia" w:hint="eastAsia"/>
          <w:color w:val="auto"/>
        </w:rPr>
      </w:pPr>
      <w:r w:rsidRPr="003012A3">
        <w:rPr>
          <w:rFonts w:asciiTheme="minorEastAsia" w:eastAsiaTheme="minorEastAsia" w:hAnsiTheme="minorEastAsia" w:hint="eastAsia"/>
          <w:color w:val="auto"/>
        </w:rPr>
        <w:t>体調不良時の休暇取得や防護具の使用、在宅勤務等が可能な体制構築など</w:t>
      </w:r>
      <w:r w:rsidR="00685C06">
        <w:rPr>
          <w:rFonts w:asciiTheme="minorEastAsia" w:eastAsiaTheme="minorEastAsia" w:hAnsiTheme="minorEastAsia" w:hint="eastAsia"/>
          <w:color w:val="auto"/>
        </w:rPr>
        <w:t>を行う。</w:t>
      </w:r>
    </w:p>
    <w:p w:rsidR="002706A6" w:rsidRPr="003012A3" w:rsidRDefault="003A514E" w:rsidP="003A514E">
      <w:pPr>
        <w:pStyle w:val="Default"/>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⑷</w:t>
      </w:r>
      <w:r w:rsidR="003012A3">
        <w:rPr>
          <w:rFonts w:asciiTheme="minorEastAsia" w:eastAsiaTheme="minorEastAsia" w:hAnsiTheme="minorEastAsia"/>
          <w:color w:val="auto"/>
        </w:rPr>
        <w:t xml:space="preserve"> </w:t>
      </w:r>
      <w:r w:rsidR="00671A8E" w:rsidRPr="003012A3">
        <w:rPr>
          <w:rFonts w:asciiTheme="minorEastAsia" w:eastAsiaTheme="minorEastAsia" w:hAnsiTheme="minorEastAsia" w:hint="eastAsia"/>
          <w:color w:val="auto"/>
        </w:rPr>
        <w:t>クラスター発生時、職員の補充・配置転換の必要性の共有</w:t>
      </w:r>
    </w:p>
    <w:p w:rsidR="00F430A7" w:rsidRPr="00AF3350" w:rsidRDefault="003012A3" w:rsidP="003012A3">
      <w:pPr>
        <w:pStyle w:val="Default"/>
        <w:ind w:left="480" w:hangingChars="200" w:hanging="480"/>
        <w:rPr>
          <w:rFonts w:asciiTheme="minorEastAsia" w:eastAsiaTheme="minorEastAsia" w:hAnsiTheme="minorEastAsia"/>
          <w:color w:val="auto"/>
        </w:rPr>
      </w:pPr>
      <w:r>
        <w:rPr>
          <w:rFonts w:asciiTheme="minorEastAsia" w:eastAsiaTheme="minorEastAsia" w:hAnsiTheme="minorEastAsia" w:hint="eastAsia"/>
          <w:color w:val="auto"/>
        </w:rPr>
        <w:t xml:space="preserve">      法人内の事業者間での応援体制の構築や情報伝達方法の確保などを実施しておく。</w:t>
      </w:r>
    </w:p>
    <w:p w:rsidR="002706A6" w:rsidRPr="00AF3350" w:rsidRDefault="003012A3" w:rsidP="00F430A7">
      <w:pPr>
        <w:pStyle w:val="Default"/>
        <w:rPr>
          <w:rFonts w:asciiTheme="minorEastAsia" w:eastAsiaTheme="minorEastAsia" w:hAnsiTheme="minorEastAsia"/>
          <w:color w:val="auto"/>
        </w:rPr>
      </w:pPr>
      <w:r>
        <w:rPr>
          <w:rFonts w:asciiTheme="minorEastAsia" w:eastAsiaTheme="minorEastAsia" w:hAnsiTheme="minorEastAsia" w:hint="eastAsia"/>
          <w:color w:val="auto"/>
        </w:rPr>
        <w:t xml:space="preserve">３　</w:t>
      </w:r>
      <w:r w:rsidR="0025611B">
        <w:rPr>
          <w:rFonts w:asciiTheme="minorEastAsia" w:eastAsiaTheme="minorEastAsia" w:hAnsiTheme="minorEastAsia" w:hint="eastAsia"/>
          <w:color w:val="auto"/>
        </w:rPr>
        <w:t>利用者や家族への説明</w:t>
      </w:r>
    </w:p>
    <w:p w:rsidR="002706A6" w:rsidRDefault="00E20A89" w:rsidP="00E20A89">
      <w:pPr>
        <w:pStyle w:val="Default"/>
        <w:numPr>
          <w:ilvl w:val="0"/>
          <w:numId w:val="8"/>
        </w:numPr>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25611B">
        <w:rPr>
          <w:rFonts w:asciiTheme="minorEastAsia" w:eastAsiaTheme="minorEastAsia" w:hAnsiTheme="minorEastAsia" w:hint="eastAsia"/>
          <w:color w:val="auto"/>
        </w:rPr>
        <w:t>日常の健康観察と報告について</w:t>
      </w:r>
    </w:p>
    <w:p w:rsidR="0025611B" w:rsidRDefault="0025611B" w:rsidP="0025611B">
      <w:pPr>
        <w:pStyle w:val="Default"/>
        <w:ind w:left="480" w:hangingChars="200" w:hanging="480"/>
        <w:rPr>
          <w:rFonts w:asciiTheme="minorEastAsia" w:eastAsiaTheme="minorEastAsia" w:hAnsiTheme="minorEastAsia"/>
          <w:color w:val="auto"/>
        </w:rPr>
      </w:pPr>
      <w:r>
        <w:rPr>
          <w:rFonts w:asciiTheme="minorEastAsia" w:eastAsiaTheme="minorEastAsia" w:hAnsiTheme="minorEastAsia" w:hint="eastAsia"/>
          <w:color w:val="auto"/>
        </w:rPr>
        <w:t xml:space="preserve">　　　本人及び同居家族の発熱や体調不良時、PCR検査対象となった時には、ケアマネジャーや利用している介護サービス事業所に必ず連絡する。</w:t>
      </w:r>
    </w:p>
    <w:p w:rsidR="0025611B" w:rsidRDefault="0025611B" w:rsidP="0025611B">
      <w:pPr>
        <w:pStyle w:val="Default"/>
        <w:numPr>
          <w:ilvl w:val="0"/>
          <w:numId w:val="8"/>
        </w:numPr>
        <w:rPr>
          <w:rFonts w:asciiTheme="minorEastAsia" w:eastAsiaTheme="minorEastAsia" w:hAnsiTheme="minorEastAsia"/>
          <w:color w:val="auto"/>
        </w:rPr>
      </w:pPr>
      <w:r>
        <w:rPr>
          <w:rFonts w:asciiTheme="minorEastAsia" w:eastAsiaTheme="minorEastAsia" w:hAnsiTheme="minorEastAsia" w:hint="eastAsia"/>
          <w:color w:val="auto"/>
        </w:rPr>
        <w:t xml:space="preserve"> 本人及び家族の感染確認時、及び濃厚接触者期間の対応について</w:t>
      </w:r>
    </w:p>
    <w:p w:rsidR="0025611B" w:rsidRPr="0025611B" w:rsidRDefault="0025611B" w:rsidP="0025611B">
      <w:pPr>
        <w:pStyle w:val="Default"/>
        <w:ind w:leftChars="200" w:left="420" w:firstLineChars="100" w:firstLine="240"/>
        <w:rPr>
          <w:rFonts w:asciiTheme="minorEastAsia" w:eastAsiaTheme="minorEastAsia" w:hAnsiTheme="minorEastAsia" w:hint="eastAsia"/>
          <w:color w:val="auto"/>
        </w:rPr>
      </w:pPr>
      <w:r>
        <w:rPr>
          <w:rFonts w:asciiTheme="minorEastAsia" w:eastAsiaTheme="minorEastAsia" w:hAnsiTheme="minorEastAsia" w:hint="eastAsia"/>
          <w:color w:val="auto"/>
        </w:rPr>
        <w:t>かかりつけ医や保健所の指示に従い、ケアマネジャーや利用している介護サービス事業所に連絡する。</w:t>
      </w:r>
    </w:p>
    <w:p w:rsidR="009B42E0" w:rsidRDefault="00E20A89" w:rsidP="00E20A89">
      <w:pPr>
        <w:autoSpaceDE w:val="0"/>
        <w:autoSpaceDN w:val="0"/>
        <w:adjustRightInd w:val="0"/>
        <w:ind w:leftChars="200" w:left="420" w:firstLineChars="100" w:firstLine="240"/>
        <w:jc w:val="left"/>
        <w:rPr>
          <w:rFonts w:asciiTheme="minorEastAsia" w:hAnsiTheme="minorEastAsia" w:cs="ＭＳ Ｐゴシック"/>
          <w:kern w:val="0"/>
          <w:sz w:val="24"/>
          <w:szCs w:val="24"/>
        </w:rPr>
      </w:pPr>
      <w:r>
        <w:rPr>
          <w:rFonts w:asciiTheme="minorEastAsia" w:hAnsiTheme="minorEastAsia" w:hint="eastAsia"/>
          <w:sz w:val="24"/>
          <w:szCs w:val="24"/>
        </w:rPr>
        <w:t>本人及び同居家族に</w:t>
      </w:r>
      <w:r w:rsidR="00AF3350" w:rsidRPr="00E20A89">
        <w:rPr>
          <w:rFonts w:asciiTheme="minorEastAsia" w:hAnsiTheme="minorEastAsia" w:hint="eastAsia"/>
          <w:sz w:val="24"/>
          <w:szCs w:val="24"/>
        </w:rPr>
        <w:t>感染確認及び疑いがある場合は、</w:t>
      </w:r>
      <w:r w:rsidR="003012A3" w:rsidRPr="00E20A89">
        <w:rPr>
          <w:rFonts w:asciiTheme="minorEastAsia" w:hAnsiTheme="minorEastAsia" w:hint="eastAsia"/>
          <w:sz w:val="24"/>
          <w:szCs w:val="24"/>
        </w:rPr>
        <w:t>サービス提供内容、</w:t>
      </w:r>
      <w:r w:rsidR="00AF3350" w:rsidRPr="00E20A89">
        <w:rPr>
          <w:rFonts w:asciiTheme="minorEastAsia" w:hAnsiTheme="minorEastAsia" w:cs="ＭＳ Ｐゴシック" w:hint="eastAsia"/>
          <w:kern w:val="0"/>
          <w:sz w:val="24"/>
          <w:szCs w:val="24"/>
        </w:rPr>
        <w:t>訪問頻度、時間、担当者等が</w:t>
      </w:r>
      <w:r w:rsidR="00B36CBF" w:rsidRPr="00E20A89">
        <w:rPr>
          <w:rFonts w:asciiTheme="minorEastAsia" w:hAnsiTheme="minorEastAsia" w:cs="ＭＳ Ｐゴシック" w:hint="eastAsia"/>
          <w:kern w:val="0"/>
          <w:sz w:val="24"/>
          <w:szCs w:val="24"/>
        </w:rPr>
        <w:t>変更になる可能</w:t>
      </w:r>
      <w:r w:rsidR="00AF3350" w:rsidRPr="00E20A89">
        <w:rPr>
          <w:rFonts w:asciiTheme="minorEastAsia" w:hAnsiTheme="minorEastAsia" w:cs="ＭＳ Ｐゴシック" w:hint="eastAsia"/>
          <w:kern w:val="0"/>
          <w:sz w:val="24"/>
          <w:szCs w:val="24"/>
        </w:rPr>
        <w:t>性</w:t>
      </w:r>
      <w:r w:rsidR="003012A3" w:rsidRPr="00E20A89">
        <w:rPr>
          <w:rFonts w:asciiTheme="minorEastAsia" w:hAnsiTheme="minorEastAsia" w:cs="ＭＳ Ｐゴシック" w:hint="eastAsia"/>
          <w:kern w:val="0"/>
          <w:sz w:val="24"/>
          <w:szCs w:val="24"/>
        </w:rPr>
        <w:t>が</w:t>
      </w:r>
      <w:r w:rsidR="00AF3350" w:rsidRPr="00E20A89">
        <w:rPr>
          <w:rFonts w:asciiTheme="minorEastAsia" w:hAnsiTheme="minorEastAsia" w:cs="ＭＳ Ｐゴシック" w:hint="eastAsia"/>
          <w:kern w:val="0"/>
          <w:sz w:val="24"/>
          <w:szCs w:val="24"/>
        </w:rPr>
        <w:t>ある</w:t>
      </w:r>
      <w:r>
        <w:rPr>
          <w:rFonts w:asciiTheme="minorEastAsia" w:hAnsiTheme="minorEastAsia" w:cs="ＭＳ Ｐゴシック" w:hint="eastAsia"/>
          <w:kern w:val="0"/>
          <w:sz w:val="24"/>
          <w:szCs w:val="24"/>
        </w:rPr>
        <w:t>。</w:t>
      </w:r>
    </w:p>
    <w:p w:rsidR="002706A6" w:rsidRDefault="00E20A89" w:rsidP="00E20A89">
      <w:pPr>
        <w:autoSpaceDE w:val="0"/>
        <w:autoSpaceDN w:val="0"/>
        <w:adjustRightInd w:val="0"/>
        <w:ind w:leftChars="200" w:left="420" w:firstLineChars="100" w:firstLine="24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病床ひっ迫時等</w:t>
      </w:r>
      <w:r w:rsidR="0025611B">
        <w:rPr>
          <w:rFonts w:asciiTheme="minorEastAsia" w:hAnsiTheme="minorEastAsia" w:cs="ＭＳ Ｐゴシック" w:hint="eastAsia"/>
          <w:kern w:val="0"/>
          <w:sz w:val="24"/>
          <w:szCs w:val="24"/>
        </w:rPr>
        <w:t>は</w:t>
      </w:r>
      <w:r>
        <w:rPr>
          <w:rFonts w:asciiTheme="minorEastAsia" w:hAnsiTheme="minorEastAsia" w:cs="ＭＳ Ｐゴシック" w:hint="eastAsia"/>
          <w:kern w:val="0"/>
          <w:sz w:val="24"/>
          <w:szCs w:val="24"/>
        </w:rPr>
        <w:t>自宅療養</w:t>
      </w:r>
      <w:r w:rsidR="0025611B">
        <w:rPr>
          <w:rFonts w:asciiTheme="minorEastAsia" w:hAnsiTheme="minorEastAsia" w:cs="ＭＳ Ｐゴシック" w:hint="eastAsia"/>
          <w:kern w:val="0"/>
          <w:sz w:val="24"/>
          <w:szCs w:val="24"/>
        </w:rPr>
        <w:t>になる可能性もあるが、</w:t>
      </w:r>
      <w:r>
        <w:rPr>
          <w:rFonts w:asciiTheme="minorEastAsia" w:hAnsiTheme="minorEastAsia" w:cs="ＭＳ Ｐゴシック" w:hint="eastAsia"/>
          <w:kern w:val="0"/>
          <w:sz w:val="24"/>
          <w:szCs w:val="24"/>
        </w:rPr>
        <w:t>サービス提供を最低限とし、感染拡大防止を優先する。</w:t>
      </w:r>
    </w:p>
    <w:p w:rsidR="00F430A7" w:rsidRDefault="00E20A89" w:rsidP="00E20A89">
      <w:pPr>
        <w:pStyle w:val="Default"/>
        <w:numPr>
          <w:ilvl w:val="0"/>
          <w:numId w:val="8"/>
        </w:numPr>
        <w:rPr>
          <w:rFonts w:asciiTheme="minorEastAsia" w:eastAsiaTheme="minorEastAsia" w:hAnsiTheme="minorEastAsia"/>
          <w:color w:val="auto"/>
        </w:rPr>
      </w:pPr>
      <w:r>
        <w:rPr>
          <w:rFonts w:asciiTheme="minorEastAsia" w:eastAsiaTheme="minorEastAsia" w:hAnsiTheme="minorEastAsia" w:hint="eastAsia"/>
          <w:color w:val="auto"/>
        </w:rPr>
        <w:t xml:space="preserve">　ACP（アドバンス・ケア・プランニング）の実践</w:t>
      </w:r>
    </w:p>
    <w:p w:rsidR="00E20A89" w:rsidRPr="00AF3350" w:rsidRDefault="00E20A89" w:rsidP="00E20A89">
      <w:pPr>
        <w:pStyle w:val="Default"/>
        <w:ind w:leftChars="200" w:left="420" w:firstLineChars="100" w:firstLine="240"/>
        <w:rPr>
          <w:rFonts w:asciiTheme="minorEastAsia" w:eastAsiaTheme="minorEastAsia" w:hAnsiTheme="minorEastAsia" w:hint="eastAsia"/>
          <w:color w:val="auto"/>
        </w:rPr>
      </w:pPr>
      <w:r>
        <w:rPr>
          <w:rFonts w:asciiTheme="minorEastAsia" w:eastAsiaTheme="minorEastAsia" w:hAnsiTheme="minorEastAsia" w:hint="eastAsia"/>
          <w:color w:val="auto"/>
        </w:rPr>
        <w:t>人工呼吸器等の治療が可能な病床は限られており、入院先を探す段階で治療や</w:t>
      </w:r>
      <w:r>
        <w:rPr>
          <w:rFonts w:asciiTheme="minorEastAsia" w:eastAsiaTheme="minorEastAsia" w:hAnsiTheme="minorEastAsia" w:hint="eastAsia"/>
          <w:color w:val="auto"/>
        </w:rPr>
        <w:lastRenderedPageBreak/>
        <w:t>ケアの方針の選択を迫られる場合があるため、あらかじめ家族等で話し合いをしておくことが重要である。</w:t>
      </w:r>
    </w:p>
    <w:p w:rsidR="00685C06" w:rsidRDefault="00685C06" w:rsidP="00685C06">
      <w:pPr>
        <w:pStyle w:val="a3"/>
        <w:numPr>
          <w:ilvl w:val="0"/>
          <w:numId w:val="8"/>
        </w:numPr>
        <w:autoSpaceDE w:val="0"/>
        <w:autoSpaceDN w:val="0"/>
        <w:adjustRightInd w:val="0"/>
        <w:ind w:leftChars="0"/>
        <w:jc w:val="left"/>
        <w:rPr>
          <w:rFonts w:asciiTheme="minorEastAsia" w:hAnsiTheme="minorEastAsia" w:cs="ＭＳ Ｐゴシック"/>
          <w:kern w:val="0"/>
          <w:sz w:val="24"/>
          <w:szCs w:val="24"/>
        </w:rPr>
      </w:pPr>
      <w:r w:rsidRPr="00685C06">
        <w:rPr>
          <w:rFonts w:asciiTheme="minorEastAsia" w:hAnsiTheme="minorEastAsia" w:cs="ＭＳ Ｐゴシック" w:hint="eastAsia"/>
          <w:kern w:val="0"/>
          <w:sz w:val="24"/>
          <w:szCs w:val="24"/>
        </w:rPr>
        <w:t>職員</w:t>
      </w:r>
      <w:r>
        <w:rPr>
          <w:rFonts w:asciiTheme="minorEastAsia" w:hAnsiTheme="minorEastAsia" w:cs="ＭＳ Ｐゴシック" w:hint="eastAsia"/>
          <w:kern w:val="0"/>
          <w:sz w:val="24"/>
          <w:szCs w:val="24"/>
        </w:rPr>
        <w:t>や利用者の</w:t>
      </w:r>
      <w:r w:rsidRPr="00685C06">
        <w:rPr>
          <w:rFonts w:asciiTheme="minorEastAsia" w:hAnsiTheme="minorEastAsia" w:cs="ＭＳ Ｐゴシック" w:hint="eastAsia"/>
          <w:kern w:val="0"/>
          <w:sz w:val="24"/>
          <w:szCs w:val="24"/>
        </w:rPr>
        <w:t>感染やクラスターが発生した場合</w:t>
      </w:r>
    </w:p>
    <w:p w:rsidR="00685C06" w:rsidRPr="003A514E" w:rsidRDefault="003A514E" w:rsidP="003A514E">
      <w:pPr>
        <w:autoSpaceDE w:val="0"/>
        <w:autoSpaceDN w:val="0"/>
        <w:adjustRightInd w:val="0"/>
        <w:ind w:leftChars="200" w:left="420" w:firstLineChars="100" w:firstLine="240"/>
        <w:jc w:val="left"/>
        <w:rPr>
          <w:rFonts w:asciiTheme="minorEastAsia" w:hAnsiTheme="minorEastAsia" w:cs="ＭＳ Ｐゴシック" w:hint="eastAsia"/>
          <w:kern w:val="0"/>
          <w:sz w:val="24"/>
          <w:szCs w:val="24"/>
        </w:rPr>
      </w:pPr>
      <w:r w:rsidRPr="003A514E">
        <w:rPr>
          <w:rFonts w:asciiTheme="minorEastAsia" w:hAnsiTheme="minorEastAsia" w:cs="ＭＳ Ｐゴシック" w:hint="eastAsia"/>
          <w:kern w:val="0"/>
          <w:sz w:val="24"/>
          <w:szCs w:val="24"/>
        </w:rPr>
        <w:t>必要最低限のサービス提供又は、サービス提供の中止や事業所の変更等の可能性もあることを伝えておく</w:t>
      </w:r>
      <w:r w:rsidR="00685C06" w:rsidRPr="003A514E">
        <w:rPr>
          <w:rFonts w:asciiTheme="minorEastAsia" w:hAnsiTheme="minorEastAsia" w:cs="ＭＳ Ｐゴシック" w:hint="eastAsia"/>
          <w:kern w:val="0"/>
          <w:sz w:val="24"/>
          <w:szCs w:val="24"/>
        </w:rPr>
        <w:t>。</w:t>
      </w:r>
    </w:p>
    <w:p w:rsidR="00B36CBF" w:rsidRPr="00685C06" w:rsidRDefault="00B36CBF" w:rsidP="00F430A7">
      <w:pPr>
        <w:pStyle w:val="Default"/>
        <w:rPr>
          <w:rFonts w:asciiTheme="minorEastAsia" w:eastAsiaTheme="minorEastAsia" w:hAnsiTheme="minorEastAsia"/>
          <w:color w:val="auto"/>
        </w:rPr>
      </w:pPr>
    </w:p>
    <w:p w:rsidR="002706A6" w:rsidRPr="00AF3350" w:rsidRDefault="003012A3" w:rsidP="002706A6">
      <w:pPr>
        <w:pStyle w:val="Default"/>
        <w:rPr>
          <w:rFonts w:asciiTheme="minorEastAsia" w:eastAsiaTheme="minorEastAsia" w:hAnsiTheme="minorEastAsia"/>
          <w:color w:val="auto"/>
        </w:rPr>
      </w:pPr>
      <w:r>
        <w:rPr>
          <w:rFonts w:asciiTheme="minorEastAsia" w:eastAsiaTheme="minorEastAsia" w:hAnsiTheme="minorEastAsia" w:hint="eastAsia"/>
          <w:color w:val="auto"/>
        </w:rPr>
        <w:t xml:space="preserve">４　</w:t>
      </w:r>
      <w:r w:rsidR="003A514E">
        <w:rPr>
          <w:rFonts w:asciiTheme="minorEastAsia" w:eastAsiaTheme="minorEastAsia" w:hAnsiTheme="minorEastAsia" w:hint="eastAsia"/>
          <w:color w:val="auto"/>
        </w:rPr>
        <w:t>報告と相談について</w:t>
      </w:r>
    </w:p>
    <w:p w:rsidR="003A514E" w:rsidRDefault="003A514E" w:rsidP="003A514E">
      <w:pPr>
        <w:pStyle w:val="Default"/>
        <w:numPr>
          <w:ilvl w:val="0"/>
          <w:numId w:val="9"/>
        </w:numPr>
        <w:rPr>
          <w:rFonts w:asciiTheme="minorEastAsia" w:eastAsiaTheme="minorEastAsia" w:hAnsiTheme="minorEastAsia"/>
          <w:color w:val="auto"/>
        </w:rPr>
      </w:pPr>
      <w:r>
        <w:rPr>
          <w:rFonts w:asciiTheme="minorEastAsia" w:eastAsiaTheme="minorEastAsia" w:hAnsiTheme="minorEastAsia"/>
          <w:color w:val="auto"/>
        </w:rPr>
        <w:t xml:space="preserve"> </w:t>
      </w:r>
      <w:r>
        <w:rPr>
          <w:rFonts w:asciiTheme="minorEastAsia" w:eastAsiaTheme="minorEastAsia" w:hAnsiTheme="minorEastAsia" w:hint="eastAsia"/>
          <w:color w:val="auto"/>
        </w:rPr>
        <w:t>連絡体制の構築</w:t>
      </w:r>
    </w:p>
    <w:p w:rsidR="002706A6" w:rsidRPr="00AF3350" w:rsidRDefault="003A514E" w:rsidP="003A514E">
      <w:pPr>
        <w:pStyle w:val="Default"/>
        <w:ind w:leftChars="200" w:left="420"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事業所内での他事業所との連絡事項等の取り決めをし、休日においても本人・家族・かかりつけ医・ケアマネジャー・地域包括支援センター・介護保険課・保健所に速やかに連絡できる体制を構築しておく。</w:t>
      </w:r>
    </w:p>
    <w:p w:rsidR="003A514E" w:rsidRDefault="003A514E" w:rsidP="003A514E">
      <w:pPr>
        <w:pStyle w:val="Default"/>
        <w:numPr>
          <w:ilvl w:val="0"/>
          <w:numId w:val="9"/>
        </w:numPr>
        <w:rPr>
          <w:rFonts w:asciiTheme="minorEastAsia" w:eastAsiaTheme="minorEastAsia" w:hAnsiTheme="minorEastAsia"/>
          <w:color w:val="auto"/>
        </w:rPr>
      </w:pPr>
      <w:r>
        <w:rPr>
          <w:rFonts w:asciiTheme="minorEastAsia" w:eastAsiaTheme="minorEastAsia" w:hAnsiTheme="minorEastAsia" w:hint="eastAsia"/>
          <w:color w:val="auto"/>
        </w:rPr>
        <w:t xml:space="preserve"> 利用者一覧の作成</w:t>
      </w:r>
    </w:p>
    <w:p w:rsidR="003A514E" w:rsidRPr="003A514E" w:rsidRDefault="003A514E" w:rsidP="003A514E">
      <w:pPr>
        <w:pStyle w:val="Default"/>
        <w:ind w:leftChars="200" w:left="420" w:firstLineChars="100" w:firstLine="240"/>
        <w:rPr>
          <w:rFonts w:asciiTheme="minorEastAsia" w:eastAsiaTheme="minorEastAsia" w:hAnsiTheme="minorEastAsia" w:hint="eastAsia"/>
          <w:color w:val="auto"/>
        </w:rPr>
      </w:pPr>
      <w:r>
        <w:rPr>
          <w:rFonts w:asciiTheme="minorEastAsia" w:eastAsiaTheme="minorEastAsia" w:hAnsiTheme="minorEastAsia" w:hint="eastAsia"/>
          <w:color w:val="auto"/>
        </w:rPr>
        <w:t>氏名、要介護度、担当ケアマネジャー、利用しているサービス等を一覧として作成しておき、感染者発生時等に速やかに対応できるようにしておく（エクセルシート参照）。</w:t>
      </w:r>
    </w:p>
    <w:p w:rsidR="009307B9" w:rsidRPr="00AF3350" w:rsidRDefault="009307B9" w:rsidP="002706A6">
      <w:pPr>
        <w:pStyle w:val="Default"/>
        <w:rPr>
          <w:rFonts w:asciiTheme="minorEastAsia" w:eastAsiaTheme="minorEastAsia" w:hAnsiTheme="minorEastAsia"/>
          <w:color w:val="auto"/>
        </w:rPr>
      </w:pPr>
    </w:p>
    <w:sectPr w:rsidR="009307B9" w:rsidRPr="00AF3350" w:rsidSect="003A514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39F" w:rsidRDefault="00DC139F" w:rsidP="00912627">
      <w:r>
        <w:separator/>
      </w:r>
    </w:p>
  </w:endnote>
  <w:endnote w:type="continuationSeparator" w:id="0">
    <w:p w:rsidR="00DC139F" w:rsidRDefault="00DC139F" w:rsidP="0091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altName w:val="UD Digi Kyokasho NK"/>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39F" w:rsidRDefault="00DC139F" w:rsidP="00912627">
      <w:r>
        <w:separator/>
      </w:r>
    </w:p>
  </w:footnote>
  <w:footnote w:type="continuationSeparator" w:id="0">
    <w:p w:rsidR="00DC139F" w:rsidRDefault="00DC139F" w:rsidP="00912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43EC"/>
    <w:multiLevelType w:val="hybridMultilevel"/>
    <w:tmpl w:val="8DEAC05E"/>
    <w:lvl w:ilvl="0" w:tplc="BDEA600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75257BD"/>
    <w:multiLevelType w:val="hybridMultilevel"/>
    <w:tmpl w:val="A972F576"/>
    <w:lvl w:ilvl="0" w:tplc="23445EA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2CE7185"/>
    <w:multiLevelType w:val="hybridMultilevel"/>
    <w:tmpl w:val="D9E021B8"/>
    <w:lvl w:ilvl="0" w:tplc="F2D474D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3EA4CB1"/>
    <w:multiLevelType w:val="hybridMultilevel"/>
    <w:tmpl w:val="5D0AC0A0"/>
    <w:lvl w:ilvl="0" w:tplc="593A88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747C69"/>
    <w:multiLevelType w:val="hybridMultilevel"/>
    <w:tmpl w:val="5AC81322"/>
    <w:lvl w:ilvl="0" w:tplc="9D32F4B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35762D"/>
    <w:multiLevelType w:val="hybridMultilevel"/>
    <w:tmpl w:val="8EE6A910"/>
    <w:lvl w:ilvl="0" w:tplc="382EAD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13C0837"/>
    <w:multiLevelType w:val="hybridMultilevel"/>
    <w:tmpl w:val="BF9AE6B6"/>
    <w:lvl w:ilvl="0" w:tplc="C4CC45DE">
      <w:start w:val="1"/>
      <w:numFmt w:val="decimalEnclosedParen"/>
      <w:lvlText w:val="%1"/>
      <w:lvlJc w:val="left"/>
      <w:pPr>
        <w:ind w:left="600" w:hanging="360"/>
      </w:pPr>
      <w:rPr>
        <w:rFonts w:hint="default"/>
      </w:rPr>
    </w:lvl>
    <w:lvl w:ilvl="1" w:tplc="6246B21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B0A3F90"/>
    <w:multiLevelType w:val="hybridMultilevel"/>
    <w:tmpl w:val="BD40C2EE"/>
    <w:lvl w:ilvl="0" w:tplc="62F6F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7F04"/>
    <w:multiLevelType w:val="hybridMultilevel"/>
    <w:tmpl w:val="BC709156"/>
    <w:lvl w:ilvl="0" w:tplc="9EAA5E8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7"/>
  </w:num>
  <w:num w:numId="2">
    <w:abstractNumId w:val="3"/>
  </w:num>
  <w:num w:numId="3">
    <w:abstractNumId w:val="8"/>
  </w:num>
  <w:num w:numId="4">
    <w:abstractNumId w:val="0"/>
  </w:num>
  <w:num w:numId="5">
    <w:abstractNumId w:val="2"/>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A6"/>
    <w:rsid w:val="000D1734"/>
    <w:rsid w:val="000D17DE"/>
    <w:rsid w:val="00136CA6"/>
    <w:rsid w:val="001412D0"/>
    <w:rsid w:val="001927C5"/>
    <w:rsid w:val="001D1BE0"/>
    <w:rsid w:val="00243EB6"/>
    <w:rsid w:val="0025611B"/>
    <w:rsid w:val="002706A6"/>
    <w:rsid w:val="002B4152"/>
    <w:rsid w:val="002D5ACB"/>
    <w:rsid w:val="003012A3"/>
    <w:rsid w:val="00302586"/>
    <w:rsid w:val="00305779"/>
    <w:rsid w:val="00387AE7"/>
    <w:rsid w:val="003A3165"/>
    <w:rsid w:val="003A514E"/>
    <w:rsid w:val="003A6078"/>
    <w:rsid w:val="003F7F58"/>
    <w:rsid w:val="0045011A"/>
    <w:rsid w:val="004D62FF"/>
    <w:rsid w:val="00505ED8"/>
    <w:rsid w:val="00511FFE"/>
    <w:rsid w:val="00513423"/>
    <w:rsid w:val="006315C8"/>
    <w:rsid w:val="00635001"/>
    <w:rsid w:val="00671A8E"/>
    <w:rsid w:val="0067628D"/>
    <w:rsid w:val="00682EB6"/>
    <w:rsid w:val="00685C06"/>
    <w:rsid w:val="006F5B45"/>
    <w:rsid w:val="007376DB"/>
    <w:rsid w:val="007B2E13"/>
    <w:rsid w:val="007F10CD"/>
    <w:rsid w:val="00806BAB"/>
    <w:rsid w:val="00822864"/>
    <w:rsid w:val="00876BB7"/>
    <w:rsid w:val="008817CA"/>
    <w:rsid w:val="008B65C7"/>
    <w:rsid w:val="008D0C97"/>
    <w:rsid w:val="009036FF"/>
    <w:rsid w:val="009120F2"/>
    <w:rsid w:val="00912627"/>
    <w:rsid w:val="009307B9"/>
    <w:rsid w:val="00983062"/>
    <w:rsid w:val="009B42E0"/>
    <w:rsid w:val="009F0502"/>
    <w:rsid w:val="00A15E37"/>
    <w:rsid w:val="00A451E6"/>
    <w:rsid w:val="00A952B8"/>
    <w:rsid w:val="00AD7FEF"/>
    <w:rsid w:val="00AF3350"/>
    <w:rsid w:val="00B02E67"/>
    <w:rsid w:val="00B02E9E"/>
    <w:rsid w:val="00B36CBF"/>
    <w:rsid w:val="00BA64C8"/>
    <w:rsid w:val="00C36B26"/>
    <w:rsid w:val="00C70BE3"/>
    <w:rsid w:val="00CC0111"/>
    <w:rsid w:val="00DA2D33"/>
    <w:rsid w:val="00DC139F"/>
    <w:rsid w:val="00DC6823"/>
    <w:rsid w:val="00E20A89"/>
    <w:rsid w:val="00E216A9"/>
    <w:rsid w:val="00EB27D1"/>
    <w:rsid w:val="00F430A7"/>
    <w:rsid w:val="00FC0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2851F97-91DC-4BBD-8B88-EB535342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6A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List Paragraph"/>
    <w:basedOn w:val="a"/>
    <w:uiPriority w:val="34"/>
    <w:qFormat/>
    <w:rsid w:val="007B2E13"/>
    <w:pPr>
      <w:ind w:leftChars="400" w:left="840"/>
    </w:pPr>
  </w:style>
  <w:style w:type="paragraph" w:styleId="a4">
    <w:name w:val="header"/>
    <w:basedOn w:val="a"/>
    <w:link w:val="a5"/>
    <w:uiPriority w:val="99"/>
    <w:unhideWhenUsed/>
    <w:rsid w:val="00912627"/>
    <w:pPr>
      <w:tabs>
        <w:tab w:val="center" w:pos="4252"/>
        <w:tab w:val="right" w:pos="8504"/>
      </w:tabs>
      <w:snapToGrid w:val="0"/>
    </w:pPr>
  </w:style>
  <w:style w:type="character" w:customStyle="1" w:styleId="a5">
    <w:name w:val="ヘッダー (文字)"/>
    <w:basedOn w:val="a0"/>
    <w:link w:val="a4"/>
    <w:uiPriority w:val="99"/>
    <w:rsid w:val="00912627"/>
  </w:style>
  <w:style w:type="paragraph" w:styleId="a6">
    <w:name w:val="footer"/>
    <w:basedOn w:val="a"/>
    <w:link w:val="a7"/>
    <w:uiPriority w:val="99"/>
    <w:unhideWhenUsed/>
    <w:rsid w:val="00912627"/>
    <w:pPr>
      <w:tabs>
        <w:tab w:val="center" w:pos="4252"/>
        <w:tab w:val="right" w:pos="8504"/>
      </w:tabs>
      <w:snapToGrid w:val="0"/>
    </w:pPr>
  </w:style>
  <w:style w:type="character" w:customStyle="1" w:styleId="a7">
    <w:name w:val="フッター (文字)"/>
    <w:basedOn w:val="a0"/>
    <w:link w:val="a6"/>
    <w:uiPriority w:val="99"/>
    <w:rsid w:val="00912627"/>
  </w:style>
  <w:style w:type="paragraph" w:styleId="a8">
    <w:name w:val="Balloon Text"/>
    <w:basedOn w:val="a"/>
    <w:link w:val="a9"/>
    <w:uiPriority w:val="99"/>
    <w:semiHidden/>
    <w:unhideWhenUsed/>
    <w:rsid w:val="008D0C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C97"/>
    <w:rPr>
      <w:rFonts w:asciiTheme="majorHAnsi" w:eastAsiaTheme="majorEastAsia" w:hAnsiTheme="majorHAnsi" w:cstheme="majorBidi"/>
      <w:sz w:val="18"/>
      <w:szCs w:val="18"/>
    </w:rPr>
  </w:style>
  <w:style w:type="table" w:styleId="aa">
    <w:name w:val="Table Grid"/>
    <w:basedOn w:val="a1"/>
    <w:uiPriority w:val="39"/>
    <w:rsid w:val="008D0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FE77-5DDE-4C24-9EC3-C0A69166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岩越　美樹</dc:creator>
  <cp:keywords/>
  <dc:description/>
  <cp:lastModifiedBy>早川　小まり</cp:lastModifiedBy>
  <cp:revision>36</cp:revision>
  <cp:lastPrinted>2021-03-17T02:52:00Z</cp:lastPrinted>
  <dcterms:created xsi:type="dcterms:W3CDTF">2021-02-23T07:30:00Z</dcterms:created>
  <dcterms:modified xsi:type="dcterms:W3CDTF">2021-03-22T23:56:00Z</dcterms:modified>
</cp:coreProperties>
</file>