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trPr>
          <w:trHeight w:val="326"/>
        </w:trPr>
        <w:tc>
          <w:tcPr>
            <w:tcW w:w="114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介護保険法第</w:t>
      </w:r>
      <w:r w:rsidRPr="00343C57">
        <w:rPr>
          <w:rFonts w:cs="Times New Roman"/>
          <w:color w:val="000000" w:themeColor="text1"/>
        </w:rPr>
        <w:t>115</w:t>
      </w:r>
      <w:r w:rsidRPr="00343C57">
        <w:rPr>
          <w:rFonts w:hint="eastAsia"/>
          <w:color w:val="000000" w:themeColor="text1"/>
        </w:rPr>
        <w:t>条の</w:t>
      </w:r>
      <w:r w:rsidRPr="00343C57">
        <w:rPr>
          <w:rFonts w:cs="Times New Roman"/>
          <w:color w:val="000000" w:themeColor="text1"/>
        </w:rPr>
        <w:t>32</w:t>
      </w:r>
      <w:r w:rsidRPr="00343C57">
        <w:rPr>
          <w:rFonts w:hint="eastAsia"/>
          <w:color w:val="000000" w:themeColor="text1"/>
        </w:rPr>
        <w:t>第３項に基づく</w:t>
      </w:r>
    </w:p>
    <w:p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C3F8F">
      <w:pPr>
        <w:adjustRightInd/>
        <w:spacing w:line="326" w:lineRule="exact"/>
        <w:rPr>
          <w:rFonts w:ascii="ＭＳ 明朝" w:cs="Times New Roman"/>
          <w:color w:val="000000" w:themeColor="text1"/>
          <w:spacing w:val="6"/>
        </w:rPr>
      </w:pPr>
      <w:r>
        <w:rPr>
          <w:rFonts w:hint="eastAsia"/>
          <w:color w:val="000000" w:themeColor="text1"/>
        </w:rPr>
        <w:t>（あて先）岡</w:t>
      </w:r>
      <w:r>
        <w:rPr>
          <w:rFonts w:hint="eastAsia"/>
          <w:color w:val="000000" w:themeColor="text1"/>
        </w:rPr>
        <w:t xml:space="preserve"> </w:t>
      </w:r>
      <w:r>
        <w:rPr>
          <w:rFonts w:hint="eastAsia"/>
          <w:color w:val="000000" w:themeColor="text1"/>
        </w:rPr>
        <w:t>崎</w:t>
      </w:r>
      <w:r>
        <w:rPr>
          <w:rFonts w:hint="eastAsia"/>
          <w:color w:val="000000" w:themeColor="text1"/>
        </w:rPr>
        <w:t xml:space="preserve"> </w:t>
      </w:r>
      <w:r w:rsidR="00B66930">
        <w:rPr>
          <w:rFonts w:hint="eastAsia"/>
          <w:color w:val="000000" w:themeColor="text1"/>
        </w:rPr>
        <w:t>市</w:t>
      </w:r>
      <w:r>
        <w:rPr>
          <w:rFonts w:hint="eastAsia"/>
          <w:color w:val="000000" w:themeColor="text1"/>
        </w:rPr>
        <w:t xml:space="preserve"> </w:t>
      </w:r>
      <w:r w:rsidR="00B66930">
        <w:rPr>
          <w:rFonts w:hint="eastAsia"/>
          <w:color w:val="000000" w:themeColor="text1"/>
        </w:rPr>
        <w:t>長</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bookmarkStart w:id="4" w:name="_GoBack"/>
      <w:bookmarkEnd w:id="4"/>
      <w:r w:rsidRPr="00343C57">
        <w:rPr>
          <w:rFonts w:cs="Times New Roman"/>
          <w:color w:val="000000" w:themeColor="text1"/>
        </w:rPr>
        <w:t xml:space="preserve">                         </w:t>
      </w:r>
      <w:r w:rsidRPr="00343C57">
        <w:rPr>
          <w:rFonts w:hint="eastAsia"/>
          <w:color w:val="000000" w:themeColor="text1"/>
        </w:rPr>
        <w:t xml:space="preserve">事業者　名　　　称　　　　　　　　　　</w:t>
      </w: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p>
    <w:p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rsidTr="00B83EC4">
        <w:trPr>
          <w:trHeight w:val="326"/>
        </w:trPr>
        <w:tc>
          <w:tcPr>
            <w:tcW w:w="2410" w:type="dxa"/>
            <w:tcBorders>
              <w:top w:val="nil"/>
              <w:left w:val="nil"/>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rsidR="00BA71F9" w:rsidRPr="00343C57" w:rsidRDefault="00BA71F9">
            <w:pPr>
              <w:suppressAutoHyphens/>
              <w:kinsoku w:val="0"/>
              <w:wordWrap w:val="0"/>
              <w:autoSpaceDE w:val="0"/>
              <w:autoSpaceDN w:val="0"/>
              <w:spacing w:line="326" w:lineRule="exact"/>
              <w:jc w:val="center"/>
              <w:rPr>
                <w:color w:val="000000" w:themeColor="text1"/>
              </w:rPr>
            </w:pPr>
          </w:p>
          <w:p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rsidTr="00224C68">
        <w:trPr>
          <w:trHeight w:val="285"/>
        </w:trPr>
        <w:tc>
          <w:tcPr>
            <w:tcW w:w="1059" w:type="dxa"/>
            <w:vMerge w:val="restart"/>
            <w:vAlign w:val="center"/>
          </w:tcPr>
          <w:p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rsidR="00224C68" w:rsidRDefault="00224C68" w:rsidP="0044346D">
            <w:pPr>
              <w:suppressAutoHyphens/>
              <w:kinsoku w:val="0"/>
              <w:autoSpaceDE w:val="0"/>
              <w:autoSpaceDN w:val="0"/>
              <w:spacing w:line="292" w:lineRule="exact"/>
              <w:rPr>
                <w:rFonts w:cs="Times New Roman"/>
                <w:color w:val="000000" w:themeColor="text1"/>
              </w:rPr>
            </w:pPr>
          </w:p>
          <w:p w:rsidR="00E25722" w:rsidRPr="00E25722" w:rsidRDefault="00E25722" w:rsidP="00E25722">
            <w:pPr>
              <w:suppressAutoHyphens/>
              <w:kinsoku w:val="0"/>
              <w:autoSpaceDE w:val="0"/>
              <w:autoSpaceDN w:val="0"/>
              <w:spacing w:line="292" w:lineRule="exact"/>
              <w:jc w:val="left"/>
              <w:rPr>
                <w:rFonts w:cs="Times New Roman"/>
                <w:color w:val="000000" w:themeColor="text1"/>
              </w:rPr>
            </w:pPr>
          </w:p>
          <w:p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rsidTr="00224C68">
        <w:trPr>
          <w:trHeight w:val="284"/>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rsidTr="00224C68">
        <w:trPr>
          <w:trHeight w:val="363"/>
        </w:trPr>
        <w:tc>
          <w:tcPr>
            <w:tcW w:w="1059" w:type="dxa"/>
            <w:vMerge/>
          </w:tcPr>
          <w:p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rsidR="00C14F19" w:rsidRPr="00C14F19" w:rsidRDefault="00C14F19">
      <w:pPr>
        <w:adjustRightInd/>
        <w:spacing w:line="326" w:lineRule="exact"/>
      </w:pPr>
    </w:p>
    <w:p w:rsidR="007759F5" w:rsidRDefault="007759F5">
      <w:pPr>
        <w:adjustRightInd/>
        <w:spacing w:line="326" w:lineRule="exact"/>
      </w:pPr>
      <w:r>
        <w:rPr>
          <w:rFonts w:hint="eastAsia"/>
        </w:rPr>
        <w:lastRenderedPageBreak/>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9D" w:rsidRDefault="00A54F9D">
      <w:r>
        <w:separator/>
      </w:r>
    </w:p>
  </w:endnote>
  <w:endnote w:type="continuationSeparator" w:id="0">
    <w:p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9D" w:rsidRDefault="00A54F9D">
      <w:r>
        <w:rPr>
          <w:rFonts w:ascii="ＭＳ 明朝" w:cs="Times New Roman"/>
          <w:color w:val="auto"/>
          <w:sz w:val="2"/>
          <w:szCs w:val="2"/>
        </w:rPr>
        <w:continuationSeparator/>
      </w:r>
    </w:p>
  </w:footnote>
  <w:footnote w:type="continuationSeparator" w:id="0">
    <w:p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3F8F"/>
    <w:rsid w:val="007C49EB"/>
    <w:rsid w:val="007F58B6"/>
    <w:rsid w:val="00854233"/>
    <w:rsid w:val="0096292A"/>
    <w:rsid w:val="00A54F9D"/>
    <w:rsid w:val="00B66930"/>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77754D-8F02-489C-9367-B657E6F1BBB2}">
  <ds:schemaRefs>
    <ds:schemaRef ds:uri="http://purl.org/dc/dcmitype/"/>
    <ds:schemaRef ds:uri="http://schemas.microsoft.com/office/2006/documentManagement/types"/>
    <ds:schemaRef ds:uri="http://purl.org/dc/elements/1.1/"/>
    <ds:schemaRef ds:uri="http://purl.org/dc/terms/"/>
    <ds:schemaRef ds:uri="5b563654-e1c2-4d72-bd1f-2ce341ee7fd3"/>
    <ds:schemaRef ds:uri="http://schemas.openxmlformats.org/package/2006/metadata/core-properties"/>
    <ds:schemaRef ds:uri="8B97BE19-CDDD-400E-817A-CFDD13F7E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4.xml><?xml version="1.0" encoding="utf-8"?>
<ds:datastoreItem xmlns:ds="http://schemas.openxmlformats.org/officeDocument/2006/customXml" ds:itemID="{79962F57-DBE9-4A14-B09C-F4E56FA3C8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2</Pages>
  <Words>1022</Words>
  <Characters>358</Characters>
  <DocSecurity>0</DocSecurity>
  <Lines>2</Lines>
  <Paragraphs>2</Paragraphs>
  <ScaleCrop>false</ScaleCrop>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2021-03-04T05:23:00Z</cp:lastPrinted>
  <dcterms:created xsi:type="dcterms:W3CDTF">2020-12-18T06:01:00Z</dcterms:created>
  <dcterms:modified xsi:type="dcterms:W3CDTF">2021-05-10T00:50:00Z</dcterms:modified>
</cp:coreProperties>
</file>